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CB" w:rsidRDefault="00190CCB" w:rsidP="00190CCB">
      <w:pPr>
        <w:spacing w:after="0"/>
        <w:jc w:val="center"/>
        <w:rPr>
          <w:b/>
          <w:color w:val="4D4D4D"/>
          <w:sz w:val="28"/>
          <w:szCs w:val="28"/>
        </w:rPr>
      </w:pPr>
    </w:p>
    <w:p w:rsidR="00190CCB" w:rsidRPr="00190CCB" w:rsidRDefault="00190CCB" w:rsidP="00190CCB">
      <w:pPr>
        <w:spacing w:after="0"/>
        <w:jc w:val="center"/>
        <w:rPr>
          <w:b/>
          <w:color w:val="4D4D4D"/>
          <w:sz w:val="24"/>
          <w:szCs w:val="24"/>
        </w:rPr>
      </w:pPr>
      <w:r>
        <w:rPr>
          <w:b/>
          <w:color w:val="4D4D4D"/>
        </w:rPr>
        <w:t>РЕШЕНИЕ ЗАДАЧ.</w:t>
      </w:r>
    </w:p>
    <w:p w:rsidR="00190CCB" w:rsidRDefault="00190CCB" w:rsidP="00190CCB">
      <w:pPr>
        <w:spacing w:after="0"/>
        <w:jc w:val="center"/>
        <w:rPr>
          <w:b/>
          <w:color w:val="4D4D4D"/>
        </w:rPr>
      </w:pPr>
      <w:r>
        <w:rPr>
          <w:b/>
          <w:color w:val="4D4D4D"/>
        </w:rPr>
        <w:t>Уравнения первой степени.</w:t>
      </w:r>
    </w:p>
    <w:p w:rsidR="00190CCB" w:rsidRDefault="00190CCB" w:rsidP="00190CCB">
      <w:pPr>
        <w:spacing w:after="0"/>
        <w:rPr>
          <w:b/>
          <w:color w:val="4D4D4D"/>
        </w:rPr>
      </w:pPr>
      <w:r>
        <w:rPr>
          <w:b/>
          <w:color w:val="4D4D4D"/>
        </w:rPr>
        <w:t>Решение №2</w:t>
      </w:r>
    </w:p>
    <w:p w:rsidR="00190CCB" w:rsidRDefault="00190CCB" w:rsidP="00190CCB">
      <w:pPr>
        <w:spacing w:after="0"/>
        <w:ind w:firstLine="708"/>
        <w:jc w:val="both"/>
        <w:rPr>
          <w:color w:val="4D4D4D"/>
        </w:rPr>
      </w:pPr>
      <w:r>
        <w:rPr>
          <w:color w:val="4D4D4D"/>
        </w:rPr>
        <w:t xml:space="preserve">Число резов будет на единицу меньше числа досок 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. Следовательно,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x+t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=b</m:t>
        </m:r>
      </m:oMath>
      <w:r>
        <w:rPr>
          <w:color w:val="4D4D4D"/>
        </w:rPr>
        <w:t xml:space="preserve">. Откуда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+t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236+4</m:t>
            </m:r>
          </m:num>
          <m:den>
            <m:r>
              <w:rPr>
                <w:rFonts w:ascii="Cambria Math" w:hAnsi="Cambria Math"/>
              </w:rPr>
              <m:t>20+4</m:t>
            </m:r>
          </m:den>
        </m:f>
        <m:r>
          <w:rPr>
            <w:rFonts w:ascii="Cambria Math" w:hAnsi="Cambria Math"/>
          </w:rPr>
          <m:t>=10</m:t>
        </m:r>
      </m:oMath>
      <w:r>
        <w:rPr>
          <w:color w:val="4D4D4D"/>
        </w:rPr>
        <w:t>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Ответ: 10.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№3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ab/>
        <w:t xml:space="preserve">Пусть радиус детали </w:t>
      </w:r>
      <w:r>
        <w:rPr>
          <w:color w:val="4D4D4D"/>
          <w:lang w:val="en-US"/>
        </w:rPr>
        <w:t>R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color w:val="4D4D4D"/>
        </w:rPr>
        <w:t xml:space="preserve">. Из прямоугольного треугольника ОАВ по теореме Пифагора следует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ОА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ОВ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АВ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color w:val="4D4D4D"/>
        </w:rPr>
        <w:t xml:space="preserve">, или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</w:rPr>
                  <m:t>R-h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-2Rh+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color w:val="4D4D4D"/>
        </w:rPr>
        <w:t>. Откуда 2</w:t>
      </w:r>
      <w:r>
        <w:rPr>
          <w:color w:val="4D4D4D"/>
          <w:lang w:val="en-US"/>
        </w:rPr>
        <w:t>R</w:t>
      </w:r>
      <w:r>
        <w:rPr>
          <w:color w:val="4D4D4D"/>
        </w:rPr>
        <w:t>=</w:t>
      </w:r>
      <m:oMath>
        <m:r>
          <w:rPr>
            <w:rFonts w:ascii="Cambria Math" w:hAnsi="Cambria Math"/>
          </w:rPr>
          <m:t>h+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h</m:t>
            </m:r>
          </m:den>
        </m:f>
      </m:oMath>
      <w:r>
        <w:rPr>
          <w:color w:val="4D4D4D"/>
        </w:rPr>
        <w:t xml:space="preserve">.  Так как </w:t>
      </w:r>
      <w:r>
        <w:rPr>
          <w:color w:val="4D4D4D"/>
          <w:lang w:val="en-US"/>
        </w:rPr>
        <w:t>D</w:t>
      </w:r>
      <w:r>
        <w:rPr>
          <w:color w:val="4D4D4D"/>
        </w:rPr>
        <w:t xml:space="preserve"> = 2</w:t>
      </w:r>
      <w:r>
        <w:rPr>
          <w:color w:val="4D4D4D"/>
          <w:lang w:val="en-US"/>
        </w:rPr>
        <w:t>R</w:t>
      </w:r>
      <w:r>
        <w:rPr>
          <w:color w:val="4D4D4D"/>
        </w:rPr>
        <w:t xml:space="preserve">, то </w:t>
      </w:r>
      <w:r>
        <w:rPr>
          <w:color w:val="4D4D4D"/>
          <w:lang w:val="en-US"/>
        </w:rPr>
        <w:t>D</w:t>
      </w:r>
      <w:r>
        <w:rPr>
          <w:color w:val="4D4D4D"/>
        </w:rPr>
        <w:t>=</w:t>
      </w:r>
      <m:oMath>
        <m:r>
          <w:rPr>
            <w:rFonts w:ascii="Cambria Math" w:hAnsi="Cambria Math"/>
          </w:rPr>
          <m:t>h+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h</m:t>
            </m:r>
          </m:den>
        </m:f>
      </m:oMath>
      <w:r>
        <w:rPr>
          <w:color w:val="4D4D4D"/>
        </w:rPr>
        <w:t xml:space="preserve">.  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ab/>
        <w:t xml:space="preserve">Рассмотрим числовой пример. Пусть непосредственным измерением найдено, что </w:t>
      </w:r>
      <w:r>
        <w:rPr>
          <w:color w:val="4D4D4D"/>
          <w:lang w:val="en-US"/>
        </w:rPr>
        <w:t>h</w:t>
      </w:r>
      <w:r>
        <w:rPr>
          <w:color w:val="4D4D4D"/>
        </w:rPr>
        <w:t xml:space="preserve"> = 4 см и </w:t>
      </w:r>
      <w:r>
        <w:rPr>
          <w:color w:val="4D4D4D"/>
          <w:lang w:val="en-US"/>
        </w:rPr>
        <w:t>l</w:t>
      </w:r>
      <w:r>
        <w:rPr>
          <w:color w:val="4D4D4D"/>
        </w:rPr>
        <w:t xml:space="preserve">= 40 см. Тогда по выведенной формуле находим диаметр детали: </w:t>
      </w:r>
      <w:r>
        <w:rPr>
          <w:color w:val="4D4D4D"/>
          <w:lang w:val="en-US"/>
        </w:rPr>
        <w:t>D</w:t>
      </w:r>
      <m:oMath>
        <m:r>
          <w:rPr>
            <w:rFonts w:ascii="Cambria Math" w:hAnsi="Cambria Math"/>
          </w:rPr>
          <m:t>=4+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4×4</m:t>
            </m:r>
          </m:den>
        </m:f>
        <m:r>
          <w:rPr>
            <w:rFonts w:ascii="Cambria Math" w:hAnsi="Cambria Math"/>
          </w:rPr>
          <m:t>=104 см.</m:t>
        </m:r>
      </m:oMath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Ответ: 104 см.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noProof/>
          <w:color w:val="4D4D4D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539115</wp:posOffset>
            </wp:positionV>
            <wp:extent cx="2247900" cy="1828800"/>
            <wp:effectExtent l="19050" t="0" r="0" b="0"/>
            <wp:wrapTight wrapText="bothSides">
              <wp:wrapPolygon edited="0">
                <wp:start x="-183" y="0"/>
                <wp:lineTo x="-183" y="21375"/>
                <wp:lineTo x="21600" y="21375"/>
                <wp:lineTo x="21600" y="0"/>
                <wp:lineTo x="-183" y="0"/>
              </wp:wrapPolygon>
            </wp:wrapTight>
            <wp:docPr id="7" name="Рисунок 28" descr="задач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задача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D4D4D"/>
        </w:rPr>
        <w:tab/>
        <w:t>Примечание. Задачу №3 можно решить также, применив теорему о делении гипотенузы прямоугольного треугольника основанием перпендикуляра, опущенного из вершины прямого угла.</w:t>
      </w:r>
    </w:p>
    <w:p w:rsidR="00190CCB" w:rsidRDefault="00190CCB" w:rsidP="00190CCB">
      <w:pPr>
        <w:spacing w:after="0"/>
        <w:jc w:val="both"/>
        <w:rPr>
          <w:color w:val="4D4D4D"/>
        </w:rPr>
      </w:pPr>
    </w:p>
    <w:p w:rsidR="00190CCB" w:rsidRDefault="00190CCB" w:rsidP="00190CCB">
      <w:pPr>
        <w:spacing w:after="0"/>
        <w:jc w:val="both"/>
        <w:rPr>
          <w:color w:val="4D4D4D"/>
        </w:rPr>
      </w:pPr>
    </w:p>
    <w:p w:rsidR="00190CCB" w:rsidRPr="00190CCB" w:rsidRDefault="00190CCB" w:rsidP="00190CCB">
      <w:pPr>
        <w:spacing w:after="0"/>
        <w:jc w:val="both"/>
        <w:rPr>
          <w:color w:val="4D4D4D"/>
        </w:rPr>
      </w:pP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№4.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Объем газа в конце сжатия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-S∙l</m:t>
        </m:r>
      </m:oMath>
      <w:r>
        <w:rPr>
          <w:color w:val="4D4D4D"/>
        </w:rPr>
        <w:t xml:space="preserve">, поэтому можно записать, что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</w:rPr>
              <m:t>∝</m:t>
            </m:r>
          </m:sup>
        </m:sSup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- S∙l</m:t>
            </m:r>
          </m:den>
        </m:f>
      </m:oMath>
      <w:r>
        <w:rPr>
          <w:color w:val="4D4D4D"/>
        </w:rPr>
        <w:t xml:space="preserve">. В полученном уравнении неизвестным является начальный объем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color w:val="4D4D4D"/>
        </w:rPr>
        <w:t xml:space="preserve">, который будет равен: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∝</m:t>
                </m:r>
              </m:sup>
            </m:sSup>
            <m:r>
              <w:rPr>
                <w:rFonts w:ascii="Cambria Math" w:hAnsi="Cambria Math"/>
              </w:rPr>
              <m:t>∙S∙l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∝</m:t>
                </m:r>
              </m:sup>
            </m:sSup>
            <m:r>
              <w:rPr>
                <w:rFonts w:ascii="Cambria Math" w:hAnsi="Cambria Math"/>
              </w:rPr>
              <m:t>- 1</m:t>
            </m:r>
          </m:den>
        </m:f>
      </m:oMath>
    </w:p>
    <w:p w:rsidR="00190CCB" w:rsidRP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Ответ: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∝</m:t>
                </m:r>
              </m:sup>
            </m:sSup>
            <m:r>
              <w:rPr>
                <w:rFonts w:ascii="Cambria Math" w:hAnsi="Cambria Math"/>
              </w:rPr>
              <m:t>∙S∙l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∝</m:t>
                </m:r>
              </m:sup>
            </m:sSup>
            <m:r>
              <w:rPr>
                <w:rFonts w:ascii="Cambria Math" w:hAnsi="Cambria Math"/>
              </w:rPr>
              <m:t>- 1</m:t>
            </m:r>
          </m:den>
        </m:f>
      </m:oMath>
    </w:p>
    <w:p w:rsidR="00190CCB" w:rsidRPr="00190CCB" w:rsidRDefault="00190CCB" w:rsidP="00190CC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Системы  уравнений первой степени.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2.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Обозначим усилие в ножке 1 через 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, в ножках 2 и 4 через </w:t>
      </w:r>
      <w:r>
        <w:rPr>
          <w:color w:val="4D4D4D"/>
          <w:lang w:val="en-US"/>
        </w:rPr>
        <w:t>Y</w:t>
      </w:r>
      <w:r>
        <w:rPr>
          <w:color w:val="4D4D4D"/>
        </w:rPr>
        <w:t xml:space="preserve"> (эти усилия одинаковы вследствие симметричного расположения ножек 2 и 4 относительно диагонали 1-3), в ножке 3 – через </w:t>
      </w:r>
      <w:r>
        <w:rPr>
          <w:color w:val="4D4D4D"/>
          <w:lang w:val="en-US"/>
        </w:rPr>
        <w:t>Z</w:t>
      </w:r>
      <w:r>
        <w:rPr>
          <w:color w:val="4D4D4D"/>
        </w:rPr>
        <w:t xml:space="preserve">. Очевидно, что сумма усилий в ножках стола равна весу детали, т.е. </w:t>
      </w:r>
    </w:p>
    <w:p w:rsidR="00190CCB" w:rsidRDefault="00190CCB" w:rsidP="00190CCB">
      <w:pPr>
        <w:spacing w:after="0"/>
        <w:jc w:val="center"/>
        <w:rPr>
          <w:color w:val="4D4D4D"/>
        </w:rPr>
      </w:pPr>
      <w:r>
        <w:rPr>
          <w:color w:val="4D4D4D"/>
          <w:lang w:val="en-US"/>
        </w:rPr>
        <w:t>X</w:t>
      </w:r>
      <w:r>
        <w:rPr>
          <w:color w:val="4D4D4D"/>
        </w:rPr>
        <w:t>+2</w:t>
      </w:r>
      <w:r>
        <w:rPr>
          <w:color w:val="4D4D4D"/>
          <w:lang w:val="en-US"/>
        </w:rPr>
        <w:t>Y</w:t>
      </w:r>
      <w:r>
        <w:rPr>
          <w:color w:val="4D4D4D"/>
        </w:rPr>
        <w:t>+</w:t>
      </w:r>
      <w:r>
        <w:rPr>
          <w:color w:val="4D4D4D"/>
          <w:lang w:val="en-US"/>
        </w:rPr>
        <w:t>Z</w:t>
      </w:r>
      <w:r>
        <w:rPr>
          <w:color w:val="4D4D4D"/>
        </w:rPr>
        <w:t>=</w:t>
      </w:r>
      <w:r>
        <w:rPr>
          <w:color w:val="4D4D4D"/>
          <w:lang w:val="en-US"/>
        </w:rPr>
        <w:t>G</w:t>
      </w:r>
      <w:r>
        <w:rPr>
          <w:color w:val="4D4D4D"/>
        </w:rPr>
        <w:tab/>
      </w:r>
      <w:r>
        <w:rPr>
          <w:color w:val="4D4D4D"/>
        </w:rPr>
        <w:tab/>
      </w:r>
      <w:r>
        <w:rPr>
          <w:color w:val="4D4D4D"/>
        </w:rPr>
        <w:tab/>
        <w:t>(1)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Если взять сумму моментов всех сил относительно диагонали 2-4, то получим второе уравнение:</w:t>
      </w:r>
    </w:p>
    <w:p w:rsidR="00190CCB" w:rsidRDefault="00190CCB" w:rsidP="00190CCB">
      <w:pPr>
        <w:spacing w:after="0"/>
        <w:jc w:val="center"/>
        <w:rPr>
          <w:i/>
          <w:color w:val="4D4D4D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X∙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l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- G∙t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  <m:r>
            <w:rPr>
              <w:rFonts w:ascii="Cambria Math" w:hAnsi="Cambria Math"/>
              <w:lang w:val="en-US"/>
            </w:rPr>
            <m:t>-Z∙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l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190CCB" w:rsidRDefault="00190CCB" w:rsidP="00190CCB">
      <w:pPr>
        <w:spacing w:after="0"/>
        <w:jc w:val="center"/>
        <w:rPr>
          <w:color w:val="4D4D4D"/>
        </w:rPr>
      </w:pPr>
      <w:r>
        <w:rPr>
          <w:color w:val="4D4D4D"/>
        </w:rPr>
        <w:t xml:space="preserve">или </w:t>
      </w:r>
      <m:oMath>
        <m:r>
          <w:rPr>
            <w:rFonts w:ascii="Cambria Math" w:hAnsi="Cambria Math"/>
          </w:rPr>
          <m:t>lX-2Gt-lZ=0</m:t>
        </m:r>
      </m:oMath>
      <w:r>
        <w:rPr>
          <w:color w:val="4D4D4D"/>
        </w:rPr>
        <w:tab/>
        <w:t>(2)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Будем считать, что крышка стола под действием груза </w:t>
      </w:r>
      <w:r>
        <w:rPr>
          <w:color w:val="4D4D4D"/>
          <w:lang w:val="en-US"/>
        </w:rPr>
        <w:t>G</w:t>
      </w:r>
      <w:r>
        <w:rPr>
          <w:color w:val="4D4D4D"/>
        </w:rPr>
        <w:t xml:space="preserve"> займет положение, изображенное пунктиром А-А; это значит, что укорочение ножек 2 и 4 равно среднеарифметическому укорочению ножек 1 и 3. Но укорочение ножек </w:t>
      </w:r>
      <w:proofErr w:type="gramStart"/>
      <w:r>
        <w:rPr>
          <w:color w:val="4D4D4D"/>
        </w:rPr>
        <w:t>пропорциональны</w:t>
      </w:r>
      <w:proofErr w:type="gramEnd"/>
      <w:r>
        <w:rPr>
          <w:color w:val="4D4D4D"/>
        </w:rPr>
        <w:t xml:space="preserve"> действующим сжимающим усилиям, поэтому</w:t>
      </w:r>
    </w:p>
    <w:p w:rsidR="00190CCB" w:rsidRDefault="00AA0BC4" w:rsidP="00190CCB">
      <w:pPr>
        <w:spacing w:after="0"/>
        <w:jc w:val="both"/>
        <w:rPr>
          <w:i/>
          <w:color w:val="4D4D4D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X+Z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=2Y, или </m:t>
          </m:r>
          <m:r>
            <w:rPr>
              <w:rFonts w:ascii="Cambria Math" w:hAnsi="Cambria Math"/>
              <w:lang w:val="en-US"/>
            </w:rPr>
            <m:t>X+Z=4Y</m:t>
          </m:r>
          <m:r>
            <w:rPr>
              <w:rFonts w:ascii="Cambria Math" w:hAnsi="Cambria Math"/>
            </w:rPr>
            <m:t>.</m:t>
          </m:r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В результате имеем систему трех уравнений:</w:t>
      </w:r>
    </w:p>
    <w:p w:rsidR="00190CCB" w:rsidRDefault="00AA0BC4" w:rsidP="00190CCB">
      <w:pPr>
        <w:spacing w:after="0"/>
        <w:jc w:val="both"/>
        <w:rPr>
          <w:color w:val="4D4D4D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X+2Y+Z=300</m:t>
                  </m:r>
                </m:e>
                <m:e>
                  <m:r>
                    <w:rPr>
                      <w:rFonts w:ascii="Cambria Math" w:hAnsi="Cambria Math"/>
                    </w:rPr>
                    <m:t>X  -  Z     =60</m:t>
                  </m:r>
                </m:e>
                <m:e>
                  <m:r>
                    <w:rPr>
                      <w:rFonts w:ascii="Cambria Math" w:hAnsi="Cambria Math"/>
                    </w:rPr>
                    <m:t>X-4Y+Z=0</m:t>
                  </m:r>
                </m:e>
              </m:eqArr>
            </m:e>
          </m:d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Отсюда находим: Х=130кГ, </w:t>
      </w:r>
      <w:r>
        <w:rPr>
          <w:color w:val="4D4D4D"/>
          <w:lang w:val="en-US"/>
        </w:rPr>
        <w:t>Y</w:t>
      </w:r>
      <w:r>
        <w:rPr>
          <w:color w:val="4D4D4D"/>
        </w:rPr>
        <w:t xml:space="preserve">=50кГ, </w:t>
      </w:r>
      <w:r>
        <w:rPr>
          <w:color w:val="4D4D4D"/>
          <w:lang w:val="en-US"/>
        </w:rPr>
        <w:t>Z</w:t>
      </w:r>
      <w:r>
        <w:rPr>
          <w:color w:val="4D4D4D"/>
        </w:rPr>
        <w:t>=70кГ.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lastRenderedPageBreak/>
        <w:t>Ответ: 130кГ, 50кГ, 70кГ.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posOffset>4128135</wp:posOffset>
            </wp:positionH>
            <wp:positionV relativeFrom="paragraph">
              <wp:posOffset>160020</wp:posOffset>
            </wp:positionV>
            <wp:extent cx="1735455" cy="1031240"/>
            <wp:effectExtent l="19050" t="0" r="0" b="0"/>
            <wp:wrapTight wrapText="bothSides">
              <wp:wrapPolygon edited="0">
                <wp:start x="-237" y="0"/>
                <wp:lineTo x="-237" y="21148"/>
                <wp:lineTo x="21576" y="21148"/>
                <wp:lineTo x="21576" y="0"/>
                <wp:lineTo x="-237" y="0"/>
              </wp:wrapPolygon>
            </wp:wrapTight>
            <wp:docPr id="4" name="Рисунок 3" descr="реш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ешение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4D4D4D"/>
        </w:rPr>
        <w:t>Решение №3.</w:t>
      </w:r>
    </w:p>
    <w:p w:rsidR="00190CCB" w:rsidRDefault="00190CCB" w:rsidP="00190CCB">
      <w:pPr>
        <w:spacing w:after="0"/>
        <w:ind w:right="3118"/>
        <w:jc w:val="both"/>
        <w:rPr>
          <w:color w:val="4D4D4D"/>
        </w:rPr>
      </w:pPr>
      <w:r>
        <w:rPr>
          <w:color w:val="4D4D4D"/>
        </w:rPr>
        <w:t>При решении задачи будем пользоваться схемой, изображенной на рисунке</w:t>
      </w:r>
      <w:proofErr w:type="gramStart"/>
      <w:r>
        <w:rPr>
          <w:color w:val="4D4D4D"/>
        </w:rPr>
        <w:t xml:space="preserve">   .</w:t>
      </w:r>
      <w:proofErr w:type="gramEnd"/>
      <w:r>
        <w:rPr>
          <w:color w:val="4D4D4D"/>
        </w:rPr>
        <w:t xml:space="preserve"> Обозначим реактивные усилия на опорах через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.</m:t>
        </m:r>
      </m:oMath>
      <w:r>
        <w:rPr>
          <w:color w:val="4D4D4D"/>
        </w:rPr>
        <w:t xml:space="preserve"> Эти усилия вызываются весом </w:t>
      </w:r>
      <w:r>
        <w:rPr>
          <w:color w:val="4D4D4D"/>
          <w:lang w:val="en-US"/>
        </w:rPr>
        <w:t>G</w:t>
      </w:r>
      <w:r>
        <w:rPr>
          <w:color w:val="4D4D4D"/>
        </w:rPr>
        <w:t>, поэтому</w:t>
      </w:r>
    </w:p>
    <w:p w:rsidR="00190CCB" w:rsidRDefault="00AA0BC4" w:rsidP="00190CCB">
      <w:pPr>
        <w:spacing w:after="0"/>
        <w:ind w:right="3118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G</m:t>
        </m:r>
      </m:oMath>
      <w:r w:rsidR="00190CCB">
        <w:rPr>
          <w:color w:val="4D4D4D"/>
        </w:rPr>
        <w:tab/>
      </w:r>
      <w:r w:rsidR="00190CCB">
        <w:rPr>
          <w:color w:val="4D4D4D"/>
        </w:rPr>
        <w:tab/>
        <w:t>(1)</w:t>
      </w:r>
    </w:p>
    <w:p w:rsidR="00190CCB" w:rsidRDefault="00190CCB" w:rsidP="00190CCB">
      <w:pPr>
        <w:spacing w:after="0"/>
        <w:ind w:right="3118"/>
        <w:jc w:val="both"/>
        <w:rPr>
          <w:color w:val="4D4D4D"/>
        </w:rPr>
      </w:pPr>
      <w:r>
        <w:rPr>
          <w:color w:val="4D4D4D"/>
        </w:rPr>
        <w:t>Второе уравнение получим, если составим сумму моментов относительно опоры 2</w:t>
      </w:r>
    </w:p>
    <w:p w:rsidR="00190CCB" w:rsidRDefault="00AA0BC4" w:rsidP="00190CCB">
      <w:pPr>
        <w:spacing w:after="0"/>
        <w:ind w:right="3118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l</m:t>
        </m:r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l-Ga=0</m:t>
        </m:r>
      </m:oMath>
      <w:r w:rsidR="00190CCB">
        <w:rPr>
          <w:color w:val="4D4D4D"/>
        </w:rPr>
        <w:tab/>
      </w:r>
      <w:r w:rsidR="00190CCB">
        <w:rPr>
          <w:color w:val="4D4D4D"/>
        </w:rPr>
        <w:tab/>
        <w:t>(2)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Третье уравнение, составленное с помощью уравнения изогнутой оси балки, мы проводим в готовом виде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-48=0</m:t>
        </m:r>
      </m:oMath>
      <w:r w:rsidR="00190CCB">
        <w:rPr>
          <w:color w:val="4D4D4D"/>
        </w:rPr>
        <w:tab/>
      </w:r>
      <w:r w:rsidR="00190CCB">
        <w:rPr>
          <w:color w:val="4D4D4D"/>
        </w:rPr>
        <w:tab/>
        <w:t>(3)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Решим полученные уравнения:</w:t>
      </w:r>
    </w:p>
    <w:p w:rsidR="00190CCB" w:rsidRDefault="00AA0BC4" w:rsidP="00190CCB">
      <w:pPr>
        <w:spacing w:after="0"/>
        <w:jc w:val="both"/>
        <w:rPr>
          <w:color w:val="4D4D4D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  =12.5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   =48</m:t>
                  </m:r>
                </m:e>
              </m:eqArr>
            </m:e>
          </m:d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Откуда находим: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=4,2 т,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=22.9т,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=-2.1т.</m:t>
        </m:r>
      </m:oMath>
      <w:r>
        <w:rPr>
          <w:color w:val="4D4D4D"/>
        </w:rPr>
        <w:t xml:space="preserve">  Знак (-) перед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 xml:space="preserve">   </m:t>
            </m:r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color w:val="4D4D4D"/>
        </w:rPr>
        <w:t xml:space="preserve"> говорит о том, что эта реакция действует в направлении, противоположном </w:t>
      </w:r>
      <w:proofErr w:type="gramStart"/>
      <w:r>
        <w:rPr>
          <w:color w:val="4D4D4D"/>
        </w:rPr>
        <w:t>изображенному</w:t>
      </w:r>
      <w:proofErr w:type="gramEnd"/>
      <w:r>
        <w:rPr>
          <w:color w:val="4D4D4D"/>
        </w:rPr>
        <w:t xml:space="preserve"> на чертеже.</w:t>
      </w:r>
    </w:p>
    <w:p w:rsidR="00190CCB" w:rsidRDefault="00190CCB" w:rsidP="00190CCB">
      <w:pPr>
        <w:spacing w:after="0"/>
        <w:jc w:val="both"/>
        <w:rPr>
          <w:color w:val="4D4D4D"/>
        </w:rPr>
      </w:pPr>
    </w:p>
    <w:p w:rsidR="00190CCB" w:rsidRDefault="00190CCB" w:rsidP="00190CC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</w:p>
    <w:p w:rsidR="00190CCB" w:rsidRPr="00190CCB" w:rsidRDefault="00190CCB" w:rsidP="00190CC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Квадратные уравнения.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 2.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4673600</wp:posOffset>
            </wp:positionH>
            <wp:positionV relativeFrom="paragraph">
              <wp:posOffset>25400</wp:posOffset>
            </wp:positionV>
            <wp:extent cx="1404620" cy="1260475"/>
            <wp:effectExtent l="19050" t="0" r="5080" b="0"/>
            <wp:wrapSquare wrapText="bothSides"/>
            <wp:docPr id="2" name="Рисунок 5" descr="решение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решение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26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D4D4D"/>
        </w:rPr>
        <w:t xml:space="preserve">В результате кривизны  поверхности вала измеренный размер </w:t>
      </w:r>
      <w:r>
        <w:rPr>
          <w:color w:val="4D4D4D"/>
          <w:lang w:val="en-US"/>
        </w:rPr>
        <w:t>h</w:t>
      </w:r>
      <w:r>
        <w:rPr>
          <w:color w:val="4D4D4D"/>
        </w:rPr>
        <w:t xml:space="preserve"> (рис 28) не соответствует  заданному на чертеже размеру </w:t>
      </w:r>
      <w:r>
        <w:rPr>
          <w:color w:val="4D4D4D"/>
          <w:lang w:val="en-US"/>
        </w:rPr>
        <w:t>H</w:t>
      </w:r>
      <w:r>
        <w:rPr>
          <w:color w:val="4D4D4D"/>
        </w:rPr>
        <w:t xml:space="preserve">. Для того чтобы судить о допустимости данного способа измерения, найдем величину абсолютной ошибки: </w:t>
      </w:r>
      <w:r>
        <w:rPr>
          <w:color w:val="4D4D4D"/>
          <w:lang w:val="en-US"/>
        </w:rPr>
        <w:t>x</w:t>
      </w:r>
      <w:r>
        <w:rPr>
          <w:color w:val="4D4D4D"/>
        </w:rPr>
        <w:t>=</w:t>
      </w:r>
      <w:r>
        <w:rPr>
          <w:color w:val="4D4D4D"/>
          <w:lang w:val="en-US"/>
        </w:rPr>
        <w:t>H</w:t>
      </w:r>
      <w:r>
        <w:rPr>
          <w:color w:val="4D4D4D"/>
        </w:rPr>
        <w:t>-</w:t>
      </w:r>
      <w:r>
        <w:rPr>
          <w:color w:val="4D4D4D"/>
          <w:lang w:val="en-US"/>
        </w:rPr>
        <w:t>h</w:t>
      </w:r>
      <w:r>
        <w:rPr>
          <w:color w:val="4D4D4D"/>
        </w:rPr>
        <w:t>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Из прямоугольного треугольника ОВС по теореме Пифагора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ОС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ОВ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ВС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 xml:space="preserve">Учитывая, что </w:t>
      </w:r>
      <m:oMath>
        <m:r>
          <w:rPr>
            <w:rFonts w:ascii="Cambria Math" w:hAnsi="Cambria Math"/>
          </w:rPr>
          <m:t>ОС=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OB=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-x,  </m:t>
        </m:r>
        <m:r>
          <w:rPr>
            <w:rFonts w:ascii="Cambria Math" w:hAnsi="Cambria Math"/>
            <w:lang w:val="en-US"/>
          </w:rPr>
          <m:t>BC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color w:val="4D4D4D"/>
        </w:rPr>
        <w:t>, после подстановки получаем: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190CCB">
        <w:rPr>
          <w:color w:val="4D4D4D"/>
        </w:rPr>
        <w:t>,</w:t>
      </w:r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>откуда</w:t>
      </w:r>
    </w:p>
    <w:p w:rsidR="00190CCB" w:rsidRDefault="00AA0BC4" w:rsidP="00190CCB">
      <w:pPr>
        <w:spacing w:after="0"/>
        <w:jc w:val="center"/>
        <w:rPr>
          <w:i/>
          <w:color w:val="4D4D4D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=±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</m:oMath>
      <w:r w:rsidR="00190CCB">
        <w:rPr>
          <w:i/>
          <w:color w:val="4D4D4D"/>
        </w:rPr>
        <w:t>,</w:t>
      </w:r>
    </w:p>
    <w:p w:rsidR="00190CCB" w:rsidRDefault="00190CCB" w:rsidP="00190CCB">
      <w:pPr>
        <w:spacing w:after="0"/>
        <w:jc w:val="center"/>
        <w:rPr>
          <w:i/>
          <w:color w:val="4D4D4D"/>
        </w:rPr>
      </w:pPr>
    </w:p>
    <w:p w:rsidR="00190CCB" w:rsidRDefault="00AA0BC4" w:rsidP="00190CCB">
      <w:pPr>
        <w:spacing w:after="0"/>
        <w:jc w:val="center"/>
        <w:rPr>
          <w:i/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1.2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1±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rad>
          </m:e>
        </m:d>
      </m:oMath>
      <w:r w:rsidR="00190CCB">
        <w:rPr>
          <w:i/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Знак плюс перед корнем не отвечает условиям задачи, так как ошибка не может быть больше радиуса вала. Следовательно, 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rad>
          </m:e>
        </m:d>
      </m:oMath>
      <w:r w:rsidR="00190CCB"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Величина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color w:val="4D4D4D"/>
        </w:rPr>
        <w:t xml:space="preserve">  мала по сравнению с единицей. Это позволяет воспользоваться приближенной формулой: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rad>
        <m:r>
          <w:rPr>
            <w:rFonts w:ascii="Cambria Math" w:hAnsi="Cambria Math"/>
          </w:rPr>
          <m:t xml:space="preserve"> ≈1-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190CCB">
        <w:rPr>
          <w:color w:val="4D4D4D"/>
        </w:rPr>
        <w:t xml:space="preserve"> 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В нашем случае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color w:val="4D4D4D"/>
        </w:rPr>
        <w:t xml:space="preserve"> и </w:t>
      </w:r>
      <m:oMath>
        <m:r>
          <w:rPr>
            <w:rFonts w:ascii="Cambria Math" w:hAnsi="Cambria Math"/>
          </w:rPr>
          <m:t>x≈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4D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4∙52</m:t>
            </m:r>
          </m:den>
        </m:f>
        <m:r>
          <w:rPr>
            <w:rFonts w:ascii="Cambria Math" w:hAnsi="Cambria Math"/>
          </w:rPr>
          <m:t>≈1.23 мм.</m:t>
        </m:r>
      </m:oMath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Ошибка во много раз превышает точность измерений, что совершенно недопустимо. Для того чтобы не допускать подобных ошибок, на чертежах более правильно вместо размера </w:t>
      </w:r>
      <w:r>
        <w:rPr>
          <w:color w:val="4D4D4D"/>
          <w:lang w:val="en-US"/>
        </w:rPr>
        <w:t>H</w:t>
      </w:r>
      <w:r>
        <w:rPr>
          <w:color w:val="4D4D4D"/>
        </w:rPr>
        <w:t xml:space="preserve"> указывать размер </w:t>
      </w:r>
      <w:r>
        <w:rPr>
          <w:color w:val="4D4D4D"/>
          <w:lang w:val="en-US"/>
        </w:rPr>
        <w:t>t</w:t>
      </w:r>
      <w:r>
        <w:rPr>
          <w:color w:val="4D4D4D"/>
        </w:rPr>
        <w:t>.</w:t>
      </w:r>
    </w:p>
    <w:p w:rsidR="00190CCB" w:rsidRP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lastRenderedPageBreak/>
        <w:t>Пазы, подобные показанному на рисунке</w:t>
      </w:r>
      <w:proofErr w:type="gramStart"/>
      <w:r>
        <w:rPr>
          <w:color w:val="4D4D4D"/>
        </w:rPr>
        <w:t xml:space="preserve">   ,</w:t>
      </w:r>
      <w:proofErr w:type="gramEnd"/>
      <w:r>
        <w:rPr>
          <w:color w:val="4D4D4D"/>
        </w:rPr>
        <w:t xml:space="preserve"> довольно часто встречаются на валах. В них устанавливают призматические шпонки, служащие для крепления на валах различных деталей. Например, зубчатых колес, шкивов, рукояток и т.д.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 3.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Площадь поперечного сечения трубы</w:t>
      </w:r>
    </w:p>
    <w:p w:rsid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d>
      </m:oMath>
      <w:r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B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color w:val="4D4D4D"/>
        </w:rPr>
        <w:t xml:space="preserve"> – внутренний диаметр трубы.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Учитывая, что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=d-2x</m:t>
        </m:r>
      </m:oMath>
      <w:r>
        <w:rPr>
          <w:color w:val="4D4D4D"/>
        </w:rPr>
        <w:t>, где х – толщина стенки, после подстановки получаем:</w:t>
      </w:r>
    </w:p>
    <w:p w:rsid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-(d-2x)</m:t>
            </m:r>
          </m:e>
        </m:d>
      </m:oMath>
      <w:r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i/>
          <w:color w:val="4D4D4D"/>
        </w:rPr>
      </w:pPr>
      <w:r>
        <w:rPr>
          <w:color w:val="4D4D4D"/>
        </w:rPr>
        <w:t xml:space="preserve">Откуда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d</m:t>
            </m:r>
            <m: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4F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</m:oMath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Извлекая из обеих частей квадратный корень, имеем: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1.2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4F</m:t>
                </m:r>
              </m:num>
              <m:den>
                <m:r>
                  <w:rPr>
                    <w:rFonts w:ascii="Cambria Math" w:hAnsi="Cambria Math"/>
                  </w:rPr>
                  <m:t>π</m:t>
                </m:r>
              </m:den>
            </m:f>
          </m:e>
        </m:rad>
      </m:oMath>
      <w:r w:rsidR="00190CCB"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Толщина стенки трубы не может быть больше радиуса наружной поверхности, следовательно,</w:t>
      </w:r>
    </w:p>
    <w:p w:rsid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F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π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4∙25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π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</m:e>
        </m:rad>
        <m:r>
          <w:rPr>
            <w:rFonts w:ascii="Cambria Math" w:hAnsi="Cambria Math"/>
          </w:rPr>
          <m:t>≈0.59 км.</m:t>
        </m:r>
      </m:oMath>
      <w:r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Трубы изготавливаются с вполне определенной толщиной стенок. Наибольшая толщина равна 0,6 см.</w:t>
      </w:r>
    </w:p>
    <w:p w:rsidR="00190CCB" w:rsidRP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Ответ: 0,6 см.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 4.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Обозначим через 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 глубину погружения понтона в воду. Ширина понтона на уровне воды </w:t>
      </w:r>
      <m:oMath>
        <m:r>
          <w:rPr>
            <w:rFonts w:ascii="Cambria Math" w:hAnsi="Cambria Math"/>
          </w:rPr>
          <m:t>y=a+2x∙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</m:oMath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Объем воды, вытесненной понтоном,</w:t>
      </w:r>
    </w:p>
    <w:p w:rsidR="00190CCB" w:rsidRDefault="00190CCB" w:rsidP="00190CCB">
      <w:pPr>
        <w:spacing w:after="0"/>
        <w:jc w:val="both"/>
        <w:rPr>
          <w:color w:val="4D4D4D"/>
        </w:rPr>
      </w:pPr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a+y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xl</m:t>
          </m:r>
        </m:oMath>
      </m:oMathPara>
    </w:p>
    <w:p w:rsidR="00190CCB" w:rsidRDefault="00190CCB" w:rsidP="00190CCB">
      <w:pPr>
        <w:spacing w:after="0"/>
        <w:jc w:val="center"/>
        <w:rPr>
          <w:color w:val="4D4D4D"/>
        </w:rPr>
      </w:pPr>
      <w:r>
        <w:rPr>
          <w:color w:val="4D4D4D"/>
        </w:rPr>
        <w:t xml:space="preserve">Или </w:t>
      </w:r>
      <m:oMath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+(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  <w:lang w:val="en-US"/>
              </w:rPr>
              <m:t>xtg</m:t>
            </m:r>
            <m:r>
              <w:rPr>
                <w:rFonts w:ascii="Cambria Math" w:hAnsi="Cambria Math"/>
              </w:rPr>
              <m:t>∝)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en-US"/>
          </w:rPr>
          <m:t>xl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ax</m:t>
            </m:r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tg</m:t>
            </m:r>
            <m:r>
              <w:rPr>
                <w:rFonts w:ascii="Cambria Math" w:hAnsi="Cambria Math"/>
              </w:rPr>
              <m:t>∝</m:t>
            </m:r>
          </m:e>
        </m:d>
        <m:r>
          <w:rPr>
            <w:rFonts w:ascii="Cambria Math" w:hAnsi="Cambria Math"/>
            <w:lang w:val="en-US"/>
          </w:rPr>
          <m:t>l</m:t>
        </m:r>
      </m:oMath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По закону Архимеда </w:t>
      </w:r>
    </w:p>
    <w:p w:rsidR="00190CCB" w:rsidRDefault="00190CCB" w:rsidP="00190CCB">
      <w:pPr>
        <w:spacing w:after="0"/>
        <w:jc w:val="both"/>
        <w:rPr>
          <w:i/>
          <w:color w:val="4D4D4D"/>
        </w:rPr>
      </w:pPr>
      <m:oMathPara>
        <m:oMath>
          <m:r>
            <w:rPr>
              <w:rFonts w:ascii="Cambria Math" w:hAnsi="Cambria Math"/>
            </w:rPr>
            <m:t xml:space="preserve">Q=γV, откуда </m:t>
          </m:r>
          <m:r>
            <w:rPr>
              <w:rFonts w:ascii="Cambria Math" w:hAnsi="Cambria Math"/>
              <w:lang w:val="en-US"/>
            </w:rPr>
            <m:t>Q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ax</m:t>
              </m:r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tgα</m:t>
              </m:r>
            </m:e>
          </m:d>
          <m:r>
            <w:rPr>
              <w:rFonts w:ascii="Cambria Math" w:hAnsi="Cambria Math"/>
            </w:rPr>
            <m:t xml:space="preserve">lγ, или </m:t>
          </m:r>
          <m:r>
            <w:rPr>
              <w:rFonts w:ascii="Cambria Math" w:hAnsi="Cambria Math"/>
              <w:lang w:val="en-US"/>
            </w:rPr>
            <m:t>tgα</m:t>
          </m:r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lang w:val="en-US"/>
            </w:rPr>
            <m:t>ax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lang w:val="en-US"/>
                </w:rPr>
                <m:t>γl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>Решая данное квадратное уравнение, получаем: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1.2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-a±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γl</m:t>
                    </m:r>
                  </m:den>
                </m:f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</w:rPr>
                  <m:t>gα</m:t>
                </m:r>
              </m:e>
            </m:rad>
          </m:num>
          <m:den>
            <m:r>
              <w:rPr>
                <w:rFonts w:ascii="Cambria Math" w:hAnsi="Cambria Math"/>
              </w:rPr>
              <m:t>2tgα</m:t>
            </m:r>
          </m:den>
        </m:f>
      </m:oMath>
      <w:r w:rsidR="00190CCB">
        <w:rPr>
          <w:color w:val="4D4D4D"/>
        </w:rPr>
        <w:t>,</w:t>
      </w:r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>Так как отрицательный корень не  имеет физического смысла, то</w:t>
      </w:r>
    </w:p>
    <w:p w:rsid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γl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tgα </m:t>
                </m:r>
              </m:e>
            </m:rad>
            <m:r>
              <w:rPr>
                <w:rFonts w:ascii="Cambria Math" w:hAnsi="Cambria Math"/>
              </w:rPr>
              <m:t>–a</m:t>
            </m:r>
          </m:num>
          <m:den>
            <m:r>
              <w:rPr>
                <w:rFonts w:ascii="Cambria Math" w:hAnsi="Cambria Math"/>
              </w:rPr>
              <m:t>2tgα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1.5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3∙8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1∙6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tg8° </m:t>
                </m:r>
              </m:e>
            </m:rad>
            <m:r>
              <w:rPr>
                <w:rFonts w:ascii="Cambria Math" w:hAnsi="Cambria Math"/>
              </w:rPr>
              <m:t>-1.5</m:t>
            </m:r>
          </m:num>
          <m:den>
            <m:r>
              <w:rPr>
                <w:rFonts w:ascii="Cambria Math" w:hAnsi="Cambria Math"/>
              </w:rPr>
              <m:t>2∙tg8°</m:t>
            </m:r>
          </m:den>
        </m:f>
        <m:r>
          <w:rPr>
            <w:rFonts w:ascii="Cambria Math" w:hAnsi="Cambria Math"/>
          </w:rPr>
          <m:t>≈0.405м.</m:t>
        </m:r>
      </m:oMath>
      <w:r>
        <w:rPr>
          <w:color w:val="4D4D4D"/>
        </w:rPr>
        <w:t>.</w:t>
      </w:r>
    </w:p>
    <w:p w:rsidR="00190CCB" w:rsidRP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>Ответ: 0.405 м.</w:t>
      </w:r>
    </w:p>
    <w:p w:rsidR="00190CCB" w:rsidRDefault="00190CCB" w:rsidP="00190CCB">
      <w:pPr>
        <w:spacing w:after="0"/>
        <w:jc w:val="center"/>
        <w:rPr>
          <w:b/>
          <w:color w:val="4D4D4D"/>
        </w:rPr>
      </w:pPr>
    </w:p>
    <w:p w:rsidR="00190CCB" w:rsidRPr="00190CCB" w:rsidRDefault="00190CCB" w:rsidP="00190CCB">
      <w:pPr>
        <w:spacing w:after="0"/>
        <w:jc w:val="center"/>
        <w:rPr>
          <w:b/>
          <w:color w:val="4D4D4D"/>
        </w:rPr>
      </w:pPr>
      <w:r>
        <w:rPr>
          <w:b/>
          <w:color w:val="4D4D4D"/>
        </w:rPr>
        <w:t>Прогрессии.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 2.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Радон, помещенный в запаянную ампулу, будет убывать вследствие распада по закону геометрической прогрессии, первый член которой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=0.5кГ</m:t>
        </m:r>
      </m:oMath>
      <w:r>
        <w:rPr>
          <w:color w:val="4D4D4D"/>
        </w:rPr>
        <w:t xml:space="preserve">, знаменатель </w:t>
      </w: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color w:val="4D4D4D"/>
        </w:rPr>
        <w:t xml:space="preserve">, а число членов 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+1=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38.25</m:t>
            </m:r>
          </m:num>
          <m:den>
            <m:r>
              <w:rPr>
                <w:rFonts w:ascii="Cambria Math" w:hAnsi="Cambria Math"/>
              </w:rPr>
              <m:t>3.825</m:t>
            </m:r>
          </m:den>
        </m:f>
        <m:r>
          <w:rPr>
            <w:rFonts w:ascii="Cambria Math" w:hAnsi="Cambria Math"/>
          </w:rPr>
          <m:t>+1=11.</m:t>
        </m:r>
      </m:oMath>
      <w:r>
        <w:rPr>
          <w:color w:val="4D4D4D"/>
        </w:rPr>
        <w:t xml:space="preserve"> Количество радона в ампуле через </w:t>
      </w:r>
      <w:r>
        <w:rPr>
          <w:i/>
          <w:color w:val="4D4D4D"/>
          <w:lang w:val="en-US"/>
        </w:rPr>
        <w:t>t</w:t>
      </w:r>
      <w:r>
        <w:rPr>
          <w:color w:val="4D4D4D"/>
        </w:rPr>
        <w:t>=38.25  суток будет равно последнему (одиннадцатому) члену этой прогрессии:</w:t>
      </w:r>
    </w:p>
    <w:p w:rsidR="00190CCB" w:rsidRDefault="00190CCB" w:rsidP="00190CCB">
      <w:pPr>
        <w:spacing w:after="0"/>
        <w:jc w:val="both"/>
        <w:rPr>
          <w:color w:val="4D4D4D"/>
        </w:rPr>
      </w:pPr>
      <m:oMathPara>
        <m:oMath>
          <m:r>
            <w:rPr>
              <w:rFonts w:ascii="Cambria Math" w:hAnsi="Cambria Math"/>
            </w:rPr>
            <m:t>N=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  <m:r>
            <w:rPr>
              <w:rFonts w:ascii="Cambria Math" w:hAnsi="Cambria Math"/>
            </w:rPr>
            <m:t>=0.5∙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0.5</m:t>
              </m:r>
            </m:e>
            <m:sup>
              <m:r>
                <w:rPr>
                  <w:rFonts w:ascii="Cambria Math" w:hAnsi="Cambria Math"/>
                </w:rPr>
                <m:t>11-1</m:t>
              </m:r>
            </m:sup>
          </m:sSup>
          <m:r>
            <w:rPr>
              <w:rFonts w:ascii="Cambria Math" w:hAnsi="Cambria Math"/>
            </w:rPr>
            <m:t>≈0.00049 кГ</m:t>
          </m:r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Заметим. Что полученное равенство было бы справедливым и в том случае, если бы </w:t>
      </w:r>
      <w:r>
        <w:rPr>
          <w:i/>
          <w:color w:val="4D4D4D"/>
          <w:lang w:val="en-US"/>
        </w:rPr>
        <w:t>t</w:t>
      </w:r>
      <w:r>
        <w:rPr>
          <w:color w:val="4D4D4D"/>
        </w:rPr>
        <w:t xml:space="preserve"> не делилось на </w:t>
      </w:r>
      <w:r>
        <w:rPr>
          <w:i/>
          <w:color w:val="4D4D4D"/>
          <w:lang w:val="en-US"/>
        </w:rPr>
        <w:t>T</w:t>
      </w:r>
      <w:r w:rsidRPr="00190CCB">
        <w:rPr>
          <w:i/>
          <w:color w:val="4D4D4D"/>
        </w:rPr>
        <w:t xml:space="preserve"> </w:t>
      </w:r>
      <w:r>
        <w:rPr>
          <w:color w:val="4D4D4D"/>
        </w:rPr>
        <w:t>нацело.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Вообще равенство</w:t>
      </w:r>
    </w:p>
    <w:p w:rsidR="00190CCB" w:rsidRDefault="00190CCB" w:rsidP="00190CCB">
      <w:pPr>
        <w:spacing w:after="0"/>
        <w:jc w:val="both"/>
        <w:rPr>
          <w:i/>
          <w:color w:val="4D4D4D"/>
          <w:lang w:val="en-US"/>
        </w:rPr>
      </w:pPr>
      <m:oMathPara>
        <m:oMath>
          <m:r>
            <w:rPr>
              <w:rFonts w:ascii="Cambria Math" w:hAnsi="Cambria Math"/>
            </w:rPr>
            <m:t>N=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  <m:r>
            <w:rPr>
              <w:rFonts w:ascii="Cambria Math" w:hAnsi="Cambria Math"/>
            </w:rPr>
            <m:t>=N=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0.5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sup>
          </m:sSup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lastRenderedPageBreak/>
        <w:t xml:space="preserve">Тождественно основному уравнению радиоактивного распада: </w:t>
      </w:r>
      <m:oMath>
        <m:r>
          <w:rPr>
            <w:rFonts w:ascii="Cambria Math" w:hAnsi="Cambria Math"/>
          </w:rPr>
          <m:t>N=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λ</m:t>
            </m:r>
            <m:r>
              <w:rPr>
                <w:rFonts w:ascii="Cambria Math" w:hAnsi="Cambria Math"/>
              </w:rPr>
              <m:t>t</m:t>
            </m:r>
          </m:sup>
        </m:sSup>
      </m:oMath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Где </w:t>
      </w:r>
      <w:r>
        <w:rPr>
          <w:i/>
          <w:color w:val="4D4D4D"/>
          <w:lang w:val="en-US"/>
        </w:rPr>
        <w:t>e</w:t>
      </w:r>
      <w:r>
        <w:rPr>
          <w:color w:val="4D4D4D"/>
        </w:rPr>
        <w:t xml:space="preserve">=2,7183 – основание натуральных логарифмов; λ – </w:t>
      </w:r>
      <w:proofErr w:type="gramStart"/>
      <w:r>
        <w:rPr>
          <w:color w:val="4D4D4D"/>
        </w:rPr>
        <w:t>постоянная</w:t>
      </w:r>
      <w:proofErr w:type="gramEnd"/>
      <w:r>
        <w:rPr>
          <w:color w:val="4D4D4D"/>
        </w:rPr>
        <w:t xml:space="preserve"> радиоактивного распада, равная для радона </w:t>
      </w:r>
      <m:oMath>
        <m:r>
          <w:rPr>
            <w:rFonts w:ascii="Cambria Math" w:hAnsi="Cambria Math"/>
          </w:rPr>
          <m:t>2,097∙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сек</m:t>
            </m:r>
          </m:den>
        </m:f>
      </m:oMath>
      <w:r>
        <w:rPr>
          <w:color w:val="4D4D4D"/>
        </w:rPr>
        <w:t>.</w:t>
      </w:r>
    </w:p>
    <w:p w:rsidR="00190CCB" w:rsidRDefault="00190CCB" w:rsidP="00190CCB">
      <w:pPr>
        <w:spacing w:after="0"/>
        <w:rPr>
          <w:color w:val="4D4D4D"/>
        </w:rPr>
      </w:pPr>
    </w:p>
    <w:p w:rsidR="00190CCB" w:rsidRP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 xml:space="preserve">Ответ: </w:t>
      </w:r>
      <m:oMath>
        <m:r>
          <w:rPr>
            <w:rFonts w:ascii="Cambria Math" w:hAnsi="Cambria Math"/>
          </w:rPr>
          <m:t>2,097∙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сек</m:t>
            </m:r>
          </m:den>
        </m:f>
      </m:oMath>
      <w:r>
        <w:rPr>
          <w:color w:val="4D4D4D"/>
        </w:rPr>
        <w:t>.</w:t>
      </w:r>
    </w:p>
    <w:p w:rsidR="00190CCB" w:rsidRDefault="00190CCB" w:rsidP="00190CCB">
      <w:pPr>
        <w:spacing w:after="0"/>
        <w:rPr>
          <w:b/>
          <w:color w:val="4D4D4D"/>
        </w:rPr>
      </w:pPr>
      <w:r>
        <w:rPr>
          <w:b/>
          <w:color w:val="4D4D4D"/>
        </w:rPr>
        <w:t>Решение № 3.</w:t>
      </w:r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>Расход в первую секунду:</w:t>
      </w:r>
    </w:p>
    <w:p w:rsidR="00190CCB" w:rsidRDefault="00AA0BC4" w:rsidP="00190CCB">
      <w:pPr>
        <w:spacing w:after="0"/>
        <w:jc w:val="center"/>
        <w:rPr>
          <w:color w:val="4D4D4D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AH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Расход во вторую секунду: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(1-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  <m:r>
          <w:rPr>
            <w:rFonts w:ascii="Cambria Math" w:hAnsi="Cambria Math"/>
          </w:rPr>
          <m:t>)</m:t>
        </m:r>
      </m:oMath>
      <w:r w:rsidR="00190CCB"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Расход в третью минуту: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  <m:r>
              <w:rPr>
                <w:rFonts w:ascii="Cambria Math" w:hAnsi="Cambria Math"/>
              </w:rPr>
              <m:t>(1-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(1-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  <m:r>
              <w:rPr>
                <w:rFonts w:ascii="Cambria Math" w:hAnsi="Cambria Math"/>
              </w:rPr>
              <m:t xml:space="preserve"> 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90CCB"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Расход в четвертую секунду: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(1-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  <m:r>
              <w:rPr>
                <w:rFonts w:ascii="Cambria Math" w:hAnsi="Cambria Math"/>
              </w:rPr>
              <m:t xml:space="preserve"> 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190CCB"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Расход в </w:t>
      </w:r>
      <w:r>
        <w:rPr>
          <w:color w:val="4D4D4D"/>
          <w:lang w:val="en-US"/>
        </w:rPr>
        <w:t>t</w:t>
      </w:r>
      <w:r>
        <w:rPr>
          <w:color w:val="4D4D4D"/>
        </w:rPr>
        <w:t>-секунду: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t-1</m:t>
            </m:r>
          </m:sup>
        </m:sSup>
      </m:oMath>
      <w:r w:rsidR="00190CCB"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Замечаем, что секундный расход уменьшается по убывающей геометрической прогрессии, знаменатель который равен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</m:e>
        </m:d>
        <m:r>
          <w:rPr>
            <w:rFonts w:ascii="Cambria Math" w:hAnsi="Cambria Math"/>
          </w:rPr>
          <m:t xml:space="preserve">, первый член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color w:val="4D4D4D"/>
        </w:rPr>
        <w:t xml:space="preserve">, последний член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t-1</m:t>
            </m:r>
          </m:sup>
        </m:sSup>
      </m:oMath>
      <w:r>
        <w:rPr>
          <w:color w:val="4D4D4D"/>
        </w:rPr>
        <w:t xml:space="preserve">. Общий расход выразится суммой первых </w:t>
      </w:r>
      <w:r>
        <w:rPr>
          <w:i/>
          <w:color w:val="4D4D4D"/>
          <w:lang w:val="en-US"/>
        </w:rPr>
        <w:t>t</w:t>
      </w:r>
      <w:r>
        <w:rPr>
          <w:color w:val="4D4D4D"/>
        </w:rPr>
        <w:t xml:space="preserve"> членов этой прогрессии:</w:t>
      </w:r>
    </w:p>
    <w:p w:rsid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AH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t-1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1-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</m:e>
            </m:d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num>
          <m:den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FN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e>
        </m:d>
      </m:oMath>
      <w:r>
        <w:rPr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Так как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color w:val="4D4D4D"/>
        </w:rPr>
        <w:t xml:space="preserve"> – первоначальный объем жидкости в баке, формулу можно переписать в следующем виде:</w:t>
      </w:r>
    </w:p>
    <w:p w:rsidR="00190CCB" w:rsidRP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Q=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e>
        </m:d>
      </m:oMath>
      <w:r>
        <w:rPr>
          <w:color w:val="4D4D4D"/>
        </w:rPr>
        <w:t>.</w:t>
      </w:r>
    </w:p>
    <w:p w:rsidR="00190CCB" w:rsidRPr="00190CCB" w:rsidRDefault="00190CCB" w:rsidP="00190CCB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  <w:r>
        <w:rPr>
          <w:color w:val="4D4D4D"/>
        </w:rPr>
        <w:t xml:space="preserve">Ответ: </w:t>
      </w:r>
      <m:oMath>
        <m:r>
          <w:rPr>
            <w:rFonts w:ascii="Cambria Math" w:hAnsi="Cambria Math"/>
          </w:rPr>
          <m:t>Q=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e>
        </m:d>
      </m:oMath>
    </w:p>
    <w:p w:rsidR="00190CCB" w:rsidRPr="00190CCB" w:rsidRDefault="00190CCB" w:rsidP="00190CC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Логарифмы.</w:t>
      </w:r>
    </w:p>
    <w:p w:rsidR="00190CCB" w:rsidRDefault="00190CCB" w:rsidP="00190CCB">
      <w:pPr>
        <w:spacing w:after="0"/>
        <w:rPr>
          <w:b/>
          <w:color w:val="4D4D4D"/>
        </w:rPr>
      </w:pPr>
      <w:r>
        <w:rPr>
          <w:b/>
          <w:color w:val="4D4D4D"/>
        </w:rPr>
        <w:t>Решение № 2.</w:t>
      </w:r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>Логарифмируя формулу, получаем:</w:t>
      </w:r>
    </w:p>
    <w:p w:rsidR="00190CCB" w:rsidRDefault="00190CCB" w:rsidP="00190CCB">
      <w:pPr>
        <w:spacing w:after="0"/>
        <w:rPr>
          <w:color w:val="4D4D4D"/>
          <w:lang w:val="en-US"/>
        </w:rPr>
      </w:pPr>
      <m:oMathPara>
        <m:oMath>
          <m:r>
            <w:rPr>
              <w:rFonts w:ascii="Cambria Math" w:hAnsi="Cambria Math"/>
            </w:rPr>
            <m:t>lg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Ур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lg2000+lgM-lg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lgt-lgD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</m:oMath>
      </m:oMathPara>
    </w:p>
    <w:p w:rsidR="00190CCB" w:rsidRDefault="00AA0BC4" w:rsidP="00190CCB">
      <w:pPr>
        <w:spacing w:after="0"/>
        <w:rPr>
          <w:i/>
          <w:color w:val="4D4D4D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0.78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Ур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lg2000+lg30-lg157-1∙lg5-lg50</m:t>
              </m:r>
            </m:e>
          </m:d>
          <m:r>
            <w:rPr>
              <w:rFonts w:ascii="Cambria Math" w:hAnsi="Cambria Math"/>
              <w:lang w:val="en-US"/>
            </w:rPr>
            <m:t>≈0.3643</m:t>
          </m:r>
        </m:oMath>
      </m:oMathPara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 xml:space="preserve">Откуда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≈2.3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мм</m:t>
            </m:r>
          </m:num>
          <m:den>
            <m:r>
              <w:rPr>
                <w:rFonts w:ascii="Cambria Math" w:hAnsi="Cambria Math"/>
              </w:rPr>
              <m:t>об.</m:t>
            </m:r>
          </m:den>
        </m:f>
      </m:oMath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 xml:space="preserve">Ответ: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≈2.3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мм</m:t>
            </m:r>
          </m:num>
          <m:den>
            <m:r>
              <w:rPr>
                <w:rFonts w:ascii="Cambria Math" w:hAnsi="Cambria Math"/>
              </w:rPr>
              <m:t>об.</m:t>
            </m:r>
          </m:den>
        </m:f>
      </m:oMath>
      <w:r>
        <w:rPr>
          <w:color w:val="4D4D4D"/>
        </w:rPr>
        <w:t>.</w:t>
      </w:r>
    </w:p>
    <w:p w:rsidR="00190CCB" w:rsidRDefault="00190CCB" w:rsidP="00190CCB">
      <w:pPr>
        <w:spacing w:after="0"/>
        <w:rPr>
          <w:b/>
          <w:color w:val="4D4D4D"/>
        </w:rPr>
      </w:pPr>
      <w:r>
        <w:rPr>
          <w:b/>
          <w:color w:val="4D4D4D"/>
        </w:rPr>
        <w:t>Решение № 3.</w:t>
      </w:r>
    </w:p>
    <w:p w:rsidR="00190CCB" w:rsidRPr="00190CCB" w:rsidRDefault="00190CCB" w:rsidP="00190CCB">
      <w:pPr>
        <w:spacing w:after="0"/>
        <w:rPr>
          <w:color w:val="4D4D4D"/>
        </w:rPr>
      </w:pPr>
      <m:oMathPara>
        <m:oMath>
          <m:r>
            <w:rPr>
              <w:rFonts w:ascii="Cambria Math" w:hAnsi="Cambria Math"/>
            </w:rPr>
            <m:t>lgP=lg∝+lgρ+2lg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+4lgD=lg0.18+lg0.125+2lg25+4lg2.1≈2.4368</m:t>
          </m:r>
        </m:oMath>
      </m:oMathPara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 xml:space="preserve">Откуда </w:t>
      </w:r>
      <m:oMath>
        <m:r>
          <w:rPr>
            <w:rFonts w:ascii="Cambria Math" w:hAnsi="Cambria Math"/>
          </w:rPr>
          <m:t>P≈273.4кГ</m:t>
        </m:r>
      </m:oMath>
    </w:p>
    <w:p w:rsidR="00190CCB" w:rsidRPr="00190CCB" w:rsidRDefault="00190CCB" w:rsidP="00190CCB">
      <w:pPr>
        <w:spacing w:after="0"/>
        <w:rPr>
          <w:i/>
          <w:color w:val="4D4D4D"/>
        </w:rPr>
      </w:pPr>
      <m:oMathPara>
        <m:oMath>
          <m:r>
            <w:rPr>
              <w:rFonts w:ascii="Cambria Math" w:hAnsi="Cambria Math"/>
              <w:lang w:val="en-US"/>
            </w:rPr>
            <m:t>lgN=lgβ+lgρ+3lg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  <w:lang w:val="en-US"/>
            </w:rPr>
            <m:t>+5lgD=lg0.28+lg0.125+3lg25+5lg2.1≈4.3488</m:t>
          </m:r>
        </m:oMath>
      </m:oMathPara>
    </w:p>
    <w:p w:rsidR="00190CCB" w:rsidRPr="00190CCB" w:rsidRDefault="0002721D" w:rsidP="00190CCB">
      <w:pPr>
        <w:spacing w:after="0"/>
        <w:rPr>
          <w:i/>
          <w:color w:val="4D4D4D"/>
        </w:rPr>
      </w:pPr>
      <w:r>
        <w:rPr>
          <w:noProof/>
          <w:color w:val="4D4D4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3888740</wp:posOffset>
            </wp:positionH>
            <wp:positionV relativeFrom="paragraph">
              <wp:posOffset>116840</wp:posOffset>
            </wp:positionV>
            <wp:extent cx="1562100" cy="1104900"/>
            <wp:effectExtent l="19050" t="0" r="0" b="0"/>
            <wp:wrapTight wrapText="bothSides">
              <wp:wrapPolygon edited="0">
                <wp:start x="-263" y="0"/>
                <wp:lineTo x="-263" y="21228"/>
                <wp:lineTo x="21600" y="21228"/>
                <wp:lineTo x="21600" y="0"/>
                <wp:lineTo x="-263" y="0"/>
              </wp:wrapPolygon>
            </wp:wrapTight>
            <wp:docPr id="5" name="Рисунок 6" descr="решение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ешение 9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0CCB">
        <w:rPr>
          <w:color w:val="4D4D4D"/>
        </w:rPr>
        <w:t xml:space="preserve">Откуда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=22</m:t>
        </m:r>
        <m:r>
          <w:rPr>
            <w:rFonts w:ascii="Cambria Math" w:hAnsi="Cambria Math"/>
            <w:lang w:val="en-US"/>
          </w:rPr>
          <m:t> </m:t>
        </m:r>
        <m:r>
          <w:rPr>
            <w:rFonts w:ascii="Cambria Math" w:hAnsi="Cambria Math"/>
          </w:rPr>
          <m:t xml:space="preserve">330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кГм</m:t>
            </m:r>
          </m:num>
          <m:den>
            <m:r>
              <w:rPr>
                <w:rFonts w:ascii="Cambria Math" w:hAnsi="Cambria Math"/>
              </w:rPr>
              <m:t>сек</m:t>
            </m:r>
          </m:den>
        </m:f>
        <m:r>
          <w:rPr>
            <w:rFonts w:ascii="Cambria Math" w:hAnsi="Cambria Math"/>
          </w:rPr>
          <m:t>≈298 л.</m:t>
        </m:r>
        <w:proofErr w:type="gramStart"/>
        <m:r>
          <w:rPr>
            <w:rFonts w:ascii="Cambria Math" w:hAnsi="Cambria Math"/>
          </w:rPr>
          <m:t>с</m:t>
        </m:r>
        <w:proofErr w:type="gramEnd"/>
        <m:r>
          <w:rPr>
            <w:rFonts w:ascii="Cambria Math" w:hAnsi="Cambria Math"/>
          </w:rPr>
          <m:t>.</m:t>
        </m:r>
      </m:oMath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>Ответ: 298 л.</w:t>
      </w:r>
      <w:proofErr w:type="gramStart"/>
      <w:r>
        <w:rPr>
          <w:color w:val="4D4D4D"/>
        </w:rPr>
        <w:t>с</w:t>
      </w:r>
      <w:proofErr w:type="gramEnd"/>
      <w:r>
        <w:rPr>
          <w:color w:val="4D4D4D"/>
        </w:rPr>
        <w:t>.</w:t>
      </w:r>
    </w:p>
    <w:p w:rsidR="00190CCB" w:rsidRPr="00190CCB" w:rsidRDefault="00190CCB" w:rsidP="00190CCB">
      <w:pPr>
        <w:spacing w:after="0"/>
        <w:jc w:val="center"/>
        <w:rPr>
          <w:b/>
          <w:color w:val="4D4D4D"/>
        </w:rPr>
      </w:pPr>
      <w:r>
        <w:rPr>
          <w:b/>
          <w:color w:val="4D4D4D"/>
        </w:rPr>
        <w:t>Неравенства.</w:t>
      </w:r>
    </w:p>
    <w:p w:rsidR="00190CCB" w:rsidRDefault="00190CCB" w:rsidP="00190CCB">
      <w:pPr>
        <w:spacing w:after="0"/>
        <w:rPr>
          <w:b/>
          <w:color w:val="4D4D4D"/>
        </w:rPr>
      </w:pPr>
      <w:r>
        <w:rPr>
          <w:b/>
          <w:color w:val="4D4D4D"/>
        </w:rPr>
        <w:t>Решение № 2.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lastRenderedPageBreak/>
        <w:t xml:space="preserve">Силу веса </w:t>
      </w:r>
      <w:proofErr w:type="gramStart"/>
      <w:r>
        <w:rPr>
          <w:i/>
          <w:color w:val="4D4D4D"/>
        </w:rPr>
        <w:t>Р</w:t>
      </w:r>
      <w:proofErr w:type="gramEnd"/>
      <w:r>
        <w:rPr>
          <w:color w:val="4D4D4D"/>
        </w:rPr>
        <w:t xml:space="preserve"> разложим на две составляющие параллельную и перпендикулярную наклонной плоскости:</w:t>
      </w:r>
      <w:r>
        <w:rPr>
          <w:snapToGrid w:val="0"/>
          <w:color w:val="4D4D4D"/>
          <w:w w:val="1"/>
          <w:bdr w:val="none" w:sz="0" w:space="0" w:color="auto" w:frame="1"/>
          <w:shd w:val="clear" w:color="auto" w:fill="000000"/>
        </w:rPr>
        <w:t xml:space="preserve"> </w:t>
      </w:r>
    </w:p>
    <w:p w:rsid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T=P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∝</m:t>
            </m:r>
          </m:e>
        </m:func>
      </m:oMath>
      <w:r>
        <w:rPr>
          <w:color w:val="4D4D4D"/>
        </w:rPr>
        <w:t>;</w:t>
      </w:r>
    </w:p>
    <w:p w:rsid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N=P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∝</m:t>
            </m:r>
          </m:e>
        </m:func>
      </m:oMath>
      <w:r>
        <w:rPr>
          <w:color w:val="4D4D4D"/>
        </w:rPr>
        <w:t>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Сила трения: </w:t>
      </w:r>
      <m:oMath>
        <m:r>
          <w:rPr>
            <w:rFonts w:ascii="Cambria Math" w:hAnsi="Cambria Math"/>
          </w:rPr>
          <m:t>F=Nf=Pf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∝</m:t>
            </m:r>
          </m:e>
        </m:func>
      </m:oMath>
      <w:r>
        <w:rPr>
          <w:color w:val="4D4D4D"/>
        </w:rPr>
        <w:t>.</w:t>
      </w:r>
    </w:p>
    <w:p w:rsidR="00190CCB" w:rsidRDefault="00190CCB" w:rsidP="00190CCB">
      <w:pPr>
        <w:spacing w:after="0"/>
        <w:jc w:val="both"/>
        <w:rPr>
          <w:i/>
          <w:color w:val="4D4D4D"/>
        </w:rPr>
      </w:pPr>
      <w:r>
        <w:rPr>
          <w:color w:val="4D4D4D"/>
        </w:rPr>
        <w:t xml:space="preserve">А) Условие движения: </w:t>
      </w:r>
      <w:r>
        <w:rPr>
          <w:i/>
          <w:color w:val="4D4D4D"/>
          <w:lang w:val="en-US"/>
        </w:rPr>
        <w:t>T</w:t>
      </w:r>
      <w:r>
        <w:rPr>
          <w:i/>
          <w:color w:val="4D4D4D"/>
        </w:rPr>
        <w:t>&gt;</w:t>
      </w:r>
      <w:r>
        <w:rPr>
          <w:i/>
          <w:color w:val="4D4D4D"/>
          <w:lang w:val="en-US"/>
        </w:rPr>
        <w:t>F</w:t>
      </w:r>
      <w:r>
        <w:rPr>
          <w:i/>
          <w:color w:val="4D4D4D"/>
        </w:rPr>
        <w:t xml:space="preserve">, </w:t>
      </w:r>
      <w:proofErr w:type="gramStart"/>
      <w:r>
        <w:rPr>
          <w:color w:val="4D4D4D"/>
        </w:rPr>
        <w:t>или</w:t>
      </w:r>
      <w:r>
        <w:rPr>
          <w:i/>
          <w:color w:val="4D4D4D"/>
        </w:rPr>
        <w:t xml:space="preserve"> </w:t>
      </w:r>
      <m:oMath>
        <w:proofErr w:type="gramEnd"/>
        <m:r>
          <w:rPr>
            <w:rFonts w:ascii="Cambria Math" w:hAnsi="Cambria Math"/>
          </w:rPr>
          <m:t>P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∝&gt;Pf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∝</m:t>
                </m:r>
              </m:e>
            </m:func>
          </m:e>
        </m:func>
      </m:oMath>
      <w:r>
        <w:rPr>
          <w:i/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Откуда,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en-US"/>
              </w:rPr>
              <m:t>g</m:t>
            </m:r>
          </m:fName>
          <m:e>
            <m:r>
              <w:rPr>
                <w:rFonts w:ascii="Cambria Math" w:hAnsi="Cambria Math"/>
              </w:rPr>
              <m:t>∝&gt;f</m:t>
            </m:r>
          </m:e>
        </m:func>
      </m:oMath>
      <w:r>
        <w:rPr>
          <w:color w:val="4D4D4D"/>
        </w:rPr>
        <w:t xml:space="preserve"> 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Таким образом, для движения тела по наклонной плоскости тангенс угла наклона плоскости должен быть больше коэффициента трения/</w:t>
      </w:r>
    </w:p>
    <w:p w:rsidR="00190CCB" w:rsidRDefault="00190CCB" w:rsidP="00190CCB">
      <w:pPr>
        <w:spacing w:after="0"/>
        <w:jc w:val="both"/>
        <w:rPr>
          <w:i/>
          <w:color w:val="4D4D4D"/>
        </w:rPr>
      </w:pPr>
      <w:r>
        <w:rPr>
          <w:color w:val="4D4D4D"/>
        </w:rPr>
        <w:t>Б) Условие равновесия:</w:t>
      </w:r>
      <m:oMath>
        <m:r>
          <w:rPr>
            <w:rFonts w:ascii="Cambria Math" w:hAnsi="Cambria Math"/>
          </w:rPr>
          <m:t>T≤F</m:t>
        </m:r>
      </m:oMath>
      <w:r>
        <w:rPr>
          <w:i/>
          <w:color w:val="4D4D4D"/>
        </w:rPr>
        <w:t xml:space="preserve">, </w:t>
      </w:r>
      <w:r>
        <w:rPr>
          <w:color w:val="4D4D4D"/>
        </w:rPr>
        <w:t>или</w:t>
      </w:r>
      <w:r>
        <w:rPr>
          <w:i/>
          <w:color w:val="4D4D4D"/>
        </w:rPr>
        <w:t xml:space="preserve"> </w:t>
      </w:r>
      <m:oMath>
        <m:r>
          <w:rPr>
            <w:rFonts w:ascii="Cambria Math" w:hAnsi="Cambria Math"/>
          </w:rPr>
          <m:t>P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∝≤Pf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∝</m:t>
                </m:r>
              </m:e>
            </m:func>
          </m:e>
        </m:func>
      </m:oMath>
      <w:r>
        <w:rPr>
          <w:i/>
          <w:color w:val="4D4D4D"/>
        </w:rPr>
        <w:t>,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Откуда,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en-US"/>
              </w:rPr>
              <m:t>g</m:t>
            </m:r>
          </m:fName>
          <m:e>
            <m:r>
              <w:rPr>
                <w:rFonts w:ascii="Cambria Math" w:hAnsi="Cambria Math"/>
              </w:rPr>
              <m:t>∝≤f</m:t>
            </m:r>
          </m:e>
        </m:func>
      </m:oMath>
      <w:r>
        <w:rPr>
          <w:color w:val="4D4D4D"/>
        </w:rPr>
        <w:t xml:space="preserve"> </w:t>
      </w:r>
    </w:p>
    <w:p w:rsidR="00190CCB" w:rsidRP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Для равновесия тела на наклонной плоскости тангенс угла наклона плоскости должен быть меньше или равен коэффициенту трения между телом и плоскостью.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 3.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а) Условия подъема: </w:t>
      </w:r>
      <m:oMath>
        <m:r>
          <w:rPr>
            <w:rFonts w:ascii="Cambria Math" w:hAnsi="Cambria Math"/>
          </w:rPr>
          <m:t>P&gt;G</m:t>
        </m:r>
      </m:oMath>
      <w:r>
        <w:rPr>
          <w:color w:val="4D4D4D"/>
        </w:rPr>
        <w:t xml:space="preserve"> или </w:t>
      </w:r>
      <m:oMath>
        <m:r>
          <w:rPr>
            <w:rFonts w:ascii="Cambria Math" w:hAnsi="Cambria Math"/>
          </w:rPr>
          <m:t>∝ρ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&gt;</m:t>
        </m:r>
        <m:r>
          <w:rPr>
            <w:rFonts w:ascii="Cambria Math" w:hAnsi="Cambria Math"/>
            <w:lang w:val="en-US"/>
          </w:rPr>
          <m:t>G</m:t>
        </m:r>
      </m:oMath>
      <w:r>
        <w:rPr>
          <w:color w:val="4D4D4D"/>
        </w:rPr>
        <w:t xml:space="preserve">, откуда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&gt;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</m:t>
                </m:r>
              </m:num>
              <m:den>
                <m:r>
                  <w:rPr>
                    <w:rFonts w:ascii="Cambria Math" w:hAnsi="Cambria Math"/>
                  </w:rPr>
                  <m:t>∝ρ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rad>
      </m:oMath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б) Условие неподвижного висения: </w:t>
      </w:r>
      <m:oMath>
        <m:r>
          <w:rPr>
            <w:rFonts w:ascii="Cambria Math" w:hAnsi="Cambria Math"/>
          </w:rPr>
          <m:t>P=G</m:t>
        </m:r>
      </m:oMath>
      <w:r>
        <w:rPr>
          <w:color w:val="4D4D4D"/>
        </w:rPr>
        <w:t xml:space="preserve"> или </w:t>
      </w:r>
      <m:oMath>
        <m:r>
          <w:rPr>
            <w:rFonts w:ascii="Cambria Math" w:hAnsi="Cambria Math"/>
          </w:rPr>
          <m:t>∝ρ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G</m:t>
        </m:r>
      </m:oMath>
      <w:r>
        <w:rPr>
          <w:color w:val="4D4D4D"/>
        </w:rPr>
        <w:t xml:space="preserve">, 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откуда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</m:t>
                </m:r>
              </m:num>
              <m:den>
                <m:r>
                  <w:rPr>
                    <w:rFonts w:ascii="Cambria Math" w:hAnsi="Cambria Math"/>
                  </w:rPr>
                  <m:t>∝ρ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rad>
      </m:oMath>
    </w:p>
    <w:p w:rsidR="00190CCB" w:rsidRPr="00190CCB" w:rsidRDefault="00190CCB" w:rsidP="00190CCB">
      <w:pPr>
        <w:spacing w:after="0"/>
        <w:jc w:val="both"/>
        <w:rPr>
          <w:i/>
          <w:color w:val="4D4D4D"/>
        </w:rPr>
      </w:pPr>
      <w:r>
        <w:rPr>
          <w:color w:val="4D4D4D"/>
        </w:rPr>
        <w:t xml:space="preserve">в) Условия спуска: </w:t>
      </w:r>
      <m:oMath>
        <m:r>
          <w:rPr>
            <w:rFonts w:ascii="Cambria Math" w:hAnsi="Cambria Math"/>
          </w:rPr>
          <m:t>P&lt;G</m:t>
        </m:r>
      </m:oMath>
      <w:r>
        <w:rPr>
          <w:color w:val="4D4D4D"/>
        </w:rPr>
        <w:t xml:space="preserve"> или </w:t>
      </w:r>
      <m:oMath>
        <m:r>
          <w:rPr>
            <w:rFonts w:ascii="Cambria Math" w:hAnsi="Cambria Math"/>
          </w:rPr>
          <m:t>∝ρ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G</m:t>
        </m:r>
      </m:oMath>
      <w:r>
        <w:rPr>
          <w:color w:val="4D4D4D"/>
        </w:rPr>
        <w:t xml:space="preserve">, откуда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&lt;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</m:t>
                </m:r>
              </m:num>
              <m:den>
                <m:r>
                  <w:rPr>
                    <w:rFonts w:ascii="Cambria Math" w:hAnsi="Cambria Math"/>
                  </w:rPr>
                  <m:t>∝ρ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rad>
      </m:oMath>
    </w:p>
    <w:p w:rsidR="00190CCB" w:rsidRDefault="00190CCB" w:rsidP="00190CCB">
      <w:pPr>
        <w:spacing w:after="0"/>
        <w:jc w:val="center"/>
        <w:rPr>
          <w:b/>
          <w:color w:val="4D4D4D"/>
        </w:rPr>
      </w:pPr>
      <w:r>
        <w:rPr>
          <w:b/>
          <w:color w:val="4D4D4D"/>
        </w:rPr>
        <w:t>Бином Ньютона.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 2.</w:t>
      </w:r>
    </w:p>
    <w:p w:rsidR="00190CCB" w:rsidRPr="00190CCB" w:rsidRDefault="00AA0BC4" w:rsidP="00190CCB">
      <w:pPr>
        <w:spacing w:after="0"/>
        <w:jc w:val="both"/>
        <w:rPr>
          <w:color w:val="4D4D4D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+∆t,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+∆p</m:t>
          </m:r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  <w:proofErr w:type="gramStart"/>
      <w:r>
        <w:rPr>
          <w:color w:val="4D4D4D"/>
        </w:rPr>
        <w:t xml:space="preserve">Подставляя значения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color w:val="4D4D4D"/>
        </w:rPr>
        <w:t xml:space="preserve"> в формулу получаем</w:t>
      </w:r>
      <w:proofErr w:type="gramEnd"/>
      <w:r>
        <w:rPr>
          <w:color w:val="4D4D4D"/>
        </w:rPr>
        <w:t>:</w:t>
      </w:r>
    </w:p>
    <w:p w:rsidR="00190CCB" w:rsidRDefault="00AA0BC4" w:rsidP="00190CCB">
      <w:pPr>
        <w:spacing w:after="0"/>
        <w:jc w:val="both"/>
        <w:rPr>
          <w:color w:val="4D4D4D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+∆p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+∆T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1.2</m:t>
                  </m:r>
                </m:num>
                <m:den>
                  <m:r>
                    <w:rPr>
                      <w:rFonts w:ascii="Cambria Math" w:hAnsi="Cambria Math"/>
                    </w:rPr>
                    <m:t>1.2-1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∆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  <m:oMathPara>
        <m:oMath>
          <m:r>
            <w:rPr>
              <w:rFonts w:ascii="Cambria Math" w:hAnsi="Cambria Math"/>
            </w:rPr>
            <m:t>=1+6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+15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∆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+20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∆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+15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∆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∆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∆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Так как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color w:val="4D4D4D"/>
        </w:rPr>
        <w:t xml:space="preserve">, то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≪1</m:t>
        </m:r>
      </m:oMath>
      <w:r>
        <w:rPr>
          <w:color w:val="4D4D4D"/>
        </w:rPr>
        <w:t xml:space="preserve">, следовательно, все степени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rPr>
          <w:color w:val="4D4D4D"/>
        </w:rPr>
        <w:t xml:space="preserve"> выше первой малы сравнительно с единицей и ими можно </w:t>
      </w:r>
      <w:proofErr w:type="gramStart"/>
      <w:r>
        <w:rPr>
          <w:color w:val="4D4D4D"/>
        </w:rPr>
        <w:t>пренебречь</w:t>
      </w:r>
      <w:proofErr w:type="gramEnd"/>
      <w:r>
        <w:rPr>
          <w:color w:val="4D4D4D"/>
        </w:rPr>
        <w:t xml:space="preserve"> без ущерба для точности расчета.</w:t>
      </w:r>
    </w:p>
    <w:p w:rsidR="00190CCB" w:rsidRP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Тогда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+∆p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∆p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≈1+6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∆t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rPr>
          <w:color w:val="4D4D4D"/>
        </w:rPr>
        <w:t xml:space="preserve">, откуда 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≈6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∆t=6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300</m:t>
            </m:r>
          </m:den>
        </m:f>
        <m:r>
          <w:rPr>
            <w:rFonts w:ascii="Cambria Math" w:hAnsi="Cambria Math"/>
          </w:rPr>
          <m:t>5=0.2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см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color w:val="4D4D4D"/>
        </w:rPr>
        <w:t>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 3.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+∆Q,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-∆T</m:t>
        </m:r>
      </m:oMath>
      <w:r>
        <w:rPr>
          <w:color w:val="4D4D4D"/>
        </w:rPr>
        <w:t xml:space="preserve">, где </w:t>
      </w:r>
      <m:oMath>
        <m:r>
          <w:rPr>
            <w:rFonts w:ascii="Cambria Math" w:hAnsi="Cambria Math"/>
          </w:rPr>
          <m:t xml:space="preserve">∆T </m:t>
        </m:r>
      </m:oMath>
      <w:r>
        <w:rPr>
          <w:color w:val="4D4D4D"/>
        </w:rPr>
        <w:t>искомое уменьшение долговечности.</w:t>
      </w:r>
    </w:p>
    <w:p w:rsidR="00190CCB" w:rsidRDefault="00190CCB" w:rsidP="00190CCB">
      <w:pPr>
        <w:spacing w:after="0"/>
        <w:jc w:val="center"/>
        <w:rPr>
          <w:color w:val="4D4D4D"/>
        </w:rPr>
      </w:pPr>
      <w:r>
        <w:rPr>
          <w:color w:val="4D4D4D"/>
        </w:rPr>
        <w:t xml:space="preserve">тогда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-∆T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+∆Q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∆Q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</m:oMath>
      <w:r>
        <w:rPr>
          <w:color w:val="4D4D4D"/>
        </w:rPr>
        <w:t xml:space="preserve">, </w:t>
      </w:r>
    </w:p>
    <w:p w:rsidR="00190CCB" w:rsidRDefault="00190CCB" w:rsidP="00190CCB">
      <w:pPr>
        <w:spacing w:after="0"/>
        <w:jc w:val="both"/>
        <w:rPr>
          <w:color w:val="4D4D4D"/>
        </w:rPr>
      </w:pP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откуда </w:t>
      </w:r>
      <w:r w:rsidR="00AA0BC4">
        <w:rPr>
          <w:color w:val="4D4D4D"/>
        </w:rPr>
        <w:fldChar w:fldCharType="begin"/>
      </w:r>
      <w:r>
        <w:rPr>
          <w:color w:val="4D4D4D"/>
        </w:rPr>
        <w:instrText xml:space="preserve"> QUOTE </w:instrText>
      </w:r>
      <m:oMath>
        <m:r>
          <w:rPr>
            <w:rFonts w:ascii="Cambria Math" w:hAnsi="Cambria Math"/>
          </w:rPr>
          <m:t>∆T=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∆Q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1+9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∆Q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+36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∆Q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+82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∆Q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+126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∆Q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+126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∆Q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+82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∆Q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+36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∆Q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∆Q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∆Q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</m:sSup>
              </m:den>
            </m:f>
          </m:e>
        </m:d>
      </m:oMath>
      <w:r>
        <w:rPr>
          <w:color w:val="4D4D4D"/>
        </w:rPr>
        <w:instrText xml:space="preserve"> </w:instrText>
      </w:r>
      <w:r w:rsidR="00AA0BC4">
        <w:rPr>
          <w:color w:val="4D4D4D"/>
        </w:rPr>
        <w:fldChar w:fldCharType="separate"/>
      </w:r>
    </w:p>
    <w:p w:rsidR="00190CCB" w:rsidRDefault="00190CCB" w:rsidP="00190CCB">
      <w:pPr>
        <w:spacing w:after="0"/>
        <w:jc w:val="both"/>
        <w:rPr>
          <w:color w:val="4D4D4D"/>
        </w:rPr>
      </w:pPr>
      <m:oMathPara>
        <m:oMath>
          <m:r>
            <w:rPr>
              <w:rFonts w:ascii="Cambria Math" w:hAnsi="Cambria Math"/>
            </w:rPr>
            <m:t>∆T=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∆Q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9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190CCB" w:rsidRDefault="00AA0BC4" w:rsidP="00190CCB">
      <w:pPr>
        <w:spacing w:after="0"/>
        <w:jc w:val="both"/>
        <w:rPr>
          <w:color w:val="4D4D4D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1+9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∆Q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+36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∆Q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+82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∆Q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+126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∆Q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+126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∆Q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+82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∆Q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∆Q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∆Q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∆Q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9</m:t>
                      </m:r>
                    </m:sup>
                  </m:sSup>
                </m:den>
              </m:f>
            </m:e>
          </m:d>
        </m:oMath>
      </m:oMathPara>
    </w:p>
    <w:p w:rsidR="00190CCB" w:rsidRDefault="00190CCB" w:rsidP="00190CCB">
      <w:pPr>
        <w:spacing w:after="0"/>
        <w:jc w:val="both"/>
        <w:rPr>
          <w:color w:val="4D4D4D"/>
        </w:rPr>
      </w:pPr>
    </w:p>
    <w:p w:rsidR="00190CCB" w:rsidRDefault="00AA0BC4" w:rsidP="00190CCB">
      <w:pPr>
        <w:spacing w:after="0"/>
        <w:jc w:val="both"/>
        <w:rPr>
          <w:color w:val="4D4D4D"/>
        </w:rPr>
      </w:pPr>
      <w:r>
        <w:rPr>
          <w:color w:val="4D4D4D"/>
        </w:rPr>
        <w:fldChar w:fldCharType="end"/>
      </w:r>
    </w:p>
    <w:p w:rsidR="00190CCB" w:rsidRDefault="00190CCB" w:rsidP="00190CCB">
      <w:pPr>
        <w:spacing w:after="0"/>
        <w:ind w:firstLine="708"/>
        <w:jc w:val="both"/>
        <w:rPr>
          <w:color w:val="4D4D4D"/>
        </w:rPr>
      </w:pPr>
      <w:r>
        <w:rPr>
          <w:color w:val="4D4D4D"/>
        </w:rPr>
        <w:lastRenderedPageBreak/>
        <w:t xml:space="preserve">Если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≪1</m:t>
        </m:r>
      </m:oMath>
      <w:r>
        <w:rPr>
          <w:color w:val="4D4D4D"/>
        </w:rPr>
        <w:t xml:space="preserve">, формула может быть упрощена, так как степени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rPr>
          <w:color w:val="4D4D4D"/>
        </w:rPr>
        <w:t xml:space="preserve"> выше первой очень малы. В этом случае </w:t>
      </w:r>
    </w:p>
    <w:p w:rsidR="00190CCB" w:rsidRPr="00190CCB" w:rsidRDefault="00190CCB" w:rsidP="00190CCB">
      <w:pPr>
        <w:spacing w:after="0"/>
        <w:jc w:val="center"/>
        <w:rPr>
          <w:i/>
          <w:color w:val="4D4D4D"/>
        </w:rPr>
      </w:pP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≈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1+9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Cambria Math"/>
                    <w:lang w:val="en-US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</m:num>
          <m:den>
            <m:r>
              <w:rPr>
                <w:rFonts w:ascii="Cambria Math" w:hAnsi="Cambria Math"/>
              </w:rPr>
              <m:t>1+9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Cambria Math"/>
                    <w:lang w:val="en-US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</m:den>
        </m:f>
      </m:oMath>
      <w:r>
        <w:rPr>
          <w:i/>
          <w:color w:val="4D4D4D"/>
        </w:rPr>
        <w:t>.</w:t>
      </w:r>
    </w:p>
    <w:p w:rsidR="00190CCB" w:rsidRDefault="00190CCB" w:rsidP="00190CCB">
      <w:pPr>
        <w:spacing w:after="0"/>
        <w:jc w:val="both"/>
        <w:rPr>
          <w:color w:val="4D4D4D"/>
        </w:rPr>
      </w:pP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Ответ:      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≈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1+9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Cambria Math"/>
                    <w:lang w:val="en-US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</m:num>
          <m:den>
            <m:r>
              <w:rPr>
                <w:rFonts w:ascii="Cambria Math" w:hAnsi="Cambria Math"/>
              </w:rPr>
              <m:t>1+9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Cambria Math"/>
                    <w:lang w:val="en-US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</m:den>
        </m:f>
      </m:oMath>
    </w:p>
    <w:p w:rsidR="00190CCB" w:rsidRDefault="00190CCB" w:rsidP="00190CCB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190CCB" w:rsidRPr="00190CCB" w:rsidRDefault="00190CCB" w:rsidP="00190CC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Производная, исследование функций на максимум и минимум.</w:t>
      </w:r>
    </w:p>
    <w:p w:rsid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 2.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Вес резервуара:</w:t>
      </w:r>
    </w:p>
    <w:p w:rsid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Q=πγδ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+DH</m:t>
            </m:r>
          </m:e>
        </m:d>
      </m:oMath>
      <w:r>
        <w:rPr>
          <w:color w:val="4D4D4D"/>
        </w:rPr>
        <w:t xml:space="preserve">                       (1)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Где  </w:t>
      </w:r>
      <m:oMath>
        <m:r>
          <w:rPr>
            <w:rFonts w:ascii="Cambria Math" w:hAnsi="Cambria Math"/>
          </w:rPr>
          <m:t>γ</m:t>
        </m:r>
      </m:oMath>
      <w:r>
        <w:rPr>
          <w:color w:val="4D4D4D"/>
        </w:rPr>
        <w:t xml:space="preserve"> - удельный вес стальных листов; </w:t>
      </w:r>
      <m:oMath>
        <m:r>
          <w:rPr>
            <w:rFonts w:ascii="Cambria Math" w:hAnsi="Cambria Math"/>
          </w:rPr>
          <m:t>δ</m:t>
        </m:r>
      </m:oMath>
      <w:r>
        <w:rPr>
          <w:color w:val="4D4D4D"/>
        </w:rPr>
        <w:t xml:space="preserve"> - их толщина. Объем резервуара равен:</w:t>
      </w:r>
    </w:p>
    <w:p w:rsidR="00190CCB" w:rsidRDefault="00190CCB" w:rsidP="00190CCB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H</m:t>
        </m:r>
      </m:oMath>
      <w:r>
        <w:rPr>
          <w:color w:val="4D4D4D"/>
        </w:rPr>
        <w:t xml:space="preserve">,       </w:t>
      </w:r>
      <w:r>
        <w:rPr>
          <w:color w:val="4D4D4D"/>
        </w:rPr>
        <w:tab/>
      </w:r>
      <w:r>
        <w:rPr>
          <w:color w:val="4D4D4D"/>
        </w:rPr>
        <w:tab/>
        <w:t xml:space="preserve"> (2)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откуда </w:t>
      </w:r>
      <m:oMath>
        <m:r>
          <w:rPr>
            <w:rFonts w:ascii="Cambria Math" w:hAnsi="Cambria Math"/>
          </w:rPr>
          <m:t>DH=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4V</m:t>
            </m:r>
          </m:num>
          <m:den>
            <m:r>
              <w:rPr>
                <w:rFonts w:ascii="Cambria Math" w:hAnsi="Cambria Math"/>
              </w:rPr>
              <m:t>πD</m:t>
            </m:r>
          </m:den>
        </m:f>
      </m:oMath>
      <w:r>
        <w:rPr>
          <w:color w:val="4D4D4D"/>
        </w:rPr>
        <w:t xml:space="preserve">, после подстановки в равенство (1) значения </w:t>
      </w:r>
      <w:r>
        <w:rPr>
          <w:i/>
          <w:color w:val="4D4D4D"/>
          <w:lang w:val="en-US"/>
        </w:rPr>
        <w:t>DH</w:t>
      </w:r>
      <w:r>
        <w:rPr>
          <w:color w:val="4D4D4D"/>
        </w:rPr>
        <w:t xml:space="preserve"> получим:                        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 </w:t>
      </w:r>
      <m:oMath>
        <m:r>
          <w:rPr>
            <w:rFonts w:ascii="Cambria Math" w:hAnsi="Cambria Math"/>
          </w:rPr>
          <m:t>Q=πγδ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4V</m:t>
                </m:r>
              </m:num>
              <m:den>
                <m:r>
                  <w:rPr>
                    <w:rFonts w:ascii="Cambria Math" w:hAnsi="Cambria Math"/>
                  </w:rPr>
                  <m:t>πD</m:t>
                </m:r>
              </m:den>
            </m:f>
          </m:e>
        </m:d>
      </m:oMath>
      <w:r>
        <w:rPr>
          <w:color w:val="4D4D4D"/>
        </w:rPr>
        <w:t>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>Составляем уравнение: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dQ</m:t>
            </m:r>
          </m:num>
          <m:den>
            <m:r>
              <w:rPr>
                <w:rFonts w:ascii="Cambria Math" w:hAnsi="Cambria Math"/>
              </w:rPr>
              <m:t>dD</m:t>
            </m:r>
          </m:den>
        </m:f>
        <m:r>
          <w:rPr>
            <w:rFonts w:ascii="Cambria Math" w:hAnsi="Cambria Math"/>
          </w:rPr>
          <m:t>=πγδ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4V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πD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=0</m:t>
        </m:r>
      </m:oMath>
      <w:r w:rsidR="00190CCB">
        <w:rPr>
          <w:color w:val="4D4D4D"/>
        </w:rPr>
        <w:tab/>
      </w:r>
      <w:r w:rsidR="00190CCB">
        <w:rPr>
          <w:color w:val="4D4D4D"/>
        </w:rPr>
        <w:tab/>
      </w:r>
      <w:r w:rsidR="00190CCB">
        <w:rPr>
          <w:color w:val="4D4D4D"/>
        </w:rPr>
        <w:tab/>
        <w:t>(3)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Выражение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4V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color w:val="4D4D4D"/>
        </w:rPr>
        <w:t xml:space="preserve"> приравниваем к нулю и диаметр резервуара </w:t>
      </w:r>
      <m:oMath>
        <m:r>
          <w:rPr>
            <w:rFonts w:ascii="Cambria Math" w:hAnsi="Cambria Math"/>
          </w:rPr>
          <m:t>D=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color w:val="4D4D4D"/>
        </w:rPr>
        <w:t>, при котором его вес будет иметь максимум или минимум, равен:</w:t>
      </w:r>
    </w:p>
    <w:p w:rsidR="00190CCB" w:rsidRDefault="00AA0BC4" w:rsidP="00190CCB">
      <w:pPr>
        <w:spacing w:after="0"/>
        <w:jc w:val="center"/>
        <w:rPr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=2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V</m:t>
                </m:r>
              </m:num>
              <m:den>
                <m:r>
                  <w:rPr>
                    <w:rFonts w:ascii="Cambria Math" w:hAnsi="Cambria Math"/>
                  </w:rPr>
                  <m:t>π</m:t>
                </m:r>
              </m:den>
            </m:f>
          </m:e>
        </m:rad>
        <m:r>
          <w:rPr>
            <w:rFonts w:ascii="Cambria Math" w:hAnsi="Cambria Math"/>
          </w:rPr>
          <m:t>=2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π</m:t>
                </m:r>
              </m:den>
            </m:f>
          </m:e>
        </m:rad>
        <m:r>
          <w:rPr>
            <w:rFonts w:ascii="Cambria Math" w:hAnsi="Cambria Math"/>
          </w:rPr>
          <m:t>≈2.94 м.</m:t>
        </m:r>
      </m:oMath>
      <w:r w:rsidR="00190CCB">
        <w:rPr>
          <w:color w:val="4D4D4D"/>
        </w:rPr>
        <w:tab/>
      </w:r>
      <w:r w:rsidR="00190CCB">
        <w:rPr>
          <w:color w:val="4D4D4D"/>
        </w:rPr>
        <w:tab/>
        <w:t>(4)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569595</wp:posOffset>
            </wp:positionV>
            <wp:extent cx="1562735" cy="1376045"/>
            <wp:effectExtent l="19050" t="0" r="0" b="0"/>
            <wp:wrapTight wrapText="bothSides">
              <wp:wrapPolygon edited="0">
                <wp:start x="-263" y="0"/>
                <wp:lineTo x="-263" y="21231"/>
                <wp:lineTo x="21591" y="21231"/>
                <wp:lineTo x="21591" y="0"/>
                <wp:lineTo x="-263" y="0"/>
              </wp:wrapPolygon>
            </wp:wrapTight>
            <wp:docPr id="3" name="Рисунок 1" descr="решение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шение1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37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D4D4D"/>
        </w:rPr>
        <w:t xml:space="preserve">Вторая производная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=πγδ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8V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πD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e>
        </m:d>
      </m:oMath>
      <w:r>
        <w:rPr>
          <w:color w:val="4D4D4D"/>
        </w:rPr>
        <w:t xml:space="preserve">, при </w:t>
      </w:r>
      <w:r>
        <w:rPr>
          <w:i/>
          <w:color w:val="4D4D4D"/>
          <w:lang w:val="en-US"/>
        </w:rPr>
        <w:t>D</w:t>
      </w:r>
      <w:r>
        <w:rPr>
          <w:i/>
          <w:color w:val="4D4D4D"/>
        </w:rPr>
        <w:t xml:space="preserve">&gt;0. </w:t>
      </w:r>
      <w:proofErr w:type="gramStart"/>
      <w:r>
        <w:rPr>
          <w:color w:val="4D4D4D"/>
        </w:rPr>
        <w:t>Положительна</w:t>
      </w:r>
      <w:proofErr w:type="gramEnd"/>
      <w:r>
        <w:rPr>
          <w:color w:val="4D4D4D"/>
        </w:rPr>
        <w:t>, т.е.</w:t>
      </w:r>
      <w:r>
        <w:rPr>
          <w:i/>
          <w:color w:val="4D4D4D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color w:val="4D4D4D"/>
        </w:rPr>
        <w:t xml:space="preserve">&gt;0, и поэтому  при </w:t>
      </w:r>
      <m:oMath>
        <m:r>
          <w:rPr>
            <w:rFonts w:ascii="Cambria Math" w:hAnsi="Cambria Math"/>
          </w:rPr>
          <m:t>D=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color w:val="4D4D4D"/>
        </w:rPr>
        <w:t>, вес резервуара минимален. Из равенства (2) и (4) находится соответствующая высота резервуара:</w:t>
      </w:r>
    </w:p>
    <w:p w:rsidR="00190CCB" w:rsidRDefault="00AA0BC4" w:rsidP="00190CCB">
      <w:pPr>
        <w:spacing w:after="0"/>
        <w:jc w:val="both"/>
        <w:rPr>
          <w:color w:val="4D4D4D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lang w:val="en-US"/>
                </w:rPr>
                <m:t>m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4V</m:t>
              </m:r>
            </m:num>
            <m:den>
              <m:r>
                <w:rPr>
                  <w:rFonts w:ascii="Cambria Math" w:hAnsi="Cambria Math"/>
                  <w:lang w:val="en-US"/>
                </w:rPr>
                <m:t>π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4V</m:t>
              </m:r>
            </m:num>
            <m:den>
              <m:r>
                <w:rPr>
                  <w:rFonts w:ascii="Cambria Math" w:hAnsi="Cambria Math"/>
                  <w:lang w:val="en-US"/>
                </w:rPr>
                <m:t>π∙4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V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π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lang w:val="en-US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π</m:t>
                  </m:r>
                </m:den>
              </m:f>
            </m:e>
          </m:rad>
          <m:r>
            <w:rPr>
              <w:rFonts w:ascii="Cambria Math" w:hAnsi="Cambria Math"/>
              <w:lang w:val="en-US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π</m:t>
                  </m:r>
                </m:den>
              </m:f>
            </m:e>
          </m:rad>
          <m:r>
            <w:rPr>
              <w:rFonts w:ascii="Cambria Math" w:hAnsi="Cambria Math"/>
              <w:lang w:val="en-US"/>
            </w:rPr>
            <m:t>≈1.47</m:t>
          </m:r>
          <m:r>
            <w:rPr>
              <w:rFonts w:ascii="Cambria Math" w:hAnsi="Cambria Math"/>
            </w:rPr>
            <m:t>м.</m:t>
          </m:r>
        </m:oMath>
      </m:oMathPara>
    </w:p>
    <w:p w:rsidR="00190CCB" w:rsidRP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т.е.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>
        <w:rPr>
          <w:color w:val="4D4D4D"/>
        </w:rPr>
        <w:t>.</w:t>
      </w:r>
      <w:r>
        <w:rPr>
          <w:snapToGrid w:val="0"/>
          <w:color w:val="4D4D4D"/>
          <w:w w:val="1"/>
          <w:bdr w:val="none" w:sz="0" w:space="0" w:color="auto" w:frame="1"/>
          <w:shd w:val="clear" w:color="auto" w:fill="000000"/>
        </w:rPr>
        <w:t xml:space="preserve"> </w:t>
      </w:r>
    </w:p>
    <w:p w:rsidR="00190CCB" w:rsidRP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Ответ: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>
        <w:rPr>
          <w:color w:val="4D4D4D"/>
        </w:rPr>
        <w:t>.</w:t>
      </w:r>
      <w:r>
        <w:rPr>
          <w:snapToGrid w:val="0"/>
          <w:color w:val="4D4D4D"/>
          <w:w w:val="1"/>
          <w:bdr w:val="none" w:sz="0" w:space="0" w:color="auto" w:frame="1"/>
          <w:shd w:val="clear" w:color="auto" w:fill="000000"/>
        </w:rPr>
        <w:t xml:space="preserve"> </w:t>
      </w:r>
    </w:p>
    <w:p w:rsidR="00190CCB" w:rsidRPr="00190CCB" w:rsidRDefault="00190CCB" w:rsidP="00190CCB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 № 3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4574540</wp:posOffset>
            </wp:positionH>
            <wp:positionV relativeFrom="paragraph">
              <wp:posOffset>46355</wp:posOffset>
            </wp:positionV>
            <wp:extent cx="1661160" cy="893445"/>
            <wp:effectExtent l="19050" t="0" r="0" b="0"/>
            <wp:wrapTight wrapText="bothSides">
              <wp:wrapPolygon edited="0">
                <wp:start x="-248" y="0"/>
                <wp:lineTo x="-248" y="21186"/>
                <wp:lineTo x="21550" y="21186"/>
                <wp:lineTo x="21550" y="0"/>
                <wp:lineTo x="-248" y="0"/>
              </wp:wrapPolygon>
            </wp:wrapTight>
            <wp:docPr id="6" name="Рисунок 2" descr="решение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шение 1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D4D4D"/>
        </w:rPr>
        <w:t xml:space="preserve">Пусть длина основания поперечного сечения желоба </w:t>
      </w:r>
      <w:r>
        <w:rPr>
          <w:i/>
          <w:color w:val="4D4D4D"/>
          <w:lang w:val="en-US"/>
        </w:rPr>
        <w:t>x</w:t>
      </w:r>
      <w:r>
        <w:rPr>
          <w:color w:val="4D4D4D"/>
        </w:rPr>
        <w:t xml:space="preserve">. Высота желоба: </w:t>
      </w:r>
      <m:oMath>
        <m:r>
          <w:rPr>
            <w:rFonts w:ascii="Cambria Math" w:hAnsi="Cambria Math"/>
          </w:rPr>
          <m:t>h=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color w:val="4D4D4D"/>
        </w:rPr>
        <w:t xml:space="preserve">, площадь поперечного сечения: </w:t>
      </w:r>
      <m:oMath>
        <m:r>
          <w:rPr>
            <w:rFonts w:ascii="Cambria Math" w:hAnsi="Cambria Math"/>
          </w:rPr>
          <m:t>F=xh=x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color w:val="4D4D4D"/>
        </w:rPr>
        <w:t>.</w:t>
      </w:r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Решаем уравнение: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dF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-x=0</m:t>
        </m:r>
      </m:oMath>
      <w:r>
        <w:rPr>
          <w:color w:val="4D4D4D"/>
        </w:rPr>
        <w:t xml:space="preserve">, откуда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color w:val="4D4D4D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190CCB" w:rsidRDefault="00190CCB" w:rsidP="00190CCB">
      <w:pPr>
        <w:spacing w:after="0"/>
        <w:jc w:val="both"/>
        <w:rPr>
          <w:color w:val="4D4D4D"/>
        </w:rPr>
      </w:pPr>
      <w:r>
        <w:rPr>
          <w:color w:val="4D4D4D"/>
        </w:rPr>
        <w:t xml:space="preserve">Вторая производная от </w:t>
      </w:r>
      <w:r>
        <w:rPr>
          <w:color w:val="4D4D4D"/>
          <w:lang w:val="en-US"/>
        </w:rPr>
        <w:t>F</w:t>
      </w:r>
      <w:r>
        <w:rPr>
          <w:color w:val="4D4D4D"/>
        </w:rPr>
        <w:t xml:space="preserve">  по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F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=-1</m:t>
            </m:r>
          </m:e>
        </m:d>
      </m:oMath>
      <w:r>
        <w:rPr>
          <w:color w:val="4D4D4D"/>
        </w:rPr>
        <w:t xml:space="preserve"> отрицательна. Значит, </w:t>
      </w:r>
      <w:proofErr w:type="gramStart"/>
      <w:r>
        <w:rPr>
          <w:color w:val="4D4D4D"/>
        </w:rPr>
        <w:t>при</w:t>
      </w:r>
      <w:proofErr w:type="gramEnd"/>
      <w:r>
        <w:rPr>
          <w:color w:val="4D4D4D"/>
        </w:rPr>
        <w:t xml:space="preserve">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color w:val="4D4D4D"/>
        </w:rPr>
        <w:t xml:space="preserve"> площадь желоба максимальна и равна:</w:t>
      </w:r>
    </w:p>
    <w:p w:rsidR="00190CCB" w:rsidRDefault="00AA0BC4" w:rsidP="00190CCB">
      <w:pPr>
        <w:spacing w:after="0"/>
        <w:jc w:val="center"/>
        <w:rPr>
          <w:i/>
          <w:color w:val="4D4D4D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b-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=2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190CCB">
        <w:rPr>
          <w:i/>
          <w:color w:val="4D4D4D"/>
        </w:rPr>
        <w:t>.</w:t>
      </w:r>
    </w:p>
    <w:p w:rsidR="00190CCB" w:rsidRDefault="00190CCB" w:rsidP="00190CCB">
      <w:pPr>
        <w:spacing w:after="0"/>
        <w:rPr>
          <w:color w:val="4D4D4D"/>
        </w:rPr>
      </w:pPr>
      <w:r>
        <w:rPr>
          <w:color w:val="4D4D4D"/>
        </w:rPr>
        <w:t>Ответ: 2дм</w:t>
      </w:r>
      <w:r>
        <w:rPr>
          <w:color w:val="4D4D4D"/>
          <w:vertAlign w:val="superscript"/>
        </w:rPr>
        <w:t>3</w:t>
      </w:r>
      <w:r>
        <w:rPr>
          <w:color w:val="4D4D4D"/>
        </w:rPr>
        <w:t>.</w:t>
      </w:r>
    </w:p>
    <w:p w:rsidR="00190CCB" w:rsidRDefault="00190CCB" w:rsidP="00190CCB">
      <w:pPr>
        <w:spacing w:after="0"/>
        <w:rPr>
          <w:color w:val="4D4D4D"/>
        </w:rPr>
      </w:pPr>
    </w:p>
    <w:p w:rsidR="00190CCB" w:rsidRDefault="00190CCB" w:rsidP="00190CCB">
      <w:pPr>
        <w:spacing w:after="0"/>
        <w:rPr>
          <w:color w:val="4D4D4D"/>
        </w:rPr>
      </w:pPr>
    </w:p>
    <w:p w:rsidR="00190CCB" w:rsidRDefault="00190CCB" w:rsidP="00190CCB">
      <w:pPr>
        <w:spacing w:after="0"/>
        <w:rPr>
          <w:color w:val="4D4D4D"/>
        </w:rPr>
      </w:pPr>
    </w:p>
    <w:p w:rsidR="00AA0BC4" w:rsidRDefault="00AA0BC4"/>
    <w:sectPr w:rsidR="00AA0BC4" w:rsidSect="003901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CCB"/>
    <w:rsid w:val="0002721D"/>
    <w:rsid w:val="00190CCB"/>
    <w:rsid w:val="0039010D"/>
    <w:rsid w:val="00AA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sid w:val="00190CC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0C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C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Placeholder Text"/>
    <w:basedOn w:val="a0"/>
    <w:uiPriority w:val="99"/>
    <w:semiHidden/>
    <w:rsid w:val="00190CCB"/>
    <w:rPr>
      <w:color w:val="808080"/>
    </w:rPr>
  </w:style>
  <w:style w:type="character" w:customStyle="1" w:styleId="1">
    <w:name w:val="Текст выноски Знак1"/>
    <w:basedOn w:val="a0"/>
    <w:link w:val="a3"/>
    <w:uiPriority w:val="99"/>
    <w:semiHidden/>
    <w:locked/>
    <w:rsid w:val="00190CCB"/>
    <w:rPr>
      <w:rFonts w:ascii="Tahoma" w:eastAsia="Calibri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190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Юрок</dc:creator>
  <cp:keywords/>
  <dc:description/>
  <cp:lastModifiedBy>Шадринцев Ю.П.</cp:lastModifiedBy>
  <cp:revision>3</cp:revision>
  <dcterms:created xsi:type="dcterms:W3CDTF">2008-12-23T19:36:00Z</dcterms:created>
  <dcterms:modified xsi:type="dcterms:W3CDTF">2008-12-24T01:50:00Z</dcterms:modified>
</cp:coreProperties>
</file>