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1C" w:rsidRDefault="003E741C" w:rsidP="003E741C">
      <w:pPr>
        <w:jc w:val="right"/>
      </w:pPr>
      <w:r>
        <w:t>Приложение 2</w:t>
      </w:r>
    </w:p>
    <w:p w:rsidR="003E741C" w:rsidRDefault="003E741C" w:rsidP="003E741C">
      <w:pPr>
        <w:pStyle w:val="a3"/>
        <w:ind w:left="142"/>
        <w:jc w:val="center"/>
      </w:pPr>
      <w:r>
        <w:t>Генеральный регламент, 1720г.</w:t>
      </w:r>
    </w:p>
    <w:p w:rsidR="003E741C" w:rsidRDefault="003E741C" w:rsidP="003E741C">
      <w:pPr>
        <w:pStyle w:val="a3"/>
        <w:ind w:left="142"/>
      </w:pPr>
      <w:proofErr w:type="gramStart"/>
      <w:r>
        <w:t xml:space="preserve">Понеже его царское величество…по примерам других христианских областей, всемилостивейшее намерение восприятии изволил, ради порядочного управления государственных своих  дел, и исправного определения своих приходов, и поправления полезной юстиции и полиции (то есть в расправе судной и гражданстве), </w:t>
      </w:r>
      <w:proofErr w:type="spellStart"/>
      <w:r>
        <w:t>такожде</w:t>
      </w:r>
      <w:proofErr w:type="spellEnd"/>
      <w:r>
        <w:t xml:space="preserve"> ради возможного охранения своих подданных  и содержания морских и сухопутных войск в добром состоянии, </w:t>
      </w:r>
      <w:proofErr w:type="spellStart"/>
      <w:r>
        <w:t>також</w:t>
      </w:r>
      <w:proofErr w:type="spellEnd"/>
      <w:r>
        <w:t xml:space="preserve"> коммерций, художеств и мануфактур, и доброго учреждения</w:t>
      </w:r>
      <w:proofErr w:type="gramEnd"/>
      <w:r>
        <w:t xml:space="preserve"> своих морских и земских пошлин, и ради умножения и приращения рудокопных заводов, и прочих государственных нужд, следующие к тому потребные и надлежащие Государственные Коллегии учредить. А именно: Иностранных дел, Камо</w:t>
      </w:r>
      <w:proofErr w:type="gramStart"/>
      <w:r>
        <w:t>р-</w:t>
      </w:r>
      <w:proofErr w:type="gramEnd"/>
      <w:r>
        <w:t xml:space="preserve">, </w:t>
      </w:r>
      <w:proofErr w:type="spellStart"/>
      <w:r>
        <w:t>Юстиц</w:t>
      </w:r>
      <w:proofErr w:type="spellEnd"/>
      <w:r>
        <w:t xml:space="preserve">-, </w:t>
      </w:r>
      <w:proofErr w:type="spellStart"/>
      <w:r>
        <w:t>Ревизион</w:t>
      </w:r>
      <w:proofErr w:type="spellEnd"/>
      <w:r>
        <w:t xml:space="preserve">-, Воинская, Адмиралтейская, </w:t>
      </w:r>
      <w:proofErr w:type="spellStart"/>
      <w:r>
        <w:t>Коммерц</w:t>
      </w:r>
      <w:proofErr w:type="spellEnd"/>
      <w:r>
        <w:t xml:space="preserve">-, </w:t>
      </w:r>
      <w:proofErr w:type="spellStart"/>
      <w:r>
        <w:t>Штатс-контор</w:t>
      </w:r>
      <w:proofErr w:type="spellEnd"/>
      <w:r>
        <w:t>, Берг- и Мануфактур – коллегии.</w:t>
      </w:r>
    </w:p>
    <w:p w:rsidR="003E741C" w:rsidRDefault="003E741C" w:rsidP="003E741C">
      <w:pPr>
        <w:pStyle w:val="a3"/>
        <w:ind w:left="142"/>
      </w:pPr>
      <w:r>
        <w:t xml:space="preserve">       И в оной президентов, вице- президентов и прочих принадлежащих к тому членов и канцелярских и </w:t>
      </w:r>
      <w:proofErr w:type="spellStart"/>
      <w:r>
        <w:t>конторных</w:t>
      </w:r>
      <w:proofErr w:type="spellEnd"/>
      <w:r>
        <w:t xml:space="preserve"> служителей, а более из собственных подданных определить, </w:t>
      </w:r>
      <w:proofErr w:type="spellStart"/>
      <w:r>
        <w:t>такожде</w:t>
      </w:r>
      <w:proofErr w:type="spellEnd"/>
      <w:r>
        <w:t xml:space="preserve"> и потребные канцелярии и конторы </w:t>
      </w:r>
      <w:proofErr w:type="gramStart"/>
      <w:r>
        <w:t>при том</w:t>
      </w:r>
      <w:proofErr w:type="gramEnd"/>
      <w:r>
        <w:t xml:space="preserve"> же учредить. Того ради, </w:t>
      </w:r>
      <w:proofErr w:type="spellStart"/>
      <w:r>
        <w:t>запотребно</w:t>
      </w:r>
      <w:proofErr w:type="spellEnd"/>
      <w:r>
        <w:t xml:space="preserve"> </w:t>
      </w:r>
      <w:proofErr w:type="spellStart"/>
      <w:r>
        <w:t>разсудить</w:t>
      </w:r>
      <w:proofErr w:type="spellEnd"/>
      <w:r>
        <w:t xml:space="preserve"> изволил всем </w:t>
      </w:r>
      <w:proofErr w:type="spellStart"/>
      <w:r>
        <w:t>вышеписанных</w:t>
      </w:r>
      <w:proofErr w:type="spellEnd"/>
      <w:r>
        <w:t xml:space="preserve"> Государственных Коллегиях обретающимся высоким и </w:t>
      </w:r>
      <w:proofErr w:type="spellStart"/>
      <w:r>
        <w:t>нижным</w:t>
      </w:r>
      <w:proofErr w:type="spellEnd"/>
      <w:r>
        <w:t xml:space="preserve"> служителям обще, и каждому особо, сим Генеральным регламентом в известие, и вместо генеральной инструкции (наказа)…объявить.</w:t>
      </w:r>
    </w:p>
    <w:p w:rsidR="003E741C" w:rsidRDefault="003E741C" w:rsidP="003E741C">
      <w:r>
        <w:t xml:space="preserve">         </w:t>
      </w:r>
      <w:proofErr w:type="gramStart"/>
      <w:r>
        <w:t>(В.А. Орлов Хрестоматия по истории России М.,2003.</w:t>
      </w:r>
      <w:proofErr w:type="gramEnd"/>
      <w:r>
        <w:t xml:space="preserve"> </w:t>
      </w:r>
      <w:proofErr w:type="gramStart"/>
      <w:r>
        <w:t>С. 172-173)</w:t>
      </w:r>
      <w:proofErr w:type="gramEnd"/>
    </w:p>
    <w:p w:rsidR="003E741C" w:rsidRDefault="003E741C" w:rsidP="003E741C">
      <w:pPr>
        <w:jc w:val="center"/>
        <w:rPr>
          <w:sz w:val="32"/>
        </w:rPr>
      </w:pPr>
    </w:p>
    <w:p w:rsidR="003E741C" w:rsidRDefault="003E741C" w:rsidP="003E741C">
      <w:pPr>
        <w:jc w:val="center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3E741C" w:rsidRDefault="003E741C" w:rsidP="003E741C">
      <w:pPr>
        <w:jc w:val="right"/>
        <w:rPr>
          <w:sz w:val="32"/>
        </w:rPr>
      </w:pPr>
    </w:p>
    <w:p w:rsidR="00AC5568" w:rsidRDefault="00AC5568"/>
    <w:sectPr w:rsidR="00AC5568" w:rsidSect="00AC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41C"/>
    <w:rsid w:val="003E741C"/>
    <w:rsid w:val="00AC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2009-01-19T11:41:00Z</dcterms:created>
  <dcterms:modified xsi:type="dcterms:W3CDTF">2009-01-19T11:42:00Z</dcterms:modified>
</cp:coreProperties>
</file>