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2AE" w:rsidRPr="00B87A17" w:rsidRDefault="00B87A17" w:rsidP="00B87A17">
      <w:pPr>
        <w:spacing w:after="0"/>
        <w:jc w:val="center"/>
        <w:rPr>
          <w:rFonts w:ascii="Times New Roman" w:hAnsi="Times New Roman" w:cs="Times New Roman"/>
          <w:sz w:val="24"/>
          <w:szCs w:val="24"/>
        </w:rPr>
      </w:pPr>
      <w:r w:rsidRPr="00B87A17">
        <w:rPr>
          <w:rFonts w:ascii="Times New Roman" w:hAnsi="Times New Roman" w:cs="Times New Roman"/>
          <w:sz w:val="24"/>
          <w:szCs w:val="24"/>
        </w:rPr>
        <w:t>Приложение 9</w:t>
      </w:r>
    </w:p>
    <w:p w:rsidR="00B87A17" w:rsidRPr="00B87A17" w:rsidRDefault="00B87A17" w:rsidP="00B87A17">
      <w:pPr>
        <w:jc w:val="center"/>
        <w:rPr>
          <w:rFonts w:ascii="Times New Roman" w:hAnsi="Times New Roman" w:cs="Times New Roman"/>
          <w:sz w:val="24"/>
          <w:szCs w:val="24"/>
          <w:u w:val="single"/>
        </w:rPr>
      </w:pPr>
      <w:r w:rsidRPr="00B87A17">
        <w:rPr>
          <w:rFonts w:ascii="Times New Roman" w:hAnsi="Times New Roman" w:cs="Times New Roman"/>
          <w:sz w:val="24"/>
          <w:szCs w:val="24"/>
          <w:u w:val="single"/>
        </w:rPr>
        <w:t>Обвинение Ивана Грозного в династическом кризисе</w:t>
      </w:r>
    </w:p>
    <w:p w:rsidR="00B87A17" w:rsidRPr="00444E11" w:rsidRDefault="00B87A17" w:rsidP="00B87A17">
      <w:pPr>
        <w:ind w:left="720"/>
        <w:jc w:val="both"/>
        <w:rPr>
          <w:rFonts w:ascii="Times New Roman" w:hAnsi="Times New Roman" w:cs="Times New Roman"/>
          <w:sz w:val="24"/>
          <w:szCs w:val="24"/>
        </w:rPr>
      </w:pPr>
      <w:r w:rsidRPr="00B87A17">
        <w:rPr>
          <w:rFonts w:ascii="Times New Roman" w:hAnsi="Times New Roman" w:cs="Times New Roman"/>
          <w:sz w:val="24"/>
          <w:szCs w:val="24"/>
        </w:rPr>
        <w:t xml:space="preserve">Царь Иван Грозный обвиняется в убийстве собственного сына Ивана, который мог бы продолжить династию Рюриковичей, смерть которого привела в итоге к династическому кризису и событиям Смутного времени. Старший сын Грозного был хорошо образован. </w:t>
      </w:r>
      <w:proofErr w:type="gramStart"/>
      <w:r w:rsidRPr="00B87A17">
        <w:rPr>
          <w:rFonts w:ascii="Times New Roman" w:hAnsi="Times New Roman" w:cs="Times New Roman"/>
          <w:sz w:val="24"/>
          <w:szCs w:val="24"/>
        </w:rPr>
        <w:t>Сохранилась его рукопись «О житии святого Антония», в которой он  продемонстрировал свои способности.</w:t>
      </w:r>
      <w:proofErr w:type="gramEnd"/>
      <w:r w:rsidRPr="00B87A17">
        <w:rPr>
          <w:rFonts w:ascii="Times New Roman" w:hAnsi="Times New Roman" w:cs="Times New Roman"/>
          <w:sz w:val="24"/>
          <w:szCs w:val="24"/>
        </w:rPr>
        <w:t xml:space="preserve"> В ноябре 1581 г. В порыве гнева Иван 4 ударил железным посохом своего сына. Царевич упал без чувств и на 5-й день умер. Он был погребен в Архангельском соборе</w:t>
      </w:r>
      <w:r w:rsidR="00444E11">
        <w:rPr>
          <w:rFonts w:ascii="Times New Roman" w:hAnsi="Times New Roman" w:cs="Times New Roman"/>
          <w:sz w:val="24"/>
          <w:szCs w:val="24"/>
        </w:rPr>
        <w:t>.</w:t>
      </w:r>
    </w:p>
    <w:p w:rsidR="00B87A17" w:rsidRPr="00B87A17" w:rsidRDefault="00B87A17" w:rsidP="00B87A17">
      <w:pPr>
        <w:ind w:left="720"/>
        <w:jc w:val="both"/>
        <w:rPr>
          <w:rFonts w:ascii="Times New Roman" w:hAnsi="Times New Roman" w:cs="Times New Roman"/>
          <w:sz w:val="24"/>
          <w:szCs w:val="24"/>
        </w:rPr>
      </w:pPr>
      <w:r w:rsidRPr="00B87A17">
        <w:rPr>
          <w:rFonts w:ascii="Times New Roman" w:hAnsi="Times New Roman" w:cs="Times New Roman"/>
          <w:sz w:val="24"/>
          <w:szCs w:val="24"/>
        </w:rPr>
        <w:t xml:space="preserve">Существует несколько версий, объясняющих это событие. Русские летописцы говорят, что царевич, видя успехи </w:t>
      </w:r>
      <w:proofErr w:type="spellStart"/>
      <w:r w:rsidRPr="00B87A17">
        <w:rPr>
          <w:rFonts w:ascii="Times New Roman" w:hAnsi="Times New Roman" w:cs="Times New Roman"/>
          <w:sz w:val="24"/>
          <w:szCs w:val="24"/>
        </w:rPr>
        <w:t>Батория</w:t>
      </w:r>
      <w:proofErr w:type="spellEnd"/>
      <w:r w:rsidRPr="00B87A17">
        <w:rPr>
          <w:rFonts w:ascii="Times New Roman" w:hAnsi="Times New Roman" w:cs="Times New Roman"/>
          <w:sz w:val="24"/>
          <w:szCs w:val="24"/>
        </w:rPr>
        <w:t xml:space="preserve">, упрекал отца в малодушии и хотел сам возглавить армию. Это раздражало отца и могло стать причиной его гнева. </w:t>
      </w:r>
    </w:p>
    <w:p w:rsidR="00B87A17" w:rsidRPr="00444E11" w:rsidRDefault="00B87A17" w:rsidP="00B87A17">
      <w:pPr>
        <w:ind w:left="720"/>
        <w:jc w:val="both"/>
        <w:rPr>
          <w:rFonts w:ascii="Times New Roman" w:hAnsi="Times New Roman" w:cs="Times New Roman"/>
          <w:sz w:val="24"/>
          <w:szCs w:val="24"/>
          <w:u w:val="single"/>
        </w:rPr>
      </w:pPr>
      <w:r w:rsidRPr="00B87A17">
        <w:rPr>
          <w:rFonts w:ascii="Times New Roman" w:hAnsi="Times New Roman" w:cs="Times New Roman"/>
          <w:sz w:val="24"/>
          <w:szCs w:val="24"/>
        </w:rPr>
        <w:t xml:space="preserve">Из всех событий царствования Грозного смерть его сына наиболее поразила народное воображение. Смерть царевича явилась как бы народным бедствием, что было вполне естественно, так как будущее московского престола представлялось весьма печальным. Федор был </w:t>
      </w:r>
      <w:proofErr w:type="spellStart"/>
      <w:r w:rsidRPr="00B87A17">
        <w:rPr>
          <w:rFonts w:ascii="Times New Roman" w:hAnsi="Times New Roman" w:cs="Times New Roman"/>
          <w:sz w:val="24"/>
          <w:szCs w:val="24"/>
        </w:rPr>
        <w:t>полуидиотом</w:t>
      </w:r>
      <w:proofErr w:type="spellEnd"/>
      <w:r w:rsidRPr="00B87A17">
        <w:rPr>
          <w:rFonts w:ascii="Times New Roman" w:hAnsi="Times New Roman" w:cs="Times New Roman"/>
          <w:sz w:val="24"/>
          <w:szCs w:val="24"/>
        </w:rPr>
        <w:t>. Дмитрий – еще дитя.</w:t>
      </w:r>
    </w:p>
    <w:p w:rsidR="00B87A17" w:rsidRPr="00B87A17" w:rsidRDefault="00B87A17" w:rsidP="00B87A17">
      <w:pPr>
        <w:ind w:left="720"/>
        <w:jc w:val="both"/>
        <w:rPr>
          <w:rFonts w:ascii="Times New Roman" w:hAnsi="Times New Roman" w:cs="Times New Roman"/>
          <w:sz w:val="24"/>
          <w:szCs w:val="24"/>
        </w:rPr>
      </w:pPr>
    </w:p>
    <w:p w:rsidR="00B87A17" w:rsidRDefault="00B87A17" w:rsidP="00B87A17">
      <w:pPr>
        <w:spacing w:after="0"/>
        <w:jc w:val="center"/>
      </w:pPr>
    </w:p>
    <w:sectPr w:rsidR="00B87A17" w:rsidSect="00B87A17">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87A17"/>
    <w:rsid w:val="00130FFA"/>
    <w:rsid w:val="003A60A3"/>
    <w:rsid w:val="00444E11"/>
    <w:rsid w:val="005A346D"/>
    <w:rsid w:val="00A74982"/>
    <w:rsid w:val="00B21084"/>
    <w:rsid w:val="00B87A17"/>
    <w:rsid w:val="00B927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7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919</Characters>
  <Application>Microsoft Office Word</Application>
  <DocSecurity>0</DocSecurity>
  <Lines>7</Lines>
  <Paragraphs>2</Paragraphs>
  <ScaleCrop>false</ScaleCrop>
  <Company>дом</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мама</cp:lastModifiedBy>
  <cp:revision>2</cp:revision>
  <dcterms:created xsi:type="dcterms:W3CDTF">2009-01-18T06:26:00Z</dcterms:created>
  <dcterms:modified xsi:type="dcterms:W3CDTF">2009-01-18T07:33:00Z</dcterms:modified>
</cp:coreProperties>
</file>