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20" w:rsidRDefault="00857320" w:rsidP="00857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57320" w:rsidRDefault="00857320" w:rsidP="00857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320" w:rsidRPr="00FA055D" w:rsidRDefault="00857320" w:rsidP="008573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055D">
        <w:rPr>
          <w:rFonts w:ascii="Times New Roman" w:hAnsi="Times New Roman" w:cs="Times New Roman"/>
          <w:sz w:val="24"/>
          <w:szCs w:val="24"/>
          <w:u w:val="single"/>
        </w:rPr>
        <w:t xml:space="preserve">Защита опричнины                                                   </w:t>
      </w:r>
    </w:p>
    <w:p w:rsidR="00857320" w:rsidRPr="00857320" w:rsidRDefault="00857320" w:rsidP="00857320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Pr="00857320">
        <w:rPr>
          <w:rFonts w:ascii="Times New Roman" w:hAnsi="Times New Roman" w:cs="Times New Roman"/>
          <w:sz w:val="24"/>
          <w:szCs w:val="24"/>
        </w:rPr>
        <w:t xml:space="preserve">нечно, невозможно оправдать те кровавые злодеяния, о которых сказало обвинение, но можно попытаться их объяснить. Обвинение представило все эти злодеяния, как бессмысленные, совершенные ради забавы. Но возможно за ужасными методами, стоял зрело обдуманный план, план реформ, проводимых с последовательностью и настойчивостью. Осуществлялась эта программа недостойными средствами, но это быть может, было неизбежно. </w:t>
      </w:r>
    </w:p>
    <w:p w:rsidR="00857320" w:rsidRPr="00FA055D" w:rsidRDefault="00857320" w:rsidP="00857320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320">
        <w:rPr>
          <w:rFonts w:ascii="Times New Roman" w:hAnsi="Times New Roman" w:cs="Times New Roman"/>
          <w:sz w:val="24"/>
          <w:szCs w:val="24"/>
        </w:rPr>
        <w:t>Поводом к опричнине, возможно, послужило бегство в Польшу Андрея Курбского, ближайшего помощника царя. Царь потерял уверенность в людях и завтрашнем дне, поэтому его новыми слугами стал «люди из грязи».</w:t>
      </w:r>
    </w:p>
    <w:p w:rsidR="00857320" w:rsidRPr="00FA055D" w:rsidRDefault="00857320" w:rsidP="00857320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320">
        <w:rPr>
          <w:rFonts w:ascii="Times New Roman" w:hAnsi="Times New Roman" w:cs="Times New Roman"/>
          <w:sz w:val="24"/>
          <w:szCs w:val="24"/>
        </w:rPr>
        <w:t xml:space="preserve">Московское государство в 16 веке жило известными традициями. С отдельными лицами царь мог сделать, что хотел, но пред существующим порядком он оставался бессильным. А порядок был таков: все в государстве совершалось при участии воевод, наместников, членов боярской думы, начальников приказов. Они все держали в своих руках. Бояре имели земли, где у них были собственные военные силы и свой двор. Они обладали судебной властью и были почти свободны от налогов. В своих владениях они разыгрывали роль настоящих государей. Свою службу в государстве они считали своим достоянием и независимой от государя. </w:t>
      </w:r>
    </w:p>
    <w:p w:rsidR="00857320" w:rsidRPr="00857320" w:rsidRDefault="00857320" w:rsidP="0085732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7320">
        <w:rPr>
          <w:rFonts w:ascii="Times New Roman" w:hAnsi="Times New Roman" w:cs="Times New Roman"/>
          <w:sz w:val="24"/>
          <w:szCs w:val="24"/>
        </w:rPr>
        <w:t xml:space="preserve">В опричнине царь желал изменить 2 </w:t>
      </w:r>
      <w:proofErr w:type="gramStart"/>
      <w:r w:rsidRPr="00857320">
        <w:rPr>
          <w:rFonts w:ascii="Times New Roman" w:hAnsi="Times New Roman" w:cs="Times New Roman"/>
          <w:sz w:val="24"/>
          <w:szCs w:val="24"/>
        </w:rPr>
        <w:t>главных</w:t>
      </w:r>
      <w:proofErr w:type="gramEnd"/>
      <w:r w:rsidRPr="00857320">
        <w:rPr>
          <w:rFonts w:ascii="Times New Roman" w:hAnsi="Times New Roman" w:cs="Times New Roman"/>
          <w:sz w:val="24"/>
          <w:szCs w:val="24"/>
        </w:rPr>
        <w:t xml:space="preserve"> момента:</w:t>
      </w:r>
    </w:p>
    <w:p w:rsidR="00857320" w:rsidRPr="00857320" w:rsidRDefault="00857320" w:rsidP="008573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20">
        <w:rPr>
          <w:rFonts w:ascii="Times New Roman" w:hAnsi="Times New Roman" w:cs="Times New Roman"/>
          <w:sz w:val="24"/>
          <w:szCs w:val="24"/>
        </w:rPr>
        <w:t xml:space="preserve">преобразовать вотчинное землевладение </w:t>
      </w:r>
      <w:proofErr w:type="gramStart"/>
      <w:r w:rsidRPr="008573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7320">
        <w:rPr>
          <w:rFonts w:ascii="Times New Roman" w:hAnsi="Times New Roman" w:cs="Times New Roman"/>
          <w:sz w:val="24"/>
          <w:szCs w:val="24"/>
        </w:rPr>
        <w:t xml:space="preserve"> поместное</w:t>
      </w:r>
    </w:p>
    <w:p w:rsidR="00857320" w:rsidRPr="00857320" w:rsidRDefault="00857320" w:rsidP="008573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320">
        <w:rPr>
          <w:rFonts w:ascii="Times New Roman" w:hAnsi="Times New Roman" w:cs="Times New Roman"/>
          <w:sz w:val="24"/>
          <w:szCs w:val="24"/>
        </w:rPr>
        <w:t>переселить слуг государя в новую для них среду</w:t>
      </w:r>
    </w:p>
    <w:p w:rsidR="00857320" w:rsidRPr="00857320" w:rsidRDefault="00857320" w:rsidP="008573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320">
        <w:rPr>
          <w:rFonts w:ascii="Times New Roman" w:hAnsi="Times New Roman" w:cs="Times New Roman"/>
          <w:sz w:val="24"/>
          <w:szCs w:val="24"/>
        </w:rPr>
        <w:t>У вотчинника отбирались его земли, его самого отрывали от родного гнезда, его наделяли новым участком земли, но условно и временно, заставляя его за это служить</w:t>
      </w:r>
      <w:r w:rsidR="00FA055D">
        <w:rPr>
          <w:rFonts w:ascii="Times New Roman" w:hAnsi="Times New Roman" w:cs="Times New Roman"/>
          <w:sz w:val="24"/>
          <w:szCs w:val="24"/>
        </w:rPr>
        <w:t>.</w:t>
      </w:r>
    </w:p>
    <w:p w:rsidR="00857320" w:rsidRPr="00857320" w:rsidRDefault="00857320" w:rsidP="00857320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320">
        <w:rPr>
          <w:rFonts w:ascii="Times New Roman" w:hAnsi="Times New Roman" w:cs="Times New Roman"/>
          <w:sz w:val="24"/>
          <w:szCs w:val="24"/>
        </w:rPr>
        <w:t xml:space="preserve">До Ивана 4  58 вотчинников из 272, находящихся в Тверской земле, не несли никакой государевой службы. Опричнина изменила это положение, заставив всех служить одному государю. Также опричнина уничтожила частные военные силы, с которыми бояре были опаснее для царя внешних врагов. Опричнина провозгласила принцип личной службы и установила на всей территории государства систему налогов (прямых и косвенных), взимаемых в казну. Таким образом, опричнина произвела целую революцию, а все революции не могут совершаться без потрясений. Конечно, опричнина привела к различным злоупотреблениям, что всегда было при кризисах подобного рода и в других странах. Методы опричнины были ужасны, но они соответствовали духу времени средневековья. </w:t>
      </w:r>
    </w:p>
    <w:p w:rsidR="00857320" w:rsidRPr="00857320" w:rsidRDefault="00857320" w:rsidP="008573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57320" w:rsidRPr="00857320" w:rsidRDefault="00857320" w:rsidP="0085732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57320" w:rsidRDefault="00857320" w:rsidP="00857320">
      <w:pPr>
        <w:ind w:left="720"/>
        <w:jc w:val="center"/>
      </w:pPr>
    </w:p>
    <w:p w:rsidR="00857320" w:rsidRPr="00857320" w:rsidRDefault="00857320" w:rsidP="00857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57320" w:rsidRPr="00857320" w:rsidSect="0085732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C744D"/>
    <w:multiLevelType w:val="hybridMultilevel"/>
    <w:tmpl w:val="5E6859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6B1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320"/>
    <w:rsid w:val="00130FFA"/>
    <w:rsid w:val="003A60A3"/>
    <w:rsid w:val="00857320"/>
    <w:rsid w:val="00A74982"/>
    <w:rsid w:val="00B21084"/>
    <w:rsid w:val="00B92748"/>
    <w:rsid w:val="00D377A3"/>
    <w:rsid w:val="00FA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Company>дом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2009-01-18T06:06:00Z</dcterms:created>
  <dcterms:modified xsi:type="dcterms:W3CDTF">2009-01-18T07:26:00Z</dcterms:modified>
</cp:coreProperties>
</file>