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BE" w:rsidRPr="00E0182E" w:rsidRDefault="009A58BE" w:rsidP="00E0182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82E">
        <w:rPr>
          <w:rFonts w:ascii="Times New Roman" w:hAnsi="Times New Roman" w:cs="Times New Roman"/>
          <w:sz w:val="24"/>
          <w:szCs w:val="24"/>
        </w:rPr>
        <w:t>Урок по теме «Семья»</w:t>
      </w:r>
    </w:p>
    <w:p w:rsidR="009A58BE" w:rsidRPr="00E0182E" w:rsidRDefault="009A58BE" w:rsidP="00E01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8BE" w:rsidRPr="00E0182E" w:rsidRDefault="009A58BE" w:rsidP="00E0182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2E">
        <w:rPr>
          <w:rFonts w:ascii="Times New Roman" w:hAnsi="Times New Roman" w:cs="Times New Roman"/>
          <w:i/>
          <w:sz w:val="24"/>
          <w:szCs w:val="24"/>
        </w:rPr>
        <w:t>Цель урока:</w:t>
      </w:r>
      <w:r w:rsidRPr="00E0182E">
        <w:rPr>
          <w:rFonts w:ascii="Times New Roman" w:hAnsi="Times New Roman" w:cs="Times New Roman"/>
          <w:sz w:val="24"/>
          <w:szCs w:val="24"/>
        </w:rPr>
        <w:t xml:space="preserve"> показать значение семьи в жизни каждого гражданина,                     выяснить, как традиционные религии относятся к семье.</w:t>
      </w:r>
    </w:p>
    <w:p w:rsidR="009A58BE" w:rsidRPr="00E0182E" w:rsidRDefault="009A58BE" w:rsidP="00E0182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82E">
        <w:rPr>
          <w:rFonts w:ascii="Times New Roman" w:hAnsi="Times New Roman" w:cs="Times New Roman"/>
          <w:i/>
          <w:sz w:val="24"/>
          <w:szCs w:val="24"/>
        </w:rPr>
        <w:t>Задачи урока:</w:t>
      </w:r>
    </w:p>
    <w:p w:rsidR="009A58BE" w:rsidRPr="00E0182E" w:rsidRDefault="009A58BE" w:rsidP="00E0182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82E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представления учащихся о значении нравственных норм и ценностей личности, </w:t>
      </w:r>
      <w:proofErr w:type="spellStart"/>
      <w:r w:rsidRPr="00E0182E">
        <w:rPr>
          <w:rFonts w:ascii="Times New Roman" w:hAnsi="Times New Roman" w:cs="Times New Roman"/>
          <w:sz w:val="24"/>
          <w:szCs w:val="24"/>
          <w:lang w:eastAsia="ru-RU"/>
        </w:rPr>
        <w:t>семьи</w:t>
      </w:r>
      <w:proofErr w:type="gramStart"/>
      <w:r w:rsidRPr="00E0182E">
        <w:rPr>
          <w:rFonts w:ascii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E0182E">
        <w:rPr>
          <w:rFonts w:ascii="Times New Roman" w:hAnsi="Times New Roman" w:cs="Times New Roman"/>
          <w:sz w:val="24"/>
          <w:szCs w:val="24"/>
          <w:lang w:eastAsia="ru-RU"/>
        </w:rPr>
        <w:t>бщества</w:t>
      </w:r>
      <w:proofErr w:type="spellEnd"/>
      <w:r w:rsidRPr="00E0182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A58BE" w:rsidRPr="00E0182E" w:rsidRDefault="009A58BE" w:rsidP="00E0182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0182E">
        <w:rPr>
          <w:rFonts w:ascii="Times New Roman" w:hAnsi="Times New Roman" w:cs="Times New Roman"/>
          <w:sz w:val="24"/>
          <w:szCs w:val="24"/>
        </w:rPr>
        <w:t>формировать уважительное отношение к родителям, окружающим;</w:t>
      </w:r>
    </w:p>
    <w:p w:rsidR="009A58BE" w:rsidRPr="00E0182E" w:rsidRDefault="009A58BE" w:rsidP="00E0182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2E">
        <w:rPr>
          <w:rFonts w:ascii="Times New Roman" w:hAnsi="Times New Roman" w:cs="Times New Roman"/>
          <w:sz w:val="24"/>
          <w:szCs w:val="24"/>
        </w:rPr>
        <w:t>способствовать формированию  понимания значимости семейного   воспитания для становления личности;</w:t>
      </w:r>
    </w:p>
    <w:p w:rsidR="009A58BE" w:rsidRPr="00E0182E" w:rsidRDefault="009A58BE" w:rsidP="00E0182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82E">
        <w:rPr>
          <w:rFonts w:ascii="Times New Roman" w:hAnsi="Times New Roman" w:cs="Times New Roman"/>
          <w:sz w:val="24"/>
          <w:szCs w:val="24"/>
        </w:rPr>
        <w:t>способствовать  развитию позитивного отношения к жизни, к  окружающей действительности, к своей семье</w:t>
      </w:r>
      <w:r w:rsidRPr="00E0182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A58BE" w:rsidRPr="00E0182E" w:rsidRDefault="009A58BE" w:rsidP="00E0182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82E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E018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182E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E0182E">
        <w:rPr>
          <w:rFonts w:ascii="Times New Roman" w:hAnsi="Times New Roman" w:cs="Times New Roman"/>
          <w:sz w:val="24"/>
          <w:szCs w:val="24"/>
        </w:rPr>
        <w:t>, компьютер, экран.</w:t>
      </w:r>
    </w:p>
    <w:tbl>
      <w:tblPr>
        <w:tblStyle w:val="a4"/>
        <w:tblW w:w="0" w:type="auto"/>
        <w:tblLayout w:type="fixed"/>
        <w:tblLook w:val="04A0"/>
      </w:tblPr>
      <w:tblGrid>
        <w:gridCol w:w="1951"/>
        <w:gridCol w:w="5812"/>
        <w:gridCol w:w="1808"/>
      </w:tblGrid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Содержание этапа урока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 Приветствие.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Повторение. Актуализация ранее полученных знаний, используемых на уроке.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ранее мы с вами говорили о заповедях. Давайте вспомним их, это нам пригодиться на уроке. Что такое заповеди? 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(Заповеди – это нравственные предписания, которые даёт Бог людям.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Это не договор между богом и человеком, так как при нарушении договора одной из его сторон, он расторгается.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Если же человек не соблюдает заповеди, то Бог всё равно любит всех.)</w:t>
            </w:r>
            <w:proofErr w:type="gramEnd"/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- Где мы можем прочитать заветы?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( В Ветхом завете и Новом завете.)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- Чем отличаются эти заветы?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(В Ветхом завете говорится о том, что делать нельзя, а в Новом завете – что нужно делать, чтобы быть блаженными.)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- Вспомним заветы,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сформулируемые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завете. 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слова: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…Да не будет у тебя … (других богов) пред лицом Моим.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делай себе … (кумира)…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произноси имени Господа, Бога твоего,… (напрасно)…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 день субботний, чтобы (…святить его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)..</w:t>
            </w:r>
            <w:proofErr w:type="gramEnd"/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Почитай … (отца твоего и мать твою), чтобы продлились дни твои на земле, которую Господь, Бог твой, дает тебе.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(Не убивай).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(Не прелюбодействуй).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 (Не кради).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произноси … (ложного свидетельства)  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ближнего твоего.</w:t>
            </w:r>
          </w:p>
          <w:p w:rsidR="009A58BE" w:rsidRPr="00E0182E" w:rsidRDefault="009A58BE" w:rsidP="00E0182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желай … (ничего)  ближнего твоего.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Формулиров-ка</w:t>
            </w:r>
            <w:proofErr w:type="spellEnd"/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темы урока, постановка проблемы, актуальность темы.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Чтобы определить ключевое слово темы, отгадайте, пожалуйста, ребус. (Ответы детей).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Да, мы будем говорить о семье. Ещё в заповедях говорится о семье. Какая это заповедь?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Почитай отца твоего и мать твою, чтобы продлились дни твои на земле, которую Господь, Бог твой, дает тебе).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Важна ли, на ваш взгляд, эта тема? (Ответы детей)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семья. 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Конфуций писал: “Государство – это большая семья, а семья это маленькое государство, и держится оно на любви”.</w:t>
            </w:r>
          </w:p>
          <w:p w:rsidR="009A58BE" w:rsidRPr="00E0182E" w:rsidRDefault="009A58BE" w:rsidP="00E0182E">
            <w:pPr>
              <w:pStyle w:val="a7"/>
              <w:rPr>
                <w:b/>
                <w:vanish/>
                <w:color w:val="000000"/>
              </w:rPr>
            </w:pPr>
            <w:r w:rsidRPr="00E0182E">
              <w:rPr>
                <w:rStyle w:val="a6"/>
                <w:vanish/>
                <w:color w:val="000000"/>
              </w:rPr>
              <w:t>В словарях мы читаем, что слово «Семья» изначально обозначало «живущие в одном селении», позже «домочадцы».   СЕМЬЯ</w:t>
            </w:r>
            <w:r w:rsidRPr="00E0182E">
              <w:rPr>
                <w:b/>
                <w:vanish/>
                <w:color w:val="000000"/>
              </w:rPr>
              <w:t xml:space="preserve">. Искон. Собирательное суф. производное (суф. </w:t>
            </w:r>
            <w:r w:rsidRPr="00E0182E">
              <w:rPr>
                <w:rStyle w:val="a8"/>
                <w:b/>
                <w:vanish/>
                <w:color w:val="000000"/>
              </w:rPr>
              <w:t>-иj-</w:t>
            </w:r>
            <w:r w:rsidRPr="00E0182E">
              <w:rPr>
                <w:b/>
                <w:vanish/>
                <w:color w:val="000000"/>
              </w:rPr>
              <w:t xml:space="preserve">, ср. </w:t>
            </w:r>
            <w:r w:rsidRPr="00E0182E">
              <w:rPr>
                <w:rStyle w:val="a8"/>
                <w:b/>
                <w:vanish/>
                <w:color w:val="000000"/>
              </w:rPr>
              <w:t>братия</w:t>
            </w:r>
            <w:r w:rsidRPr="00E0182E">
              <w:rPr>
                <w:b/>
                <w:vanish/>
                <w:color w:val="000000"/>
              </w:rPr>
              <w:t xml:space="preserve">) от </w:t>
            </w:r>
            <w:r w:rsidRPr="00E0182E">
              <w:rPr>
                <w:rStyle w:val="a8"/>
                <w:b/>
                <w:vanish/>
                <w:color w:val="000000"/>
              </w:rPr>
              <w:t>семь</w:t>
            </w:r>
            <w:r w:rsidRPr="00E0182E">
              <w:rPr>
                <w:b/>
                <w:vanish/>
                <w:color w:val="000000"/>
              </w:rPr>
              <w:t xml:space="preserve"> "домочадец", того же корня, что лит. </w:t>
            </w:r>
            <w:r w:rsidRPr="00E0182E">
              <w:rPr>
                <w:rStyle w:val="a8"/>
                <w:b/>
                <w:vanish/>
                <w:color w:val="000000"/>
              </w:rPr>
              <w:t>šeimà</w:t>
            </w:r>
            <w:r w:rsidRPr="00E0182E">
              <w:rPr>
                <w:b/>
                <w:vanish/>
                <w:color w:val="000000"/>
              </w:rPr>
              <w:t xml:space="preserve">, "семья, челядь", готск. </w:t>
            </w:r>
            <w:r w:rsidRPr="00E0182E">
              <w:rPr>
                <w:rStyle w:val="a8"/>
                <w:b/>
                <w:vanish/>
                <w:color w:val="000000"/>
              </w:rPr>
              <w:t>haims</w:t>
            </w:r>
            <w:r w:rsidRPr="00E0182E">
              <w:rPr>
                <w:b/>
                <w:vanish/>
                <w:color w:val="000000"/>
              </w:rPr>
              <w:t xml:space="preserve"> "селение", греч. </w:t>
            </w:r>
            <w:r w:rsidRPr="00E0182E">
              <w:rPr>
                <w:rStyle w:val="a8"/>
                <w:b/>
                <w:vanish/>
                <w:color w:val="000000"/>
              </w:rPr>
              <w:t>kōmē</w:t>
            </w:r>
            <w:r w:rsidRPr="00E0182E">
              <w:rPr>
                <w:b/>
                <w:vanish/>
                <w:color w:val="000000"/>
              </w:rPr>
              <w:t xml:space="preserve"> — тж. </w:t>
            </w:r>
            <w:r w:rsidRPr="00E0182E">
              <w:rPr>
                <w:rStyle w:val="a8"/>
                <w:b/>
                <w:vanish/>
                <w:color w:val="000000"/>
              </w:rPr>
              <w:t>Семья</w:t>
            </w:r>
            <w:r w:rsidRPr="00E0182E">
              <w:rPr>
                <w:b/>
                <w:vanish/>
                <w:color w:val="000000"/>
              </w:rPr>
              <w:t xml:space="preserve"> исходно — "живущие в одном селении", затем — "домочадцы".</w:t>
            </w:r>
          </w:p>
          <w:p w:rsidR="009A58BE" w:rsidRPr="00E0182E" w:rsidRDefault="009A58BE" w:rsidP="00E0182E">
            <w:pPr>
              <w:pStyle w:val="a7"/>
              <w:rPr>
                <w:vanish/>
                <w:color w:val="000000"/>
              </w:rPr>
            </w:pPr>
            <w:r w:rsidRPr="00E0182E">
              <w:rPr>
                <w:rStyle w:val="a6"/>
                <w:color w:val="000000"/>
              </w:rPr>
              <w:t>Из словарей мы узнаём, что изначально слово «семья» означало «живущие в одном селении», позже «домочадцы».</w:t>
            </w:r>
            <w:r w:rsidRPr="00E0182E">
              <w:rPr>
                <w:rStyle w:val="a6"/>
                <w:vanish/>
                <w:color w:val="000000"/>
              </w:rPr>
              <w:t>СЕМЬЯ</w:t>
            </w:r>
            <w:r w:rsidRPr="00E0182E">
              <w:rPr>
                <w:b/>
                <w:vanish/>
                <w:color w:val="000000"/>
              </w:rPr>
              <w:t xml:space="preserve">. Искон. Собирательное суф. производное (суф. </w:t>
            </w:r>
            <w:r w:rsidRPr="00E0182E">
              <w:rPr>
                <w:rStyle w:val="a8"/>
                <w:b/>
                <w:vanish/>
                <w:color w:val="000000"/>
              </w:rPr>
              <w:t>-иj-</w:t>
            </w:r>
            <w:r w:rsidRPr="00E0182E">
              <w:rPr>
                <w:b/>
                <w:vanish/>
                <w:color w:val="000000"/>
              </w:rPr>
              <w:t xml:space="preserve">, ср. </w:t>
            </w:r>
            <w:r w:rsidRPr="00E0182E">
              <w:rPr>
                <w:rStyle w:val="a8"/>
                <w:b/>
                <w:vanish/>
                <w:color w:val="000000"/>
              </w:rPr>
              <w:t>братия</w:t>
            </w:r>
            <w:r w:rsidRPr="00E0182E">
              <w:rPr>
                <w:b/>
                <w:vanish/>
                <w:color w:val="000000"/>
              </w:rPr>
              <w:t xml:space="preserve">) от </w:t>
            </w:r>
            <w:r w:rsidRPr="00E0182E">
              <w:rPr>
                <w:rStyle w:val="a8"/>
                <w:b/>
                <w:vanish/>
                <w:color w:val="000000"/>
              </w:rPr>
              <w:t>семь</w:t>
            </w:r>
            <w:r w:rsidRPr="00E0182E">
              <w:rPr>
                <w:b/>
                <w:vanish/>
                <w:color w:val="000000"/>
              </w:rPr>
              <w:t xml:space="preserve"> "домочадец", того же корня, что лит. </w:t>
            </w:r>
            <w:r w:rsidRPr="00E0182E">
              <w:rPr>
                <w:rStyle w:val="a8"/>
                <w:b/>
                <w:vanish/>
                <w:color w:val="000000"/>
              </w:rPr>
              <w:t>šeimà</w:t>
            </w:r>
            <w:r w:rsidRPr="00E0182E">
              <w:rPr>
                <w:b/>
                <w:vanish/>
                <w:color w:val="000000"/>
              </w:rPr>
              <w:t xml:space="preserve">, "семья, челядь", готск. </w:t>
            </w:r>
            <w:r w:rsidRPr="00E0182E">
              <w:rPr>
                <w:rStyle w:val="a8"/>
                <w:b/>
                <w:vanish/>
                <w:color w:val="000000"/>
              </w:rPr>
              <w:t>haims</w:t>
            </w:r>
            <w:r w:rsidRPr="00E0182E">
              <w:rPr>
                <w:b/>
                <w:vanish/>
                <w:color w:val="000000"/>
              </w:rPr>
              <w:t xml:space="preserve"> "селение</w:t>
            </w:r>
            <w:r w:rsidRPr="00E0182E">
              <w:rPr>
                <w:vanish/>
                <w:color w:val="000000"/>
              </w:rPr>
              <w:t xml:space="preserve">", греч. </w:t>
            </w:r>
            <w:r w:rsidRPr="00E0182E">
              <w:rPr>
                <w:rStyle w:val="a8"/>
                <w:vanish/>
                <w:color w:val="000000"/>
              </w:rPr>
              <w:t>kōmē</w:t>
            </w:r>
            <w:r w:rsidRPr="00E0182E">
              <w:rPr>
                <w:vanish/>
                <w:color w:val="000000"/>
              </w:rPr>
              <w:t xml:space="preserve"> — тж. </w:t>
            </w:r>
            <w:r w:rsidRPr="00E0182E">
              <w:rPr>
                <w:rStyle w:val="a8"/>
                <w:vanish/>
                <w:color w:val="000000"/>
              </w:rPr>
              <w:t>Семья</w:t>
            </w:r>
            <w:r w:rsidRPr="00E0182E">
              <w:rPr>
                <w:vanish/>
                <w:color w:val="000000"/>
              </w:rPr>
              <w:t xml:space="preserve"> исходно — "живущие в одном селении", затем — "домочадцы".</w:t>
            </w:r>
          </w:p>
          <w:p w:rsidR="009A58BE" w:rsidRPr="00E0182E" w:rsidRDefault="009A58BE" w:rsidP="00E0182E">
            <w:pPr>
              <w:pStyle w:val="a7"/>
              <w:rPr>
                <w:vanish/>
                <w:color w:val="000000"/>
              </w:rPr>
            </w:pPr>
            <w:r w:rsidRPr="00E0182E">
              <w:rPr>
                <w:rStyle w:val="a6"/>
                <w:vanish/>
                <w:color w:val="000000"/>
              </w:rPr>
              <w:t>СЕМЬЯ</w:t>
            </w:r>
            <w:r w:rsidRPr="00E0182E">
              <w:rPr>
                <w:vanish/>
                <w:color w:val="000000"/>
              </w:rPr>
              <w:t xml:space="preserve">. Искон. Собирательное суф. производное (суф. </w:t>
            </w:r>
            <w:r w:rsidRPr="00E0182E">
              <w:rPr>
                <w:rStyle w:val="a8"/>
                <w:vanish/>
                <w:color w:val="000000"/>
              </w:rPr>
              <w:t>-иj-</w:t>
            </w:r>
            <w:r w:rsidRPr="00E0182E">
              <w:rPr>
                <w:vanish/>
                <w:color w:val="000000"/>
              </w:rPr>
              <w:t xml:space="preserve">, ср. </w:t>
            </w:r>
            <w:r w:rsidRPr="00E0182E">
              <w:rPr>
                <w:rStyle w:val="a8"/>
                <w:vanish/>
                <w:color w:val="000000"/>
              </w:rPr>
              <w:t>братия</w:t>
            </w:r>
            <w:r w:rsidRPr="00E0182E">
              <w:rPr>
                <w:vanish/>
                <w:color w:val="000000"/>
              </w:rPr>
              <w:t xml:space="preserve">) от </w:t>
            </w:r>
            <w:r w:rsidRPr="00E0182E">
              <w:rPr>
                <w:rStyle w:val="a8"/>
                <w:vanish/>
                <w:color w:val="000000"/>
              </w:rPr>
              <w:t>семь</w:t>
            </w:r>
            <w:r w:rsidRPr="00E0182E">
              <w:rPr>
                <w:vanish/>
                <w:color w:val="000000"/>
              </w:rPr>
              <w:t xml:space="preserve"> "домочадец", того же корня, что лит. </w:t>
            </w:r>
            <w:r w:rsidRPr="00E0182E">
              <w:rPr>
                <w:rStyle w:val="a8"/>
                <w:vanish/>
                <w:color w:val="000000"/>
              </w:rPr>
              <w:t>šeimà</w:t>
            </w:r>
            <w:r w:rsidRPr="00E0182E">
              <w:rPr>
                <w:vanish/>
                <w:color w:val="000000"/>
              </w:rPr>
              <w:t xml:space="preserve">, "семья, челядь", готск. </w:t>
            </w:r>
            <w:r w:rsidRPr="00E0182E">
              <w:rPr>
                <w:rStyle w:val="a8"/>
                <w:vanish/>
                <w:color w:val="000000"/>
              </w:rPr>
              <w:t>haims</w:t>
            </w:r>
            <w:r w:rsidRPr="00E0182E">
              <w:rPr>
                <w:vanish/>
                <w:color w:val="000000"/>
              </w:rPr>
              <w:t xml:space="preserve"> "селение", греч. </w:t>
            </w:r>
            <w:r w:rsidRPr="00E0182E">
              <w:rPr>
                <w:rStyle w:val="a8"/>
                <w:vanish/>
                <w:color w:val="000000"/>
              </w:rPr>
              <w:t>kōmē</w:t>
            </w:r>
            <w:r w:rsidRPr="00E0182E">
              <w:rPr>
                <w:vanish/>
                <w:color w:val="000000"/>
              </w:rPr>
              <w:t xml:space="preserve"> — тж. </w:t>
            </w:r>
            <w:r w:rsidRPr="00E0182E">
              <w:rPr>
                <w:rStyle w:val="a8"/>
                <w:vanish/>
                <w:color w:val="000000"/>
              </w:rPr>
              <w:t>Семья</w:t>
            </w:r>
            <w:r w:rsidRPr="00E0182E">
              <w:rPr>
                <w:vanish/>
                <w:color w:val="000000"/>
              </w:rPr>
              <w:t xml:space="preserve"> исходно — "живущие в одном селении", затем — "домочадцы".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 вслух слово «Семья», мы слышим «Семь Я»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вам кажется, почему? (Ответы детей).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одной стороны, издревле в семьях было много детей (поэтому «семь»), а с другой стороны,  «я», потому, что семья – это единое целое.</w:t>
            </w:r>
          </w:p>
          <w:p w:rsidR="009A58BE" w:rsidRPr="00E0182E" w:rsidRDefault="009A58BE" w:rsidP="00E0182E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 появилось слово “семья”?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Когда-то о нем не 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слыхала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Земля…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 Еве сказал перед свадьбой Адам: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Сейчас я тебе семь вопросов задам;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“Кто деток родит мне, богиня моя”?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Ева тихонько ответила “я”,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“Кто их воспитает, царица моя”?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Ева коротко ответила “я”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“Кто пищу сготовит, о, радость моя”?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Ева все так же ответила “я”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“Кто платье сошьет?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Постирает белье?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Меня приласкает?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Украсит жилье?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Ответь на вопросы, подруга моя!”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“я”, “я” …тихо молвила Ева – “я”, “я”…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Сказала она знаменитых семь “я”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Вот так на земле появилась семья.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такой Конфуций ребята могут знать из курса риторики. Если такого курса нет, то необходимо дать пояснения.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Если на дом задавалось задание про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этимиол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гию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слова «семья», то ребята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рассказыва-ют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удалось им найти.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семья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- Когда, на ваш взгляд появилась первая семья?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(С того момента, как Бог создал людей.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Первая семья – это Адам и Ева).</w:t>
            </w:r>
            <w:proofErr w:type="gramEnd"/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Вспомним притчу о создании первых людей.</w:t>
            </w:r>
          </w:p>
          <w:p w:rsidR="009A58BE" w:rsidRPr="00E0182E" w:rsidRDefault="009A58BE" w:rsidP="00E0182E">
            <w:pPr>
              <w:pStyle w:val="a7"/>
            </w:pPr>
            <w:r w:rsidRPr="00E0182E">
              <w:t xml:space="preserve"> "И сотворил Бог человека по образу Своему, по образу Божию сотворил его; мужчину и женщину сотворил их".</w:t>
            </w:r>
          </w:p>
          <w:p w:rsidR="009A58BE" w:rsidRPr="00E0182E" w:rsidRDefault="009A58BE" w:rsidP="00E0182E">
            <w:pPr>
              <w:pStyle w:val="a7"/>
            </w:pPr>
            <w:r w:rsidRPr="00E0182E">
              <w:t>Брак был установлен еще в раю, до грехопадения человека: "И сказал Господь Бог: не хорошо быть человеку одному; сотворим ему помощника, соответственного ему</w:t>
            </w:r>
            <w:proofErr w:type="gramStart"/>
            <w:r w:rsidRPr="00E0182E">
              <w:t>… И</w:t>
            </w:r>
            <w:proofErr w:type="gramEnd"/>
            <w:r w:rsidRPr="00E0182E">
              <w:t xml:space="preserve"> создал Господь Бог из ребра, взятого у человека, жену, и привел ее к человеку. И сказал человек: вот это кость от костей моих и плоть от плоти моей; она будет называться женою: ибо взята от мужа. Потому оставит человек отца своего и мать свою, и прилепится к жене своей; и будут одна плоть".</w:t>
            </w:r>
          </w:p>
          <w:p w:rsidR="009A58BE" w:rsidRPr="00E0182E" w:rsidRDefault="009A58BE" w:rsidP="00E0182E">
            <w:pPr>
              <w:pStyle w:val="a7"/>
            </w:pPr>
            <w:r w:rsidRPr="00E0182E">
              <w:t xml:space="preserve">Господь Иисус Христос, ссылаясь на это благословение, учит: "Так что они уже не двое, но одна плоть. Итак, что Бог сочетал, того человек да не разлучает". "Не двое, но одна плоть" указывает на постоянное  единство супругов. "Для того-то Бог и называет ее (жену) помощницею, чтобы показать, что они одно", - говорит святитель Иоанн Златоуст. </w:t>
            </w:r>
          </w:p>
          <w:p w:rsidR="009A58BE" w:rsidRPr="00E0182E" w:rsidRDefault="009A58BE" w:rsidP="00E0182E">
            <w:pPr>
              <w:pStyle w:val="a7"/>
            </w:pPr>
            <w:r w:rsidRPr="00E0182E">
              <w:t xml:space="preserve">Если же подходить к </w:t>
            </w:r>
            <w:proofErr w:type="gramStart"/>
            <w:r w:rsidRPr="00E0182E">
              <w:t>этом</w:t>
            </w:r>
            <w:proofErr w:type="gramEnd"/>
            <w:r w:rsidRPr="00E0182E">
              <w:t xml:space="preserve"> вопросу со светских позиций, то тяжёлые условия жизни в первобытнообщинном строе указывают на то, что  человек в то время не мог бы выжить в одиночку. Конечно, тогда не было семьи в нынешнем понимании, но общины вполне могли быть прототипами семьи.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Краткий пересказ «Повести о Петре и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Февронье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Муромских», опираясь на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клеймы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Праздник семьи, символ праздника.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историей жизни и любви святых Петра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познакомиться, прочитав «Повесть о Петре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Кто такие святые?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Святость -  сияние чистого сердца.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Святые – это люди, которые приняли дар помогать  живущим на земле). </w:t>
            </w:r>
            <w:proofErr w:type="gramEnd"/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- Каких святых вы знаете? (Ответы детей)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предлагаю послушать повесть о Петре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Февроньи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смотря на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клеймы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есть на сюжеты иконы, объединённые одной темой.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0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Пересказ учителя с</w:t>
            </w:r>
            <w:r w:rsidR="00C35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опорой на видеоряд клейм. (В связи с ограничениями объёма презентации, в приложении даются только комментарии к клеймам. Текст повесть сокращен и адаптирован к возрасту детей)</w:t>
            </w:r>
            <w:proofErr w:type="gramEnd"/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 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Погребены были святые  супруги в соборной церкви города Мурома в честь Рождества Пресвятой Богородицы, возведённой над их мощами по обету 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Иваном Грозным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1553 году, ныне открыто почивают в храме Святой Троицы Свято-Троицкого монастыря в Муроме.</w:t>
            </w:r>
            <w:r w:rsidRPr="00E0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Почему, на ваш взгляд, Пётр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Февронья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канонизированы (стали святыми)? (Ответы детей)</w:t>
            </w: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Муромских», рассказывающая о жизни князя Петра и его жены княгини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стала гимном супружеской любви и верности. Повесть о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муромских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святых чудотворцах очень любил читать русский народ – о популярности сочинения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Ермолая-Еразма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говорят сотни списков этого произведения в XVI-XVII вв.</w:t>
            </w: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Существует несколько икон, посвященных этим святым.</w:t>
            </w: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 время Петру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Февронье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посвящают песни. </w:t>
            </w: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Зёрна доброты в нас заронены.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Память о былом призови –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Повесть о Петре и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Повесть о прекрасной любви.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Можно загрустить, опечалиться,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Но душа не может молчать.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Песня о любви не кончается,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Песня продолжает звучать.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 история любви интересна и нашим современникам, особенно сейчас, когда в России День Петра 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 (8 июля) стал отмечаться с 2008 года как День семьи, любви и веры. Символом этого праздника стала ромашка.</w:t>
            </w: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у нас с вами на доске ромашка, сложенная из отдельных лепестков. Наша задача – подобрать слова, которые отражают то, на чём должна держаться семья. 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(Ребята обсуждают, учитель записывает на лепестках.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слова:  любовь, уважение, взаимопонимание, забота  и другие)</w:t>
            </w:r>
            <w:proofErr w:type="gramEnd"/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на протяжении нескольких лет российским и зарубежным гражданам и организациям вручается Орден Святых благоверных князя Петра и княгини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Муромских. Эта награда дается за значительный вклад в укрепление института семьи, как признание выдающегося служения укреплению семьи, исполнению супружеского долга и подвига, совершенного во имя семьи. Орден имеет три степени.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5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6-8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2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2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2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2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  <w:r w:rsidR="009A58BE"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(под музыку)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Звучит песня  «Пётр и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Февронья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» в исполнении хора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12-13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Необходимо к уроку подготовить лепестки ромашки или как вариант, можно использовать слайд презентации</w:t>
            </w: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C35D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Таинство брака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же два человека перед богом становятся семьёй? Первоначально венчание в церкви имело в России юридическую силу. Чуть меньше ста лет назад браки стали регистрировать в органах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ЗАГСа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оставив верующим право принимать в таинстве брака Божье благословение. Таинство брака состоит из обручения и венчания. Обручаясь, двое обещают принадлежать друг другу. 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«жених» и «невеста» в переводе с латинского означает «давший обещание».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знак этого 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одевают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обручальные кольца. При венчании на головы жениха и невесты кладут венцы. Это венцы мученические. То есть жених и невеста дают согласие вместе нести свой семейный крест.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  <w:r w:rsidR="00C35DC2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Семья и </w:t>
            </w:r>
            <w:proofErr w:type="spellStart"/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современ-ность</w:t>
            </w:r>
            <w:proofErr w:type="spellEnd"/>
            <w:proofErr w:type="gramEnd"/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Семья играет особую роль в нашей жизни. Именно в семье многие люди узнают о традициях своего народа, об основах веры. Семья в православии часто именуется Церковью. Первые христиане часто и свои храмы устраивали в жилищах и только потом стали строить специальные здания. 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В семье реализуется закон, который является законом и для Церкви. Он заключён в словах Христа: «По тому узнают все, что вы Мои ученики, если будете 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любовь между собой» и дополнен словами апостола Павла: «Носите бремена друг друга, и таким образом выполните закон Христов». То есть в основе семейных отношений – жертва одного ради другого. Такая любовь, когда не я в центре мира, а тот, кого люблю. 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И таких счастливых семей немало. По всей стране кроме памятников Петру и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Февронье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много других памятников семье. Памятник семье – это символ незыблемых ценностей, которые являются и будут являться фундаментом общества.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памятниках с опорой на слайды.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Слайды </w:t>
            </w:r>
            <w:r w:rsidR="00C35DC2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 в религиях мира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Брак в иудаизме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Брак в буддизме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Брак в исламе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слова Патриарха Кирилла, когда на Межконфессиональном совете встал вопрос, нужен ли России День семьи, любви и верности, его одобрили представители всех религий, т.к. в любой религии есть легенды о любви и верности - ведь это не просто красивые слова, а духовная потребность каждого человека. 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 я предлагаю вам обсудить то, что разные религии говорят о семье. Ведь в нашей стране бок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о бок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живут представители разных религий и симпатии могут возникать к разным людям. Но прежде чем создавать семью, надо знать о понимании семейных устоев  вашим избранником.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Cs/>
                <w:sz w:val="24"/>
                <w:szCs w:val="24"/>
              </w:rPr>
              <w:t>Семь</w:t>
            </w:r>
            <w:proofErr w:type="gramStart"/>
            <w:r w:rsidRPr="00E0182E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E01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школа любви.  Учиться любить здесь  могут все: и папа, и мама, и  дети, ведь христиане  считают, что трудно, невозможно полюбить Бога,  если не умеешь любить того, кого видишь каждый день,- человека, и тем более члена своей семьи.</w:t>
            </w:r>
          </w:p>
          <w:p w:rsidR="009A58BE" w:rsidRPr="00E0182E" w:rsidRDefault="009A58BE" w:rsidP="00E0182E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8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 иудаизме брак и рождение детей считаются одной из  главнейших заповедей,  данной еще первым людя</w:t>
            </w:r>
            <w:proofErr w:type="gramStart"/>
            <w:r w:rsidRPr="00E0182E">
              <w:rPr>
                <w:rFonts w:ascii="Times New Roman" w:hAnsi="Times New Roman"/>
                <w:sz w:val="24"/>
                <w:szCs w:val="24"/>
                <w:lang w:val="ru-RU"/>
              </w:rPr>
              <w:t>м-</w:t>
            </w:r>
            <w:proofErr w:type="gramEnd"/>
            <w:r w:rsidRPr="00E018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Адаму и Еве. Дети должны почитать своих родителей,  слушаться их и помогать им. Заповедь о почитании родителей считается одной  из самых важных в иудаизме  и иногда даже приравнивается к почитанию Бога.</w:t>
            </w:r>
          </w:p>
          <w:p w:rsidR="009A58BE" w:rsidRPr="00E0182E" w:rsidRDefault="009A58BE" w:rsidP="00E0182E">
            <w:pPr>
              <w:pStyle w:val="a9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018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Для мирян семья  является важнейшей  частью их жизни. Одно из главных назначений семьи - это ответственность и забот</w:t>
            </w:r>
            <w:proofErr w:type="gramStart"/>
            <w:r w:rsidRPr="00E018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а-</w:t>
            </w:r>
            <w:proofErr w:type="gramEnd"/>
            <w:r w:rsidRPr="00E018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 детях, о родителях, о монахах. Поэтому материнская любовь,  которая окружает всех  теплом и заботой, воспринимается в  буддизме как идеал  человеческих взаимоотношений</w:t>
            </w:r>
            <w:r w:rsidRPr="00E0182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в исламе — это основной элемент общества. Воспитание детей в лоне семьи не только поощряется, но и является обязанностью супругов. Коран, рекомендуя мусульманским мужчинам иметь одну жену, позволяет им брать в жены до четырёх женщин. 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у мусульманина несколько жён, он обязан уделять каждой равное внимание, любовь, одинаково обеспечивать их и не выделять особо какую-нибудь из них.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Иудаизм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 иудаизме семья – это величайшая ценность, а брак и рождение детей считаются одной из главнейших заповедей, данной ещё Адамом и Евой.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Христианство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Для православных христиан брак – это одно из таинств, в которых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ам Бог благословляет любящих друг друга. Огромное значение в христианстве придаётся почитанию родителей и уважительному к ним отношению.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Буддизм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 буддизме все верующие делятся на монахов и мирян. Для мирян семейная жизнь является важнейшей частью их жизни. Назначение семьи – это ответственность и забота о детях, о родителях, о монахах.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Ислам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Ислам рассматривает брак как обязательство  перед Богом, а многочисленное потомство – это благословение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всевышнего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. Семейная жизнь у мусульман ограждена от посторонних взоров. С особым уважением мусульмане относятся к женщине. Пророк Мухаммед сказал, что «рай находится под ногами наших матерей».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Слайды 22-27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Если у учителя есть электронное приложение,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C35DC2">
              <w:rPr>
                <w:rFonts w:ascii="Times New Roman" w:hAnsi="Times New Roman" w:cs="Times New Roman"/>
                <w:sz w:val="24"/>
                <w:szCs w:val="24"/>
              </w:rPr>
              <w:t xml:space="preserve"> как вариант его нужно использо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вать, если нет, то на слайде представлен материал приложения.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Заповеди семейного счастья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В ходе беседы при помощи наводящих вопросов ученики вместе с учителем формулируют семейные заповеди. 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Примерные формулировки: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Свято храни честь своей семьи.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Люби свою семью и делай ее лучше.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Будь внимательным и чутким, всегда готовым прийти на помощь членам своей семьи.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Проявляй заботу и участие к близким и дальним родственникам.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Подари родителям радость.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Умей найти и выполнить дело на пользу и радость членам своей семьи.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Доброе дело – дороже богатства.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Жизнь – это дорога, полная испытаний, будь готов с честью пройти их.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- Сейчас я хочу вам предложить познакомиться с заповедями семейной жизни, сформулированными 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епископом  Андреем  </w:t>
            </w:r>
            <w:proofErr w:type="spell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Дириенко</w:t>
            </w:r>
            <w:proofErr w:type="spell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делайте выбор в пользу любви. 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Цените друг друга как самый большой дар от Бога.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Прощайте друг друга очень быстро. 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Уделяйте время друг другу.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Делитесь друг с другом мыслями, переживаниями.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Демонстрируйте уважение друг другу на публике и когда вы наедине. Исключайте быстрые перемены вашего настроения. 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Научитесь читать мысли друг друга и угадывать желания друг друга. 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все возможное, чтобы ваш брак оказал положительное влияние на окружающих и, в первую очередь, на детей. 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Молитесь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за друга, поддерживайте друг друга в духовном развитии. </w:t>
            </w:r>
          </w:p>
          <w:p w:rsidR="009A58BE" w:rsidRPr="00E0182E" w:rsidRDefault="009A58BE" w:rsidP="00E0182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Почитайте Бога и друг друга во всех мыслях, в словах и делах. </w:t>
            </w:r>
          </w:p>
          <w:p w:rsidR="009A58BE" w:rsidRPr="00E0182E" w:rsidRDefault="009A58BE" w:rsidP="00E01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попробуйте, пожалуйста, сравнить заповеди, которые мы с вами сформулировали и заповеди, предложенные церковнослужителем</w:t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многое в этих формулировках совпадает. Вывод: Основа счастливой семьи – любовь. Поэтому, если мы с вами хотим находиться в ладу с собой и с окружающими, надо стараться соблюдать заповеди. По сути это не какие-то надуманные и сложные правила, а доступные для людей жизненные ориентиры, которые помогают нам жить.</w:t>
            </w: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есть технические в</w:t>
            </w:r>
            <w:r w:rsidR="00C35DC2">
              <w:rPr>
                <w:rFonts w:ascii="Times New Roman" w:hAnsi="Times New Roman" w:cs="Times New Roman"/>
                <w:sz w:val="24"/>
                <w:szCs w:val="24"/>
              </w:rPr>
              <w:t>озможнос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ти, формулировки мож</w:t>
            </w:r>
            <w:r w:rsidR="00C35DC2">
              <w:rPr>
                <w:rFonts w:ascii="Times New Roman" w:hAnsi="Times New Roman" w:cs="Times New Roman"/>
                <w:sz w:val="24"/>
                <w:szCs w:val="24"/>
              </w:rPr>
              <w:t>но впечатывать сразу в презентацию. Для этого  приготовлен 28 слайд, если такой возможнос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ти нет, то можно писать на доске. Устно проговаривать, на мой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нецелесооб-разно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. Нужно, чтобы дети  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видели результат своей работы.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Дети читают заповеди со слайда.</w:t>
            </w:r>
          </w:p>
          <w:p w:rsidR="00C35DC2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2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29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и контроль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.Закрепление 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(компьютер)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Тренажёр 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– Выберите верный вариант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1.В христианстве семью часто называют 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«малой Церковью»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2.Согласно исламу, женатый человек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предпочтение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неженатым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3.Одна из 10 библейских заповедей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гласит 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….  «Почитай отца и мать»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4.Идеалом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человеческих</w:t>
            </w:r>
            <w:proofErr w:type="gramEnd"/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в буддизме является 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материнская любовь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.Контроль 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(компьютер)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Укажите правильный ответ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1.В православной традиции венчание –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одно из важнейших таинств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2.Как в иудаизме воспринимается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семьи и продолжение рода … 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заповедь,  данная ещё Адамом и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Евой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3.Брак в исламе считается …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обязательством перед Богом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4.Люди, принадлежащие </w:t>
            </w:r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буддийским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традициям, могут … </w:t>
            </w: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>состоять в браке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принадлежать к монашеской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общине.</w:t>
            </w:r>
          </w:p>
          <w:p w:rsidR="009A58BE" w:rsidRPr="00E0182E" w:rsidRDefault="009A58BE" w:rsidP="00E0182E">
            <w:pPr>
              <w:ind w:left="-54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материалом электронно</w:t>
            </w:r>
            <w:r w:rsidR="009A58BE" w:rsidRPr="00E0182E">
              <w:rPr>
                <w:rFonts w:ascii="Times New Roman" w:hAnsi="Times New Roman" w:cs="Times New Roman"/>
                <w:sz w:val="24"/>
                <w:szCs w:val="24"/>
              </w:rPr>
              <w:t>го приложения, если его нет, то ведётся устная работа.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Притча о жизненных ценностях</w:t>
            </w:r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- Что в жизни самое главное для  конкретного человека – решает каждый. Вот как ответил на этот вопрос один мудрец.  Послушайте, пожалуйста, притчу.</w:t>
            </w:r>
          </w:p>
          <w:p w:rsidR="009A58BE" w:rsidRPr="00E0182E" w:rsidRDefault="009A58BE" w:rsidP="00E0182E">
            <w:pPr>
              <w:pStyle w:val="a7"/>
            </w:pPr>
            <w:r w:rsidRPr="00E0182E">
              <w:t xml:space="preserve">Как-то один мудрец, стоя перед своими учениками, сделал следующее. Он взял большой стеклянный сосуд и наполнил его до краев большими камнями. </w:t>
            </w:r>
            <w:proofErr w:type="gramStart"/>
            <w:r w:rsidRPr="00E0182E">
              <w:t>Проделав это он спросил</w:t>
            </w:r>
            <w:proofErr w:type="gramEnd"/>
            <w:r w:rsidRPr="00E0182E">
              <w:t xml:space="preserve"> учеников, полон ли сосуд. Все подтвердили что </w:t>
            </w:r>
            <w:proofErr w:type="gramStart"/>
            <w:r w:rsidRPr="00E0182E">
              <w:t>полон</w:t>
            </w:r>
            <w:proofErr w:type="gramEnd"/>
            <w:r w:rsidRPr="00E0182E">
              <w:t xml:space="preserve">.  </w:t>
            </w:r>
            <w:r w:rsidRPr="00E0182E">
              <w:br/>
              <w:t xml:space="preserve">Тогда мудрец взял коробку с мелкими камушками, высыпал ее в сосуд и несколько раз легонько встряхнул его. Камушки раскатились в промежутки между большими камнями и заполнили их. После этого он снова </w:t>
            </w:r>
            <w:proofErr w:type="gramStart"/>
            <w:r w:rsidRPr="00E0182E">
              <w:t>спросил учеников полон</w:t>
            </w:r>
            <w:proofErr w:type="gramEnd"/>
            <w:r w:rsidRPr="00E0182E">
              <w:t xml:space="preserve"> ли сосуд теперь. Они снова подтвердили - факт, полон. </w:t>
            </w:r>
            <w:r w:rsidRPr="00E0182E">
              <w:br/>
              <w:t xml:space="preserve">И </w:t>
            </w:r>
            <w:proofErr w:type="gramStart"/>
            <w:r w:rsidRPr="00E0182E">
              <w:t>наконец</w:t>
            </w:r>
            <w:proofErr w:type="gramEnd"/>
            <w:r w:rsidRPr="00E0182E">
              <w:t xml:space="preserve"> мудрец взял со стола коробку с песком и высыпал его в сосуд. </w:t>
            </w:r>
            <w:proofErr w:type="gramStart"/>
            <w:r w:rsidRPr="00E0182E">
              <w:t>Песок</w:t>
            </w:r>
            <w:proofErr w:type="gramEnd"/>
            <w:r w:rsidRPr="00E0182E">
              <w:t xml:space="preserve"> конечно же заполнил последние промежутки в сосуде. </w:t>
            </w:r>
            <w:r w:rsidRPr="00E0182E">
              <w:br/>
              <w:t>"Теперь</w:t>
            </w:r>
            <w:proofErr w:type="gramStart"/>
            <w:r w:rsidRPr="00E0182E">
              <w:t>,"</w:t>
            </w:r>
            <w:proofErr w:type="gramEnd"/>
            <w:r w:rsidRPr="00E0182E">
              <w:t xml:space="preserve"> - обратился мудрец к ученикам,- " я хотел бы, </w:t>
            </w:r>
            <w:r w:rsidRPr="00E0182E">
              <w:rPr>
                <w:rStyle w:val="a8"/>
                <w:b/>
                <w:bCs/>
              </w:rPr>
              <w:t>чтобы вы смогли распознать в этом сосуде свою жизнь</w:t>
            </w:r>
            <w:r w:rsidRPr="00E0182E">
              <w:t xml:space="preserve">! </w:t>
            </w:r>
          </w:p>
          <w:p w:rsidR="009A58BE" w:rsidRPr="00E0182E" w:rsidRDefault="009A58BE" w:rsidP="00E0182E">
            <w:pPr>
              <w:pStyle w:val="a7"/>
            </w:pPr>
            <w:r w:rsidRPr="00E0182E">
              <w:rPr>
                <w:rStyle w:val="a8"/>
                <w:b/>
                <w:bCs/>
              </w:rPr>
              <w:t>Крупные камни</w:t>
            </w:r>
            <w:r w:rsidRPr="00E0182E">
              <w:t xml:space="preserve"> олицетворяют важные вещи в жизни: </w:t>
            </w:r>
            <w:r w:rsidRPr="00E0182E">
              <w:rPr>
                <w:rStyle w:val="a8"/>
                <w:b/>
                <w:bCs/>
              </w:rPr>
              <w:t>ваша семья, ваш любимый человек, ваше здоровье, ваши дети</w:t>
            </w:r>
            <w:r w:rsidRPr="00E0182E">
              <w:t xml:space="preserve"> - те вещи, которые, даже не будь всего остального, все еще смогут наполнить вашу жизнь.</w:t>
            </w:r>
          </w:p>
          <w:p w:rsidR="009A58BE" w:rsidRPr="00E0182E" w:rsidRDefault="009A58BE" w:rsidP="00E0182E">
            <w:pPr>
              <w:pStyle w:val="a7"/>
            </w:pPr>
            <w:r w:rsidRPr="00E0182E">
              <w:t> </w:t>
            </w:r>
            <w:r w:rsidRPr="00E0182E">
              <w:rPr>
                <w:rStyle w:val="a8"/>
                <w:b/>
                <w:bCs/>
              </w:rPr>
              <w:t>Мелкие камушки</w:t>
            </w:r>
            <w:r w:rsidRPr="00E0182E">
              <w:t xml:space="preserve"> представляют менее важные вещи, такие, как, например, </w:t>
            </w:r>
            <w:r w:rsidRPr="00E0182E">
              <w:rPr>
                <w:rStyle w:val="a8"/>
                <w:b/>
                <w:bCs/>
              </w:rPr>
              <w:t xml:space="preserve">ваша работа, ваша квартира, </w:t>
            </w:r>
            <w:r w:rsidRPr="00E0182E">
              <w:rPr>
                <w:rStyle w:val="a8"/>
                <w:b/>
                <w:bCs/>
              </w:rPr>
              <w:lastRenderedPageBreak/>
              <w:t>ваш дом или ваша машина</w:t>
            </w:r>
            <w:r w:rsidRPr="00E0182E">
              <w:t>.</w:t>
            </w:r>
          </w:p>
          <w:p w:rsidR="009A58BE" w:rsidRPr="00E0182E" w:rsidRDefault="009A58BE" w:rsidP="00E0182E">
            <w:pPr>
              <w:pStyle w:val="a7"/>
            </w:pPr>
            <w:r w:rsidRPr="00E0182E">
              <w:rPr>
                <w:rStyle w:val="a8"/>
                <w:b/>
                <w:bCs/>
              </w:rPr>
              <w:t>Песок</w:t>
            </w:r>
            <w:r w:rsidRPr="00E0182E">
              <w:t xml:space="preserve"> символизирует </w:t>
            </w:r>
            <w:r w:rsidRPr="00E0182E">
              <w:rPr>
                <w:rStyle w:val="a8"/>
                <w:b/>
                <w:bCs/>
              </w:rPr>
              <w:t>жизненные мелочи, повседневную суету</w:t>
            </w:r>
            <w:r w:rsidRPr="00E0182E">
              <w:t>.</w:t>
            </w:r>
          </w:p>
          <w:p w:rsidR="009A58BE" w:rsidRPr="00E0182E" w:rsidRDefault="009A58BE" w:rsidP="00E0182E">
            <w:pPr>
              <w:pStyle w:val="a7"/>
            </w:pPr>
            <w:r w:rsidRPr="00E0182E">
              <w:t xml:space="preserve">Если же вы наполните ваш сосуд вначале песком, то уже не останется места для более крупных камней. </w:t>
            </w:r>
          </w:p>
          <w:p w:rsidR="009A58BE" w:rsidRPr="00E0182E" w:rsidRDefault="009A58BE" w:rsidP="00E0182E">
            <w:pPr>
              <w:pStyle w:val="a7"/>
            </w:pPr>
            <w:r w:rsidRPr="00E0182E">
              <w:t xml:space="preserve">Также и в жизни: если вы всю вашу энергию израсходуете на мелкие вещи, то для больших вещей уже ничего не останется. Поэтому обращайте </w:t>
            </w:r>
            <w:proofErr w:type="gramStart"/>
            <w:r w:rsidRPr="00E0182E">
              <w:t>внимание</w:t>
            </w:r>
            <w:proofErr w:type="gramEnd"/>
            <w:r w:rsidRPr="00E0182E">
              <w:t xml:space="preserve"> прежде всего на важные вещи, находите время для ваших детей и любимых, следите за своим здоровьем. У вас остается еще достаточно времени для работы, для дома, для празднований и всего остального. </w:t>
            </w:r>
          </w:p>
          <w:p w:rsidR="009A58BE" w:rsidRPr="00E0182E" w:rsidRDefault="009A58BE" w:rsidP="00E0182E">
            <w:pPr>
              <w:pStyle w:val="a7"/>
            </w:pPr>
            <w:r w:rsidRPr="00E0182E">
              <w:rPr>
                <w:rStyle w:val="a8"/>
                <w:b/>
                <w:bCs/>
              </w:rPr>
              <w:t>Следите за вашими большими камнями - только они имеют цену, все остальное - лишь песок</w:t>
            </w:r>
            <w:proofErr w:type="gramStart"/>
            <w:r w:rsidRPr="00E0182E">
              <w:rPr>
                <w:rStyle w:val="a8"/>
                <w:b/>
                <w:bCs/>
              </w:rPr>
              <w:t>.</w:t>
            </w:r>
            <w:r w:rsidRPr="00E0182E">
              <w:t xml:space="preserve"> "</w:t>
            </w:r>
            <w:proofErr w:type="gramEnd"/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C35DC2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Притчу может рассказать учитель или ученик, заранее подготовивший пересказ притчи.</w:t>
            </w:r>
          </w:p>
        </w:tc>
      </w:tr>
      <w:tr w:rsidR="009A58BE" w:rsidRPr="00E0182E" w:rsidTr="00725DAF">
        <w:tc>
          <w:tcPr>
            <w:tcW w:w="1951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итога урока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</w:p>
        </w:tc>
        <w:tc>
          <w:tcPr>
            <w:tcW w:w="5812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_ Ребята, мы сегодня много говорили о семье. Что нового вы узнали сегодня на уроке? (Ответы учащихся).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составим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«Семья». Вам могут помочь слова на ромашке и заповеди семейной жизни, о которых мы сегодня с вами подробно говорили на уроке.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синквейнов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большая дружная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любят</w:t>
            </w:r>
            <w:proofErr w:type="gramEnd"/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заботятся живут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вместе под одной крышей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ячейка общества</w:t>
            </w: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</w:t>
            </w: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прекрасная, родственная</w:t>
            </w: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помогает, поддерживает, укрепляет</w:t>
            </w: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дороже семьи ничего нет</w:t>
            </w: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9A58BE" w:rsidRPr="00E0182E" w:rsidRDefault="009A58BE" w:rsidP="00E01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большая и дружная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кормит, согревает, любит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семь</w:t>
            </w:r>
            <w:proofErr w:type="gramStart"/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 xml:space="preserve"> самая гармоничная форма жизни людей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 xml:space="preserve"> дружная, веселая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 xml:space="preserve"> жить, развиваться, </w:t>
            </w:r>
            <w:proofErr w:type="gramStart"/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увеличивать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lastRenderedPageBreak/>
              <w:t>вместе весело шагать</w:t>
            </w:r>
            <w:proofErr w:type="gramEnd"/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 xml:space="preserve"> по просторам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радостная,  печальная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 xml:space="preserve">живёт, строится, </w:t>
            </w:r>
            <w:proofErr w:type="gramStart"/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изменяется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все счастливые семьи счастливы</w:t>
            </w:r>
            <w:proofErr w:type="gramEnd"/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 xml:space="preserve"> одинаково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82E">
              <w:rPr>
                <w:rStyle w:val="txt"/>
                <w:rFonts w:ascii="Times New Roman" w:hAnsi="Times New Roman" w:cs="Times New Roman"/>
                <w:sz w:val="24"/>
                <w:szCs w:val="24"/>
              </w:rPr>
              <w:t>гавань</w:t>
            </w:r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BE" w:rsidRPr="00E0182E" w:rsidRDefault="009A58BE" w:rsidP="00E01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E0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18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дружная, веселая</w:t>
            </w:r>
            <w:r w:rsidRPr="00E0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18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воспитывает, работает, трудится</w:t>
            </w:r>
            <w:r w:rsidRPr="00E0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18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семья - начало всех начал</w:t>
            </w:r>
            <w:r w:rsidRPr="00E0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18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очаг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 в том случае, если дети уже знакомы с правилами составления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, в противном случае, итог подводится в </w:t>
            </w:r>
            <w:proofErr w:type="spellStart"/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традицион-ной</w:t>
            </w:r>
            <w:proofErr w:type="spellEnd"/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форме.  (Правила составления </w:t>
            </w:r>
            <w:proofErr w:type="spell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я поместила в разделе «</w:t>
            </w:r>
            <w:proofErr w:type="spellStart"/>
            <w:proofErr w:type="gramStart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>Дополни-тельный</w:t>
            </w:r>
            <w:proofErr w:type="spellEnd"/>
            <w:proofErr w:type="gramEnd"/>
            <w:r w:rsidRPr="00E0182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материал»).</w:t>
            </w:r>
          </w:p>
          <w:p w:rsidR="009A58BE" w:rsidRPr="00E0182E" w:rsidRDefault="009A58BE" w:rsidP="00E01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8BE" w:rsidRPr="00830B86" w:rsidRDefault="009A58BE" w:rsidP="009A58BE">
      <w:pPr>
        <w:rPr>
          <w:rFonts w:ascii="Times New Roman" w:hAnsi="Times New Roman" w:cs="Times New Roman"/>
          <w:b/>
          <w:sz w:val="24"/>
          <w:szCs w:val="24"/>
        </w:rPr>
      </w:pPr>
      <w:r w:rsidRPr="00830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</w:p>
    <w:p w:rsidR="009A58BE" w:rsidRPr="00830B86" w:rsidRDefault="009A58BE" w:rsidP="007119F8">
      <w:pPr>
        <w:rPr>
          <w:rFonts w:ascii="Times New Roman" w:hAnsi="Times New Roman" w:cs="Times New Roman"/>
          <w:sz w:val="24"/>
          <w:szCs w:val="24"/>
        </w:rPr>
      </w:pPr>
      <w:r w:rsidRPr="00830B86">
        <w:rPr>
          <w:rFonts w:ascii="Times New Roman" w:hAnsi="Times New Roman" w:cs="Times New Roman"/>
          <w:sz w:val="24"/>
          <w:szCs w:val="24"/>
        </w:rPr>
        <w:br/>
      </w:r>
    </w:p>
    <w:p w:rsidR="009A58BE" w:rsidRPr="00830B86" w:rsidRDefault="009A58BE" w:rsidP="009A58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A58BE" w:rsidRDefault="009A58BE" w:rsidP="009A58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DAF" w:rsidRDefault="00021DAF"/>
    <w:sectPr w:rsidR="00021DAF" w:rsidSect="000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4E86"/>
    <w:multiLevelType w:val="hybridMultilevel"/>
    <w:tmpl w:val="3D1C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40791"/>
    <w:multiLevelType w:val="hybridMultilevel"/>
    <w:tmpl w:val="CF22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A0D91"/>
    <w:multiLevelType w:val="multilevel"/>
    <w:tmpl w:val="354A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77317"/>
    <w:multiLevelType w:val="hybridMultilevel"/>
    <w:tmpl w:val="31AC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8BE"/>
    <w:rsid w:val="00021DAF"/>
    <w:rsid w:val="004731F5"/>
    <w:rsid w:val="007119F8"/>
    <w:rsid w:val="00783E5A"/>
    <w:rsid w:val="009A58BE"/>
    <w:rsid w:val="00C35DC2"/>
    <w:rsid w:val="00CC227B"/>
    <w:rsid w:val="00E0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BE"/>
  </w:style>
  <w:style w:type="paragraph" w:styleId="1">
    <w:name w:val="heading 1"/>
    <w:basedOn w:val="a"/>
    <w:next w:val="a"/>
    <w:link w:val="10"/>
    <w:uiPriority w:val="9"/>
    <w:qFormat/>
    <w:rsid w:val="009A5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8BE"/>
    <w:pPr>
      <w:ind w:left="720"/>
      <w:contextualSpacing/>
    </w:pPr>
  </w:style>
  <w:style w:type="table" w:styleId="a4">
    <w:name w:val="Table Grid"/>
    <w:basedOn w:val="a1"/>
    <w:uiPriority w:val="59"/>
    <w:rsid w:val="009A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9A58BE"/>
    <w:rPr>
      <w:color w:val="0000FF"/>
      <w:u w:val="single"/>
    </w:rPr>
  </w:style>
  <w:style w:type="character" w:styleId="a6">
    <w:name w:val="Strong"/>
    <w:basedOn w:val="a0"/>
    <w:uiPriority w:val="22"/>
    <w:qFormat/>
    <w:rsid w:val="009A58BE"/>
    <w:rPr>
      <w:b/>
      <w:bCs/>
    </w:rPr>
  </w:style>
  <w:style w:type="paragraph" w:styleId="a7">
    <w:name w:val="Normal (Web)"/>
    <w:basedOn w:val="a"/>
    <w:unhideWhenUsed/>
    <w:rsid w:val="009A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A58BE"/>
    <w:rPr>
      <w:i/>
      <w:iCs/>
    </w:rPr>
  </w:style>
  <w:style w:type="paragraph" w:styleId="a9">
    <w:name w:val="Body Text"/>
    <w:basedOn w:val="a"/>
    <w:link w:val="aa"/>
    <w:rsid w:val="009A58BE"/>
    <w:pPr>
      <w:suppressAutoHyphens/>
      <w:spacing w:after="120" w:line="240" w:lineRule="atLeast"/>
    </w:pPr>
    <w:rPr>
      <w:rFonts w:ascii="Arial" w:eastAsia="Times New Roman" w:hAnsi="Arial" w:cs="Times New Roman"/>
      <w:color w:val="000000"/>
      <w:sz w:val="18"/>
      <w:szCs w:val="20"/>
      <w:lang w:val="en-US" w:eastAsia="ar-SA"/>
    </w:rPr>
  </w:style>
  <w:style w:type="character" w:customStyle="1" w:styleId="aa">
    <w:name w:val="Основной текст Знак"/>
    <w:basedOn w:val="a0"/>
    <w:link w:val="a9"/>
    <w:rsid w:val="009A58BE"/>
    <w:rPr>
      <w:rFonts w:ascii="Arial" w:eastAsia="Times New Roman" w:hAnsi="Arial" w:cs="Times New Roman"/>
      <w:color w:val="000000"/>
      <w:sz w:val="18"/>
      <w:szCs w:val="20"/>
      <w:lang w:val="en-US" w:eastAsia="ar-SA"/>
    </w:rPr>
  </w:style>
  <w:style w:type="character" w:customStyle="1" w:styleId="txt">
    <w:name w:val="txt"/>
    <w:basedOn w:val="a0"/>
    <w:rsid w:val="009A58BE"/>
  </w:style>
  <w:style w:type="character" w:customStyle="1" w:styleId="b-serp-urlitem1">
    <w:name w:val="b-serp-url__item1"/>
    <w:basedOn w:val="a0"/>
    <w:rsid w:val="009A58BE"/>
  </w:style>
  <w:style w:type="character" w:customStyle="1" w:styleId="b-serp-urlitem">
    <w:name w:val="b-serp-url__item"/>
    <w:basedOn w:val="a0"/>
    <w:rsid w:val="009A58BE"/>
  </w:style>
  <w:style w:type="character" w:customStyle="1" w:styleId="10">
    <w:name w:val="Заголовок 1 Знак"/>
    <w:basedOn w:val="a0"/>
    <w:link w:val="1"/>
    <w:uiPriority w:val="9"/>
    <w:rsid w:val="009A5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2884</Words>
  <Characters>16441</Characters>
  <Application>Microsoft Office Word</Application>
  <DocSecurity>0</DocSecurity>
  <Lines>137</Lines>
  <Paragraphs>38</Paragraphs>
  <ScaleCrop>false</ScaleCrop>
  <Company>Krokoz™ Inc.</Company>
  <LinksUpToDate>false</LinksUpToDate>
  <CharactersWithSpaces>19287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</dc:creator>
  <cp:keywords/>
  <dc:description/>
  <cp:lastModifiedBy>Герман</cp:lastModifiedBy>
  <cp:revision>5</cp:revision>
  <dcterms:created xsi:type="dcterms:W3CDTF">2012-08-09T07:23:00Z</dcterms:created>
  <dcterms:modified xsi:type="dcterms:W3CDTF">2012-11-07T11:48:00Z</dcterms:modified>
</cp:coreProperties>
</file>