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1D" w:rsidRDefault="00492A1D" w:rsidP="009B007D">
      <w:pPr>
        <w:jc w:val="center"/>
        <w:rPr>
          <w:b/>
        </w:rPr>
      </w:pPr>
    </w:p>
    <w:p w:rsidR="009B007D" w:rsidRPr="009B007D" w:rsidRDefault="009B007D" w:rsidP="009B007D">
      <w:pPr>
        <w:jc w:val="center"/>
        <w:rPr>
          <w:b/>
        </w:rPr>
      </w:pPr>
      <w:r w:rsidRPr="009B007D">
        <w:rPr>
          <w:b/>
        </w:rPr>
        <w:t>«По следам сказов П.П. Бажова»</w:t>
      </w:r>
    </w:p>
    <w:p w:rsidR="009B007D" w:rsidRDefault="009B007D" w:rsidP="009B007D">
      <w:pPr>
        <w:jc w:val="center"/>
      </w:pPr>
      <w:r w:rsidRPr="009B007D">
        <w:t>(Внеклассное мероприятие по литературе среди 5 –</w:t>
      </w:r>
      <w:proofErr w:type="spellStart"/>
      <w:r w:rsidRPr="009B007D">
        <w:t>х</w:t>
      </w:r>
      <w:proofErr w:type="spellEnd"/>
      <w:r w:rsidRPr="009B007D">
        <w:t xml:space="preserve"> классов)</w:t>
      </w:r>
    </w:p>
    <w:p w:rsidR="009B007D" w:rsidRPr="009B007D" w:rsidRDefault="009B007D" w:rsidP="009B007D">
      <w:pPr>
        <w:jc w:val="center"/>
      </w:pPr>
      <w:r>
        <w:t>Маршрутный лист</w:t>
      </w:r>
    </w:p>
    <w:p w:rsidR="009B007D" w:rsidRDefault="009B007D" w:rsidP="009B007D">
      <w:pPr>
        <w:jc w:val="center"/>
        <w:rPr>
          <w:b/>
        </w:rPr>
      </w:pPr>
    </w:p>
    <w:p w:rsidR="009B007D" w:rsidRDefault="009B007D" w:rsidP="009B007D">
      <w:pPr>
        <w:ind w:left="-360"/>
      </w:pPr>
      <w:r>
        <w:t>Класс:</w:t>
      </w:r>
    </w:p>
    <w:p w:rsidR="009B007D" w:rsidRDefault="009B007D" w:rsidP="009B007D">
      <w:pPr>
        <w:ind w:left="-360"/>
      </w:pPr>
      <w:r>
        <w:t>Название команды:</w:t>
      </w:r>
    </w:p>
    <w:p w:rsidR="009B007D" w:rsidRDefault="009B007D" w:rsidP="009B007D">
      <w:pPr>
        <w:ind w:left="-360"/>
      </w:pPr>
    </w:p>
    <w:tbl>
      <w:tblPr>
        <w:tblStyle w:val="a3"/>
        <w:tblW w:w="0" w:type="auto"/>
        <w:tblLook w:val="01E0"/>
      </w:tblPr>
      <w:tblGrid>
        <w:gridCol w:w="648"/>
        <w:gridCol w:w="3420"/>
        <w:gridCol w:w="3960"/>
      </w:tblGrid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№</w:t>
            </w:r>
          </w:p>
        </w:tc>
        <w:tc>
          <w:tcPr>
            <w:tcW w:w="3420" w:type="dxa"/>
          </w:tcPr>
          <w:p w:rsidR="009B007D" w:rsidRDefault="009B007D" w:rsidP="009B007D">
            <w:pPr>
              <w:jc w:val="center"/>
            </w:pPr>
            <w:r>
              <w:t>Станции игры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  <w:r>
              <w:t>Баллы</w:t>
            </w: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9B007D" w:rsidRDefault="009B007D" w:rsidP="009B007D">
            <w:r>
              <w:t xml:space="preserve">Литературная 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9B007D" w:rsidRDefault="009B007D" w:rsidP="009B007D">
            <w:r>
              <w:t>Географическая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9B007D" w:rsidRDefault="009B007D" w:rsidP="009B007D">
            <w:r>
              <w:t>Творческая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4</w:t>
            </w:r>
          </w:p>
        </w:tc>
        <w:tc>
          <w:tcPr>
            <w:tcW w:w="3420" w:type="dxa"/>
          </w:tcPr>
          <w:p w:rsidR="009B007D" w:rsidRDefault="009B007D" w:rsidP="009B007D">
            <w:r>
              <w:t>Историческая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9B007D" w:rsidRDefault="009B007D" w:rsidP="009B007D">
            <w:r>
              <w:t>Лингвистическая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  <w:r>
              <w:t>6</w:t>
            </w:r>
          </w:p>
        </w:tc>
        <w:tc>
          <w:tcPr>
            <w:tcW w:w="3420" w:type="dxa"/>
          </w:tcPr>
          <w:p w:rsidR="009B007D" w:rsidRDefault="009B007D" w:rsidP="009B007D">
            <w:r>
              <w:t xml:space="preserve">Художественная 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  <w:tr w:rsidR="009B007D" w:rsidTr="009B007D">
        <w:tc>
          <w:tcPr>
            <w:tcW w:w="648" w:type="dxa"/>
          </w:tcPr>
          <w:p w:rsidR="009B007D" w:rsidRDefault="009B007D" w:rsidP="009B007D">
            <w:pPr>
              <w:jc w:val="center"/>
            </w:pPr>
          </w:p>
        </w:tc>
        <w:tc>
          <w:tcPr>
            <w:tcW w:w="3420" w:type="dxa"/>
          </w:tcPr>
          <w:p w:rsidR="009B007D" w:rsidRDefault="009B007D" w:rsidP="009B007D">
            <w:r>
              <w:t>Итого:</w:t>
            </w:r>
          </w:p>
        </w:tc>
        <w:tc>
          <w:tcPr>
            <w:tcW w:w="3960" w:type="dxa"/>
          </w:tcPr>
          <w:p w:rsidR="009B007D" w:rsidRDefault="009B007D" w:rsidP="009B007D">
            <w:pPr>
              <w:jc w:val="center"/>
            </w:pPr>
          </w:p>
        </w:tc>
      </w:tr>
    </w:tbl>
    <w:p w:rsidR="009B007D" w:rsidRPr="009B007D" w:rsidRDefault="009B007D" w:rsidP="009B007D">
      <w:pPr>
        <w:ind w:left="-360"/>
      </w:pPr>
    </w:p>
    <w:sectPr w:rsidR="009B007D" w:rsidRPr="009B007D" w:rsidSect="009B007D">
      <w:headerReference w:type="default" r:id="rId6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65" w:rsidRDefault="00467865">
      <w:r>
        <w:separator/>
      </w:r>
    </w:p>
  </w:endnote>
  <w:endnote w:type="continuationSeparator" w:id="0">
    <w:p w:rsidR="00467865" w:rsidRDefault="0046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65" w:rsidRDefault="00467865">
      <w:r>
        <w:separator/>
      </w:r>
    </w:p>
  </w:footnote>
  <w:footnote w:type="continuationSeparator" w:id="0">
    <w:p w:rsidR="00467865" w:rsidRDefault="0046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1D" w:rsidRDefault="00492A1D" w:rsidP="00492A1D">
    <w:pPr>
      <w:pStyle w:val="a4"/>
      <w:jc w:val="right"/>
    </w:pPr>
    <w:proofErr w:type="spellStart"/>
    <w:r>
      <w:t>Конькова</w:t>
    </w:r>
    <w:proofErr w:type="spellEnd"/>
    <w:r>
      <w:t xml:space="preserve"> Светлана Эдуардовна, 219-430-292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07D"/>
    <w:rsid w:val="00242E3C"/>
    <w:rsid w:val="00467865"/>
    <w:rsid w:val="00492A1D"/>
    <w:rsid w:val="009B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92A1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2A1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2013-03-06T08:57:00Z</dcterms:created>
  <dcterms:modified xsi:type="dcterms:W3CDTF">2013-03-06T08:57:00Z</dcterms:modified>
</cp:coreProperties>
</file>