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1F" w:rsidRPr="000A5B9B" w:rsidRDefault="00F51F1F" w:rsidP="00F51F1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F51F1F" w:rsidRPr="000A5B9B" w:rsidRDefault="00F51F1F" w:rsidP="00F51F1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F51F1F" w:rsidRDefault="00F51F1F" w:rsidP="003935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1DA" w:rsidRDefault="00393551" w:rsidP="003935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Фразы из песен</w:t>
      </w:r>
    </w:p>
    <w:p w:rsidR="00F51F1F" w:rsidRPr="00393551" w:rsidRDefault="00F51F1F" w:rsidP="003935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«Счастье вдруг в тишине постучалось в двери» («Иван Васильевич меняет профессию»).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 xml:space="preserve">«Если у вас </w:t>
      </w:r>
      <w:proofErr w:type="gramStart"/>
      <w:r w:rsidRPr="00393551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393551">
        <w:rPr>
          <w:rFonts w:ascii="Times New Roman" w:hAnsi="Times New Roman" w:cs="Times New Roman"/>
          <w:sz w:val="24"/>
          <w:szCs w:val="24"/>
        </w:rPr>
        <w:t xml:space="preserve"> тети» («Ирония судьбы»).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«В темно синем лесу, где трепещут осины» («Бриллиантовая рука»).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«Ваше благородие, госпожа разлука» («Белое солнце пустыни»).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«Каким ты был, таким остался» («Кубанские казаки»).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«И улыбка, без сомнения, вдруг коснется ваших глаз» («Карнавальная ночь»).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«Когда весна придет - не знаю» («Весна на Заречной улице»).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«Где-то на белом свете, там, где всегда мороз» («Кавказская пленница»).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«Позвони мне, позвони» («Карнавал»).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«Нет, я не плачу и не рыдаю» («12 стульев»).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«Кружит зем</w:t>
      </w:r>
      <w:r w:rsidR="00393551">
        <w:rPr>
          <w:rFonts w:ascii="Times New Roman" w:hAnsi="Times New Roman" w:cs="Times New Roman"/>
          <w:sz w:val="24"/>
          <w:szCs w:val="24"/>
        </w:rPr>
        <w:t>ля, как в детстве карусель» («Мэ</w:t>
      </w:r>
      <w:r w:rsidRPr="00393551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Pr="00393551">
        <w:rPr>
          <w:rFonts w:ascii="Times New Roman" w:hAnsi="Times New Roman" w:cs="Times New Roman"/>
          <w:sz w:val="24"/>
          <w:szCs w:val="24"/>
        </w:rPr>
        <w:t>Попинс</w:t>
      </w:r>
      <w:proofErr w:type="spellEnd"/>
      <w:r w:rsidRPr="00393551">
        <w:rPr>
          <w:rFonts w:ascii="Times New Roman" w:hAnsi="Times New Roman" w:cs="Times New Roman"/>
          <w:sz w:val="24"/>
          <w:szCs w:val="24"/>
        </w:rPr>
        <w:t xml:space="preserve"> до свидания»).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«Постой, паровоз, не стучите колеса» («Операция «Ы» и другие приключения Шурика»).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«И уносят меня, и уносят меня, в звенящую снежную даль» («Чародеи»).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«Пора-пора-порадуемся на своем веку» («Д’Артаньян и три мушкетера»).</w:t>
      </w:r>
    </w:p>
    <w:p w:rsidR="005A31DA" w:rsidRPr="00393551" w:rsidRDefault="005A31DA" w:rsidP="00393551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3551">
        <w:rPr>
          <w:rFonts w:ascii="Times New Roman" w:hAnsi="Times New Roman" w:cs="Times New Roman"/>
          <w:sz w:val="24"/>
          <w:szCs w:val="24"/>
        </w:rPr>
        <w:t>«Проснись и пой, проснись и пой, попробуй в жизни хоть раз не выпускать улыбку из счастливых глаз» («Джентльмены удачи»).</w:t>
      </w:r>
    </w:p>
    <w:p w:rsidR="00DE1C80" w:rsidRPr="00393551" w:rsidRDefault="00DE1C80" w:rsidP="003935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1C80" w:rsidRPr="00393551" w:rsidSect="0039355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67C"/>
    <w:multiLevelType w:val="hybridMultilevel"/>
    <w:tmpl w:val="A13CE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282B6E"/>
    <w:rsid w:val="00303EFB"/>
    <w:rsid w:val="00393551"/>
    <w:rsid w:val="005A31DA"/>
    <w:rsid w:val="00827CCD"/>
    <w:rsid w:val="00B3675D"/>
    <w:rsid w:val="00DE1C80"/>
    <w:rsid w:val="00F5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3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2012-12-10T06:49:00Z</dcterms:created>
  <dcterms:modified xsi:type="dcterms:W3CDTF">2012-12-10T07:38:00Z</dcterms:modified>
</cp:coreProperties>
</file>