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DE" w:rsidRDefault="00C278DE" w:rsidP="00C278DE">
      <w:pPr>
        <w:jc w:val="right"/>
      </w:pPr>
      <w:r>
        <w:t>КОСТЕНКО ВАЛЕНТИНА АЛЕКСАНДРОВНА</w:t>
      </w:r>
    </w:p>
    <w:p w:rsidR="00C278DE" w:rsidRDefault="00C278DE" w:rsidP="00C278DE">
      <w:pPr>
        <w:jc w:val="right"/>
        <w:rPr>
          <w:rFonts w:ascii="TimesNewRoman" w:hAnsi="TimesNewRoman" w:cs="TimesNewRoman"/>
          <w:b/>
          <w:color w:val="000000"/>
          <w:sz w:val="28"/>
          <w:szCs w:val="28"/>
        </w:rPr>
      </w:pPr>
      <w:r>
        <w:t>ИДЕНТИФИКАТОР 218-054-214</w:t>
      </w:r>
      <w:r w:rsidRPr="00CB55E7">
        <w:rPr>
          <w:rFonts w:ascii="TimesNewRoman" w:hAnsi="TimesNewRoman" w:cs="TimesNewRoman"/>
          <w:b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</w:t>
      </w:r>
    </w:p>
    <w:p w:rsidR="00C278DE" w:rsidRPr="00C63790" w:rsidRDefault="00C278DE" w:rsidP="00C278DE">
      <w:pPr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Задания части </w:t>
      </w:r>
      <w:r w:rsidRPr="00CB55E7">
        <w:rPr>
          <w:rFonts w:ascii="TimesNewRoman" w:hAnsi="TimesNewRoman" w:cs="TimesNewRoman"/>
          <w:b/>
          <w:color w:val="000000"/>
          <w:sz w:val="28"/>
          <w:szCs w:val="28"/>
        </w:rPr>
        <w:t xml:space="preserve">В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       </w:t>
      </w:r>
      <w:r w:rsidRPr="00C63790">
        <w:rPr>
          <w:rFonts w:ascii="TimesNewRoman" w:hAnsi="TimesNewRoman" w:cs="TimesNewRoman"/>
          <w:b/>
          <w:color w:val="000000"/>
        </w:rPr>
        <w:t xml:space="preserve">ПРИЛОЖЕНИЕ №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3</w:t>
      </w:r>
      <w:r w:rsidRPr="00C63790"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1. Установите соответствие между формулой соли и концентрациями ионов водорода и ионов гидроксида в растворе этой соли.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       КОНЦЕНТРАЦИЯ [H</w:t>
      </w:r>
      <w:r w:rsidRPr="0044084E">
        <w:rPr>
          <w:rFonts w:ascii="TimesNewRoman" w:hAnsi="TimesNewRoman" w:cs="TimesNewRoman"/>
          <w:b/>
          <w:sz w:val="13"/>
          <w:szCs w:val="13"/>
        </w:rPr>
        <w:t>+</w:t>
      </w:r>
      <w:r w:rsidRPr="0044084E">
        <w:rPr>
          <w:rFonts w:ascii="TimesNewRoman" w:hAnsi="TimesNewRoman" w:cs="TimesNewRoman"/>
          <w:b/>
          <w:sz w:val="20"/>
          <w:szCs w:val="20"/>
        </w:rPr>
        <w:t>] и [OH</w:t>
      </w:r>
      <w:r w:rsidRPr="0044084E">
        <w:rPr>
          <w:rFonts w:ascii="TimesNewRoman" w:hAnsi="TimesNewRoman" w:cs="TimesNewRoman"/>
          <w:b/>
          <w:sz w:val="13"/>
          <w:szCs w:val="13"/>
        </w:rPr>
        <w:t>–</w:t>
      </w:r>
      <w:r w:rsidRPr="0044084E">
        <w:rPr>
          <w:rFonts w:ascii="TimesNewRoman" w:hAnsi="TimesNewRoman" w:cs="TimesNewRoman"/>
          <w:b/>
          <w:sz w:val="20"/>
          <w:szCs w:val="20"/>
        </w:rPr>
        <w:t>]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А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FeI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 xml:space="preserve">2          </w:t>
      </w:r>
      <w:r w:rsidRPr="0044084E">
        <w:rPr>
          <w:rFonts w:ascii="TimesNewRoman" w:hAnsi="TimesNewRoman" w:cs="TimesNewRoman"/>
          <w:sz w:val="20"/>
          <w:szCs w:val="20"/>
        </w:rPr>
        <w:t>Б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Na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   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 xml:space="preserve">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1) [H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 = [OH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–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  <w:lang w:val="en-US"/>
        </w:rPr>
      </w:pP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>В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) CsCl     </w:t>
      </w:r>
      <w:r w:rsidRPr="0044084E">
        <w:rPr>
          <w:rFonts w:ascii="TimesNewRoman" w:hAnsi="TimesNewRoman" w:cs="TimesNewRoman"/>
          <w:sz w:val="20"/>
          <w:szCs w:val="20"/>
        </w:rPr>
        <w:t>Г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Be(NO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                                                      2) [H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 &gt; [OH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–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  <w:r w:rsidRPr="0044084E">
        <w:rPr>
          <w:rFonts w:ascii="TimesNewRoman" w:hAnsi="TimesNewRoman" w:cs="TimesNewRoman"/>
          <w:sz w:val="13"/>
          <w:szCs w:val="13"/>
          <w:lang w:val="en-US"/>
        </w:rPr>
        <w:t xml:space="preserve">                                      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 [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3"/>
          <w:szCs w:val="13"/>
        </w:rPr>
        <w:t>+</w:t>
      </w:r>
      <w:r w:rsidRPr="0044084E">
        <w:rPr>
          <w:rFonts w:ascii="TimesNewRoman" w:hAnsi="TimesNewRoman" w:cs="TimesNewRoman"/>
          <w:sz w:val="20"/>
          <w:szCs w:val="20"/>
        </w:rPr>
        <w:t>] &lt; [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13"/>
          <w:szCs w:val="13"/>
        </w:rPr>
        <w:t>–</w:t>
      </w:r>
      <w:r w:rsidRPr="0044084E">
        <w:rPr>
          <w:rFonts w:ascii="TimesNewRoman" w:hAnsi="TimesNewRoman" w:cs="TimesNewRoman"/>
          <w:sz w:val="20"/>
          <w:szCs w:val="20"/>
        </w:rPr>
        <w:t>]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2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химической формулой соли и реакцией среды ее водного раствора.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      РЕАКЦИЯ СРЕДЫ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Na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S                                                                              1) кислая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 xml:space="preserve">K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SO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2) нейтральная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Cs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14"/>
          <w:szCs w:val="14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Г)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4"/>
          <w:szCs w:val="14"/>
        </w:rPr>
        <w:t xml:space="preserve"> 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3) щелочная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3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названием соли и реакцией среды ее водного раствора.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НАЗВАНИЕ СОЛИ                                                    РЕАКЦИЯ СРЕДЫ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фосфат калия                                                              1)щелочная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сульфат меди                                                               2)кислая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карбонат лития     Г) нитрат натрия                         3)нейтральная</w:t>
      </w:r>
    </w:p>
    <w:p w:rsidR="00C278DE" w:rsidRPr="0044084E" w:rsidRDefault="00C278DE" w:rsidP="00C278DE">
      <w:pPr>
        <w:shd w:val="clear" w:color="auto" w:fill="FFFFFF"/>
        <w:tabs>
          <w:tab w:val="left" w:pos="3763"/>
        </w:tabs>
        <w:spacing w:line="221" w:lineRule="exact"/>
        <w:ind w:left="-142"/>
        <w:rPr>
          <w:b/>
          <w:spacing w:val="-5"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4</w:t>
      </w:r>
      <w:r w:rsidRPr="0044084E">
        <w:rPr>
          <w:rFonts w:ascii="TimesNewRoman" w:hAnsi="TimesNewRoman" w:cs="TimesNewRoman"/>
          <w:b/>
          <w:sz w:val="20"/>
          <w:szCs w:val="20"/>
        </w:rPr>
        <w:t xml:space="preserve">. </w:t>
      </w:r>
      <w:r w:rsidRPr="0044084E">
        <w:rPr>
          <w:b/>
          <w:spacing w:val="-1"/>
          <w:sz w:val="20"/>
          <w:szCs w:val="20"/>
        </w:rPr>
        <w:t xml:space="preserve">Установите соответствие между формулой соли и окраской индикаторов в </w:t>
      </w:r>
      <w:r w:rsidRPr="0044084E">
        <w:rPr>
          <w:b/>
          <w:spacing w:val="-2"/>
          <w:sz w:val="20"/>
          <w:szCs w:val="20"/>
        </w:rPr>
        <w:t>её водном растворе.</w:t>
      </w:r>
    </w:p>
    <w:p w:rsidR="00C278DE" w:rsidRPr="0044084E" w:rsidRDefault="00C278DE" w:rsidP="00C278DE">
      <w:pPr>
        <w:shd w:val="clear" w:color="auto" w:fill="FFFFFF"/>
        <w:tabs>
          <w:tab w:val="left" w:pos="2957"/>
        </w:tabs>
        <w:spacing w:before="86" w:line="226" w:lineRule="exact"/>
        <w:rPr>
          <w:b/>
          <w:sz w:val="20"/>
          <w:szCs w:val="20"/>
        </w:rPr>
      </w:pPr>
      <w:r w:rsidRPr="0044084E">
        <w:rPr>
          <w:b/>
          <w:spacing w:val="-3"/>
          <w:sz w:val="20"/>
          <w:szCs w:val="20"/>
        </w:rPr>
        <w:t>ФОРМУЛА СОЛИ</w:t>
      </w:r>
      <w:r w:rsidRPr="0044084E">
        <w:rPr>
          <w:b/>
          <w:sz w:val="20"/>
          <w:szCs w:val="20"/>
        </w:rPr>
        <w:tab/>
      </w:r>
      <w:r w:rsidRPr="0044084E">
        <w:rPr>
          <w:b/>
          <w:spacing w:val="-2"/>
          <w:sz w:val="20"/>
          <w:szCs w:val="20"/>
        </w:rPr>
        <w:t>ОКРАСКА ИНДИКАТОРОВ</w:t>
      </w:r>
    </w:p>
    <w:p w:rsidR="00C278DE" w:rsidRPr="0044084E" w:rsidRDefault="00C278DE" w:rsidP="00C278DE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  <w:tab w:val="left" w:pos="2645"/>
          <w:tab w:val="left" w:pos="2957"/>
        </w:tabs>
        <w:autoSpaceDE w:val="0"/>
        <w:autoSpaceDN w:val="0"/>
        <w:adjustRightInd w:val="0"/>
        <w:spacing w:line="226" w:lineRule="exact"/>
        <w:ind w:left="499"/>
        <w:rPr>
          <w:spacing w:val="-7"/>
          <w:sz w:val="20"/>
          <w:szCs w:val="20"/>
        </w:rPr>
      </w:pPr>
      <w:r w:rsidRPr="0044084E">
        <w:rPr>
          <w:spacing w:val="-10"/>
          <w:sz w:val="20"/>
          <w:szCs w:val="20"/>
          <w:lang w:val="en-US"/>
        </w:rPr>
        <w:t>NaC</w:t>
      </w:r>
      <w:r w:rsidRPr="0044084E">
        <w:rPr>
          <w:spacing w:val="-10"/>
          <w:sz w:val="20"/>
          <w:szCs w:val="20"/>
        </w:rPr>
        <w:t>1</w:t>
      </w:r>
      <w:r w:rsidRPr="0044084E">
        <w:rPr>
          <w:spacing w:val="-10"/>
          <w:sz w:val="20"/>
          <w:szCs w:val="20"/>
          <w:lang w:val="en-US"/>
        </w:rPr>
        <w:t>O</w:t>
      </w:r>
      <w:r w:rsidRPr="0044084E">
        <w:rPr>
          <w:spacing w:val="-10"/>
          <w:sz w:val="20"/>
          <w:szCs w:val="20"/>
          <w:vertAlign w:val="subscript"/>
        </w:rPr>
        <w:t>3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22"/>
          <w:sz w:val="20"/>
          <w:szCs w:val="20"/>
        </w:rPr>
        <w:t>1)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красный, фенолфталеин малиновый</w:t>
      </w:r>
      <w:r w:rsidRPr="0044084E">
        <w:rPr>
          <w:spacing w:val="-2"/>
          <w:sz w:val="20"/>
          <w:szCs w:val="20"/>
        </w:rPr>
        <w:br/>
      </w:r>
      <w:r w:rsidRPr="0044084E">
        <w:rPr>
          <w:spacing w:val="2"/>
          <w:sz w:val="20"/>
          <w:szCs w:val="20"/>
        </w:rPr>
        <w:t xml:space="preserve">Б) </w:t>
      </w:r>
      <w:r w:rsidRPr="0044084E">
        <w:rPr>
          <w:spacing w:val="2"/>
          <w:sz w:val="20"/>
          <w:szCs w:val="20"/>
          <w:lang w:val="en-US"/>
        </w:rPr>
        <w:t>ZnSO</w:t>
      </w:r>
      <w:r w:rsidRPr="0044084E">
        <w:rPr>
          <w:spacing w:val="2"/>
          <w:sz w:val="20"/>
          <w:szCs w:val="20"/>
          <w:vertAlign w:val="subscript"/>
        </w:rPr>
        <w:t>4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5"/>
          <w:sz w:val="20"/>
          <w:szCs w:val="20"/>
        </w:rPr>
        <w:t>2)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красный, фенолфталеин бесцветный</w:t>
      </w:r>
    </w:p>
    <w:p w:rsidR="00C278DE" w:rsidRPr="0044084E" w:rsidRDefault="00C278DE" w:rsidP="00C278DE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  <w:tab w:val="left" w:pos="2645"/>
          <w:tab w:val="left" w:pos="2957"/>
        </w:tabs>
        <w:autoSpaceDE w:val="0"/>
        <w:autoSpaceDN w:val="0"/>
        <w:adjustRightInd w:val="0"/>
        <w:spacing w:line="226" w:lineRule="exact"/>
        <w:ind w:left="499" w:right="365"/>
        <w:rPr>
          <w:spacing w:val="-5"/>
          <w:sz w:val="20"/>
          <w:szCs w:val="20"/>
        </w:rPr>
      </w:pPr>
      <w:r w:rsidRPr="0044084E">
        <w:rPr>
          <w:spacing w:val="-13"/>
          <w:sz w:val="20"/>
          <w:szCs w:val="20"/>
        </w:rPr>
        <w:t>С</w:t>
      </w:r>
      <w:r w:rsidRPr="0044084E">
        <w:rPr>
          <w:spacing w:val="-13"/>
          <w:sz w:val="20"/>
          <w:szCs w:val="20"/>
          <w:vertAlign w:val="subscript"/>
        </w:rPr>
        <w:t>3</w:t>
      </w:r>
      <w:r w:rsidRPr="0044084E">
        <w:rPr>
          <w:spacing w:val="-13"/>
          <w:sz w:val="20"/>
          <w:szCs w:val="20"/>
        </w:rPr>
        <w:t>Н</w:t>
      </w:r>
      <w:r w:rsidRPr="0044084E">
        <w:rPr>
          <w:spacing w:val="-13"/>
          <w:sz w:val="20"/>
          <w:szCs w:val="20"/>
          <w:vertAlign w:val="subscript"/>
        </w:rPr>
        <w:t>7</w:t>
      </w:r>
      <w:r w:rsidRPr="0044084E">
        <w:rPr>
          <w:spacing w:val="-13"/>
          <w:sz w:val="20"/>
          <w:szCs w:val="20"/>
        </w:rPr>
        <w:t>СООК</w:t>
      </w:r>
      <w:r w:rsidRPr="0044084E">
        <w:rPr>
          <w:sz w:val="20"/>
          <w:szCs w:val="20"/>
        </w:rPr>
        <w:tab/>
      </w:r>
      <w:r w:rsidRPr="0044084E">
        <w:rPr>
          <w:spacing w:val="-7"/>
          <w:sz w:val="20"/>
          <w:szCs w:val="20"/>
        </w:rPr>
        <w:t>3)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синий, фенолфталеин малиновый</w:t>
      </w:r>
      <w:r w:rsidRPr="0044084E">
        <w:rPr>
          <w:spacing w:val="-2"/>
          <w:sz w:val="20"/>
          <w:szCs w:val="20"/>
        </w:rPr>
        <w:br/>
        <w:t xml:space="preserve">Г) </w:t>
      </w:r>
      <w:r w:rsidRPr="0044084E">
        <w:rPr>
          <w:spacing w:val="-2"/>
          <w:sz w:val="20"/>
          <w:szCs w:val="20"/>
          <w:lang w:val="en-US"/>
        </w:rPr>
        <w:t>Na</w:t>
      </w:r>
      <w:r w:rsidRPr="0044084E">
        <w:rPr>
          <w:spacing w:val="-2"/>
          <w:sz w:val="20"/>
          <w:szCs w:val="20"/>
          <w:vertAlign w:val="subscript"/>
        </w:rPr>
        <w:t>4</w:t>
      </w:r>
      <w:r w:rsidRPr="0044084E">
        <w:rPr>
          <w:spacing w:val="-2"/>
          <w:sz w:val="20"/>
          <w:szCs w:val="20"/>
          <w:lang w:val="en-US"/>
        </w:rPr>
        <w:t>SiO</w:t>
      </w:r>
      <w:r w:rsidRPr="0044084E">
        <w:rPr>
          <w:spacing w:val="-2"/>
          <w:sz w:val="20"/>
          <w:szCs w:val="20"/>
          <w:vertAlign w:val="subscript"/>
        </w:rPr>
        <w:t>4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7"/>
          <w:sz w:val="20"/>
          <w:szCs w:val="20"/>
        </w:rPr>
        <w:t>4)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синий, фенолфталеин бесцветный</w:t>
      </w:r>
    </w:p>
    <w:p w:rsidR="00C278DE" w:rsidRPr="0044084E" w:rsidRDefault="00C278DE" w:rsidP="00C278DE">
      <w:pPr>
        <w:widowControl w:val="0"/>
        <w:numPr>
          <w:ilvl w:val="0"/>
          <w:numId w:val="2"/>
        </w:numPr>
        <w:shd w:val="clear" w:color="auto" w:fill="FFFFFF"/>
        <w:tabs>
          <w:tab w:val="left" w:pos="2990"/>
        </w:tabs>
        <w:autoSpaceDE w:val="0"/>
        <w:autoSpaceDN w:val="0"/>
        <w:adjustRightInd w:val="0"/>
        <w:spacing w:line="226" w:lineRule="exact"/>
        <w:ind w:left="2688"/>
        <w:rPr>
          <w:spacing w:val="-9"/>
          <w:sz w:val="20"/>
          <w:szCs w:val="20"/>
        </w:rPr>
      </w:pPr>
      <w:r w:rsidRPr="0044084E">
        <w:rPr>
          <w:spacing w:val="-2"/>
          <w:sz w:val="20"/>
          <w:szCs w:val="20"/>
        </w:rPr>
        <w:t>лакмус фиолетовый, фенолфталеин малиновый</w:t>
      </w:r>
    </w:p>
    <w:p w:rsidR="00C278DE" w:rsidRPr="0044084E" w:rsidRDefault="00C278DE" w:rsidP="00C278DE">
      <w:pPr>
        <w:widowControl w:val="0"/>
        <w:numPr>
          <w:ilvl w:val="0"/>
          <w:numId w:val="2"/>
        </w:numPr>
        <w:shd w:val="clear" w:color="auto" w:fill="FFFFFF"/>
        <w:tabs>
          <w:tab w:val="left" w:pos="2990"/>
        </w:tabs>
        <w:autoSpaceDE w:val="0"/>
        <w:autoSpaceDN w:val="0"/>
        <w:adjustRightInd w:val="0"/>
        <w:spacing w:line="226" w:lineRule="exact"/>
        <w:ind w:left="2688"/>
        <w:rPr>
          <w:spacing w:val="-5"/>
          <w:sz w:val="20"/>
          <w:szCs w:val="20"/>
        </w:rPr>
      </w:pPr>
      <w:r w:rsidRPr="0044084E">
        <w:rPr>
          <w:spacing w:val="-2"/>
          <w:sz w:val="20"/>
          <w:szCs w:val="20"/>
        </w:rPr>
        <w:t>лакмус фиолетовый, фенолфталеин бесцветный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5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реакцией среды ее водного раствора.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 РЕАКЦИЯ СРЕДЫ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NH</w:t>
      </w:r>
      <w:r w:rsidRPr="0044084E">
        <w:rPr>
          <w:rFonts w:ascii="TimesNewRoman" w:hAnsi="TimesNewRoman" w:cs="TimesNewRoman"/>
          <w:sz w:val="13"/>
          <w:szCs w:val="13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NO</w:t>
      </w:r>
      <w:r w:rsidRPr="0044084E">
        <w:rPr>
          <w:rFonts w:ascii="TimesNewRoman" w:hAnsi="TimesNewRoman" w:cs="TimesNewRoman"/>
          <w:sz w:val="13"/>
          <w:szCs w:val="13"/>
        </w:rPr>
        <w:t xml:space="preserve">3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1)щелочная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ZnSO</w:t>
      </w:r>
      <w:r w:rsidRPr="0044084E">
        <w:rPr>
          <w:rFonts w:ascii="TimesNewRoman" w:hAnsi="TimesNewRoman" w:cs="TimesNewRoman"/>
          <w:sz w:val="13"/>
          <w:szCs w:val="13"/>
        </w:rPr>
        <w:t xml:space="preserve">4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СH</w:t>
      </w:r>
      <w:r w:rsidRPr="0044084E">
        <w:rPr>
          <w:rFonts w:ascii="TimesNewRoman" w:hAnsi="TimesNewRoman" w:cs="TimesNewRoman"/>
          <w:sz w:val="13"/>
          <w:szCs w:val="13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COONa     Г) NaBr                                         3) нейтральная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6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типом гидролиза этой соли.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ТИП ГИДРОЛИЗА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(NH</w:t>
      </w:r>
      <w:r w:rsidRPr="0044084E">
        <w:rPr>
          <w:rFonts w:ascii="TimesNewRoman" w:hAnsi="TimesNewRoman" w:cs="TimesNewRoman"/>
          <w:sz w:val="13"/>
          <w:szCs w:val="13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CO</w:t>
      </w:r>
      <w:r w:rsidRPr="0044084E">
        <w:rPr>
          <w:rFonts w:ascii="TimesNewRoman" w:hAnsi="TimesNewRoman" w:cs="TimesNewRoman"/>
          <w:sz w:val="13"/>
          <w:szCs w:val="13"/>
        </w:rPr>
        <w:t xml:space="preserve">3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1)по катиону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NH</w:t>
      </w:r>
      <w:r w:rsidRPr="0044084E">
        <w:rPr>
          <w:rFonts w:ascii="TimesNewRoman" w:hAnsi="TimesNewRoman" w:cs="TimesNewRoman"/>
          <w:sz w:val="13"/>
          <w:szCs w:val="13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Cl                                                                      2) по аниону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  <w:r w:rsidRPr="0044084E">
        <w:rPr>
          <w:rFonts w:ascii="TimesNewRoman" w:hAnsi="TimesNewRoman" w:cs="TimesNewRoman"/>
          <w:sz w:val="20"/>
          <w:szCs w:val="20"/>
        </w:rPr>
        <w:t>В) Na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CO</w:t>
      </w:r>
      <w:r w:rsidRPr="0044084E">
        <w:rPr>
          <w:rFonts w:ascii="TimesNewRoman" w:hAnsi="TimesNewRoman" w:cs="TimesNewRoman"/>
          <w:sz w:val="13"/>
          <w:szCs w:val="13"/>
        </w:rPr>
        <w:t xml:space="preserve">3    </w:t>
      </w:r>
      <w:r w:rsidRPr="0044084E">
        <w:rPr>
          <w:rFonts w:ascii="TimesNewRoman" w:hAnsi="TimesNewRoman" w:cs="TimesNewRoman"/>
          <w:sz w:val="20"/>
          <w:szCs w:val="20"/>
        </w:rPr>
        <w:t>Г) NaNO</w:t>
      </w:r>
      <w:r w:rsidRPr="0044084E">
        <w:rPr>
          <w:rFonts w:ascii="TimesNewRoman" w:hAnsi="TimesNewRoman" w:cs="TimesNewRoman"/>
          <w:sz w:val="13"/>
          <w:szCs w:val="13"/>
        </w:rPr>
        <w:t xml:space="preserve">2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3)по катиону и аниону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7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ионным уравнением гидролиза этой соли.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ИОННОЕ УРАВНЕНИЕ ГИДРОЛИЗА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KNO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2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1)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sz w:val="20"/>
          <w:szCs w:val="20"/>
        </w:rPr>
        <w:object w:dxaOrig="480" w:dyaOrig="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pt" o:ole="" fillcolor="window">
            <v:imagedata r:id="rId5" o:title=""/>
          </v:shape>
          <o:OLEObject Type="Embed" ProgID="Word.Picture.8" ShapeID="_x0000_i1025" DrawAspect="Content" ObjectID="_1425126696" r:id="rId6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Б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Fe(NO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3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2) NO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-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+ H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O </w:t>
      </w:r>
      <w:r w:rsidRPr="0044084E">
        <w:rPr>
          <w:sz w:val="20"/>
          <w:szCs w:val="20"/>
        </w:rPr>
        <w:object w:dxaOrig="480" w:dyaOrig="296">
          <v:shape id="_x0000_i1026" type="#_x0000_t75" style="width:24pt;height:15pt" o:ole="" fillcolor="window">
            <v:imagedata r:id="rId5" o:title=""/>
          </v:shape>
          <o:OLEObject Type="Embed" ProgID="Word.Picture.8" ShapeID="_x0000_i1026" DrawAspect="Content" ObjectID="_1425126697" r:id="rId7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HNO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+ OH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-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Symbol"/>
          <w:sz w:val="20"/>
          <w:szCs w:val="20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В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Na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                                                                3) 6H O + Al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= 2Al(OH)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3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+ 3H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Г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) Al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  <w:vertAlign w:val="subscript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                                                              4)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Fe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3+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+ H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O</w:t>
      </w:r>
      <w:r w:rsidRPr="0044084E">
        <w:rPr>
          <w:sz w:val="20"/>
          <w:szCs w:val="20"/>
        </w:rPr>
        <w:object w:dxaOrig="480" w:dyaOrig="296">
          <v:shape id="_x0000_i1027" type="#_x0000_t75" style="width:24pt;height:15pt" o:ole="" fillcolor="window">
            <v:imagedata r:id="rId5" o:title=""/>
          </v:shape>
          <o:OLEObject Type="Embed" ProgID="Word.Picture.8" ShapeID="_x0000_i1027" DrawAspect="Content" ObjectID="_1425126698" r:id="rId8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FeOH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2+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+ H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5)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28" type="#_x0000_t75" style="width:24pt;height:15pt" o:ole="" fillcolor="window">
            <v:imagedata r:id="rId5" o:title=""/>
          </v:shape>
          <o:OLEObject Type="Embed" ProgID="Word.Picture.8" ShapeID="_x0000_i1028" DrawAspect="Content" ObjectID="_1425126699" r:id="rId9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AlOH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6)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29" type="#_x0000_t75" style="width:24pt;height:15pt" o:ole="" fillcolor="window">
            <v:imagedata r:id="rId5" o:title=""/>
          </v:shape>
          <o:OLEObject Type="Embed" ProgID="Word.Picture.8" ShapeID="_x0000_i1029" DrawAspect="Content" ObjectID="_1425126700" r:id="rId10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HNO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3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8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средой ее водного раствора.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Pb(NO</w:t>
      </w:r>
      <w:r w:rsidRPr="0044084E">
        <w:rPr>
          <w:rFonts w:ascii="TimesNewRoman" w:hAnsi="TimesNewRoman" w:cs="TimesNewRoman"/>
          <w:sz w:val="13"/>
          <w:szCs w:val="13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3"/>
          <w:szCs w:val="13"/>
        </w:rPr>
        <w:t xml:space="preserve">2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K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CO</w:t>
      </w:r>
      <w:r w:rsidRPr="0044084E">
        <w:rPr>
          <w:rFonts w:ascii="TimesNewRoman" w:hAnsi="TimesNewRoman" w:cs="TimesNewRoman"/>
          <w:sz w:val="13"/>
          <w:szCs w:val="13"/>
        </w:rPr>
        <w:t xml:space="preserve">3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NaNO</w:t>
      </w:r>
      <w:r w:rsidRPr="0044084E">
        <w:rPr>
          <w:rFonts w:ascii="TimesNewRoman" w:hAnsi="TimesNewRoman" w:cs="TimesNewRoman"/>
          <w:sz w:val="13"/>
          <w:szCs w:val="13"/>
        </w:rPr>
        <w:t xml:space="preserve">3      </w:t>
      </w:r>
      <w:r w:rsidRPr="0044084E">
        <w:rPr>
          <w:rFonts w:ascii="TimesNewRoman" w:hAnsi="TimesNewRoman" w:cs="TimesNewRoman"/>
          <w:sz w:val="20"/>
          <w:szCs w:val="20"/>
        </w:rPr>
        <w:t>Г) Li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S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3)щелочная</w:t>
      </w:r>
    </w:p>
    <w:p w:rsidR="00C278DE" w:rsidRDefault="00C278DE" w:rsidP="00C278DE">
      <w:pPr>
        <w:ind w:left="-57" w:right="-57"/>
        <w:rPr>
          <w:b/>
          <w:sz w:val="20"/>
          <w:szCs w:val="20"/>
        </w:rPr>
      </w:pPr>
    </w:p>
    <w:p w:rsidR="00C278DE" w:rsidRPr="0044084E" w:rsidRDefault="00C278DE" w:rsidP="00C278DE">
      <w:pPr>
        <w:ind w:left="-57" w:right="-57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44084E">
        <w:rPr>
          <w:b/>
          <w:sz w:val="20"/>
          <w:szCs w:val="20"/>
        </w:rPr>
        <w:t>. Установите соответствие между формулой соли и молекуля</w:t>
      </w:r>
      <w:r w:rsidRPr="0044084E">
        <w:rPr>
          <w:b/>
          <w:sz w:val="20"/>
          <w:szCs w:val="20"/>
        </w:rPr>
        <w:t>р</w:t>
      </w:r>
      <w:r w:rsidRPr="0044084E">
        <w:rPr>
          <w:b/>
          <w:sz w:val="20"/>
          <w:szCs w:val="20"/>
        </w:rPr>
        <w:t>но-ионным уравнением гидролиза этой соли.</w:t>
      </w:r>
    </w:p>
    <w:p w:rsidR="00C278DE" w:rsidRPr="0044084E" w:rsidRDefault="00C278DE" w:rsidP="00C278DE">
      <w:pPr>
        <w:ind w:left="-57" w:right="-57"/>
        <w:rPr>
          <w:sz w:val="8"/>
        </w:rPr>
      </w:pPr>
    </w:p>
    <w:tbl>
      <w:tblPr>
        <w:tblW w:w="0" w:type="auto"/>
        <w:tblLayout w:type="fixed"/>
        <w:tblLook w:val="0000"/>
      </w:tblPr>
      <w:tblGrid>
        <w:gridCol w:w="392"/>
        <w:gridCol w:w="2835"/>
        <w:gridCol w:w="398"/>
        <w:gridCol w:w="4156"/>
      </w:tblGrid>
      <w:tr w:rsidR="00C278DE" w:rsidRPr="0044084E" w:rsidTr="000D64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78DE" w:rsidRPr="0044084E" w:rsidRDefault="00C278DE" w:rsidP="000D6438">
            <w:pPr>
              <w:ind w:left="-57" w:right="-57"/>
              <w:rPr>
                <w:b/>
                <w:sz w:val="20"/>
                <w:szCs w:val="20"/>
              </w:rPr>
            </w:pPr>
            <w:r w:rsidRPr="0044084E">
              <w:rPr>
                <w:b/>
                <w:sz w:val="20"/>
                <w:szCs w:val="20"/>
              </w:rPr>
              <w:t>ФОРМУЛА СОЛИ</w:t>
            </w:r>
          </w:p>
        </w:tc>
        <w:tc>
          <w:tcPr>
            <w:tcW w:w="398" w:type="dxa"/>
          </w:tcPr>
          <w:p w:rsidR="00C278DE" w:rsidRPr="0044084E" w:rsidRDefault="00C278DE" w:rsidP="000D643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156" w:type="dxa"/>
          </w:tcPr>
          <w:p w:rsidR="00C278DE" w:rsidRPr="0044084E" w:rsidRDefault="00C278DE" w:rsidP="000D6438">
            <w:pPr>
              <w:ind w:left="-57" w:right="-57"/>
              <w:rPr>
                <w:b/>
                <w:sz w:val="20"/>
                <w:szCs w:val="20"/>
              </w:rPr>
            </w:pPr>
            <w:r w:rsidRPr="0044084E">
              <w:rPr>
                <w:b/>
                <w:sz w:val="20"/>
                <w:szCs w:val="20"/>
              </w:rPr>
              <w:t>МОЛЕКУЛЯРНО-ИОННОЕ УРА</w:t>
            </w:r>
            <w:r w:rsidRPr="0044084E">
              <w:rPr>
                <w:b/>
                <w:sz w:val="20"/>
                <w:szCs w:val="20"/>
              </w:rPr>
              <w:t>В</w:t>
            </w:r>
            <w:r w:rsidRPr="0044084E">
              <w:rPr>
                <w:b/>
                <w:sz w:val="20"/>
                <w:szCs w:val="20"/>
              </w:rPr>
              <w:t>НЕНИЕ</w:t>
            </w:r>
          </w:p>
        </w:tc>
      </w:tr>
      <w:tr w:rsidR="00C278DE" w:rsidRPr="0044084E" w:rsidTr="000D64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 xml:space="preserve">1) </w:t>
            </w:r>
          </w:p>
        </w:tc>
        <w:tc>
          <w:tcPr>
            <w:tcW w:w="2835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CuSO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 xml:space="preserve">4  </w:t>
            </w:r>
          </w:p>
        </w:tc>
        <w:tc>
          <w:tcPr>
            <w:tcW w:w="398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4156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CH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t>COO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–</w:t>
            </w:r>
            <w:r w:rsidRPr="0044084E">
              <w:rPr>
                <w:sz w:val="20"/>
                <w:szCs w:val="20"/>
                <w:lang w:val="en-US"/>
              </w:rPr>
              <w:t xml:space="preserve"> 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0" type="#_x0000_t75" style="width:24pt;height:15pt" o:ole="" fillcolor="window">
                  <v:imagedata r:id="rId5" o:title=""/>
                </v:shape>
                <o:OLEObject Type="Embed" ProgID="Word.Picture.8" ShapeID="_x0000_i1030" DrawAspect="Content" ObjectID="_1425126701" r:id="rId11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CH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t xml:space="preserve">COOH + </w:t>
            </w:r>
            <w:smartTag w:uri="urn:schemas-microsoft-com:office:smarttags" w:element="place">
              <w:smartTag w:uri="urn:schemas-microsoft-com:office:smarttags" w:element="State">
                <w:r w:rsidRPr="0044084E">
                  <w:rPr>
                    <w:sz w:val="20"/>
                    <w:szCs w:val="20"/>
                    <w:lang w:val="en-US"/>
                  </w:rPr>
                  <w:t>OH</w:t>
                </w:r>
                <w:r w:rsidRPr="0044084E">
                  <w:rPr>
                    <w:sz w:val="20"/>
                    <w:szCs w:val="20"/>
                    <w:vertAlign w:val="superscript"/>
                    <w:lang w:val="en-US"/>
                  </w:rPr>
                  <w:t>–</w:t>
                </w:r>
              </w:smartTag>
            </w:smartTag>
          </w:p>
        </w:tc>
      </w:tr>
      <w:tr w:rsidR="00C278DE" w:rsidRPr="0044084E" w:rsidTr="000D64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 xml:space="preserve">2) </w:t>
            </w:r>
          </w:p>
        </w:tc>
        <w:tc>
          <w:tcPr>
            <w:tcW w:w="2835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K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>CO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398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Б</w:t>
            </w:r>
            <w:r w:rsidRPr="0044084E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4156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NH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  <w:r w:rsidRPr="0044084E">
              <w:rPr>
                <w:sz w:val="20"/>
                <w:szCs w:val="20"/>
                <w:lang w:val="en-US"/>
              </w:rPr>
              <w:t xml:space="preserve"> 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1" type="#_x0000_t75" style="width:24pt;height:15pt" o:ole="" fillcolor="window">
                  <v:imagedata r:id="rId5" o:title=""/>
                </v:shape>
                <o:OLEObject Type="Embed" ProgID="Word.Picture.8" ShapeID="_x0000_i1031" DrawAspect="Content" ObjectID="_1425126702" r:id="rId12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NH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sym w:font="Symbol" w:char="F0D7"/>
            </w:r>
            <w:r w:rsidRPr="0044084E">
              <w:rPr>
                <w:sz w:val="20"/>
                <w:szCs w:val="20"/>
                <w:lang w:val="en-US"/>
              </w:rPr>
              <w:t>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>O + 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</w:p>
        </w:tc>
      </w:tr>
      <w:tr w:rsidR="00C278DE" w:rsidRPr="0044084E" w:rsidTr="000D64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lastRenderedPageBreak/>
              <w:t xml:space="preserve">3) </w:t>
            </w:r>
          </w:p>
        </w:tc>
        <w:tc>
          <w:tcPr>
            <w:tcW w:w="2835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CH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t>COONa</w:t>
            </w:r>
          </w:p>
        </w:tc>
        <w:tc>
          <w:tcPr>
            <w:tcW w:w="398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В</w:t>
            </w:r>
            <w:r w:rsidRPr="004408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56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С</w:t>
            </w:r>
            <w:r w:rsidRPr="0044084E">
              <w:rPr>
                <w:sz w:val="20"/>
                <w:szCs w:val="20"/>
                <w:lang w:val="en-US"/>
              </w:rPr>
              <w:t>u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2+</w:t>
            </w:r>
            <w:r w:rsidRPr="0044084E">
              <w:rPr>
                <w:sz w:val="20"/>
                <w:szCs w:val="20"/>
                <w:lang w:val="en-US"/>
              </w:rPr>
              <w:t xml:space="preserve"> 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2" type="#_x0000_t75" style="width:24pt;height:15pt" o:ole="" fillcolor="window">
                  <v:imagedata r:id="rId5" o:title=""/>
                </v:shape>
                <o:OLEObject Type="Embed" ProgID="Word.Picture.8" ShapeID="_x0000_i1032" DrawAspect="Content" ObjectID="_1425126703" r:id="rId13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Cu(OH)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 xml:space="preserve">+ </w:t>
            </w:r>
            <w:r w:rsidRPr="0044084E">
              <w:rPr>
                <w:sz w:val="20"/>
                <w:szCs w:val="20"/>
                <w:lang w:val="en-US"/>
              </w:rPr>
              <w:t>+ 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</w:p>
        </w:tc>
      </w:tr>
      <w:tr w:rsidR="00C278DE" w:rsidRPr="0044084E" w:rsidTr="000D64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 xml:space="preserve">4) </w:t>
            </w:r>
          </w:p>
        </w:tc>
        <w:tc>
          <w:tcPr>
            <w:tcW w:w="2835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(NH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44084E">
              <w:rPr>
                <w:sz w:val="20"/>
                <w:szCs w:val="20"/>
                <w:lang w:val="en-US"/>
              </w:rPr>
              <w:t>)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>SO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398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Г</w:t>
            </w:r>
            <w:r w:rsidRPr="004408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56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С</w:t>
            </w:r>
            <w:r w:rsidRPr="0044084E">
              <w:rPr>
                <w:sz w:val="20"/>
                <w:szCs w:val="20"/>
                <w:lang w:val="en-US"/>
              </w:rPr>
              <w:t>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 xml:space="preserve">2– </w:t>
            </w:r>
            <w:r w:rsidRPr="0044084E">
              <w:rPr>
                <w:sz w:val="20"/>
                <w:szCs w:val="20"/>
                <w:lang w:val="en-US"/>
              </w:rPr>
              <w:t>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3" type="#_x0000_t75" style="width:24pt;height:15pt" o:ole="" fillcolor="window">
                  <v:imagedata r:id="rId5" o:title=""/>
                </v:shape>
                <o:OLEObject Type="Embed" ProgID="Word.Picture.8" ShapeID="_x0000_i1033" DrawAspect="Content" ObjectID="_1425126704" r:id="rId14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HCO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–</w:t>
            </w:r>
            <w:r w:rsidRPr="0044084E">
              <w:rPr>
                <w:sz w:val="20"/>
                <w:szCs w:val="20"/>
                <w:lang w:val="en-US"/>
              </w:rPr>
              <w:t xml:space="preserve"> + OH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–</w:t>
            </w:r>
          </w:p>
        </w:tc>
      </w:tr>
      <w:tr w:rsidR="00C278DE" w:rsidRPr="0044084E" w:rsidTr="000D64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2835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398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Д</w:t>
            </w:r>
            <w:r w:rsidRPr="004408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56" w:type="dxa"/>
          </w:tcPr>
          <w:p w:rsidR="00C278DE" w:rsidRPr="0044084E" w:rsidRDefault="00C278DE" w:rsidP="000D643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С</w:t>
            </w:r>
            <w:r w:rsidRPr="0044084E">
              <w:rPr>
                <w:sz w:val="20"/>
                <w:szCs w:val="20"/>
                <w:lang w:val="en-US"/>
              </w:rPr>
              <w:t>u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2+</w:t>
            </w:r>
            <w:r w:rsidRPr="0044084E">
              <w:rPr>
                <w:sz w:val="20"/>
                <w:szCs w:val="20"/>
                <w:lang w:val="en-US"/>
              </w:rPr>
              <w:t xml:space="preserve"> + 2H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4" type="#_x0000_t75" style="width:24pt;height:15pt" o:ole="" fillcolor="window">
                  <v:imagedata r:id="rId5" o:title=""/>
                </v:shape>
                <o:OLEObject Type="Embed" ProgID="Word.Picture.8" ShapeID="_x0000_i1034" DrawAspect="Content" ObjectID="_1425126705" r:id="rId15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Cu(OH)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 + 2H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</w:p>
        </w:tc>
      </w:tr>
    </w:tbl>
    <w:p w:rsidR="00C278DE" w:rsidRDefault="00C278DE" w:rsidP="00C278DE">
      <w:pPr>
        <w:autoSpaceDE w:val="0"/>
        <w:autoSpaceDN w:val="0"/>
        <w:adjustRightInd w:val="0"/>
        <w:rPr>
          <w:sz w:val="20"/>
          <w:szCs w:val="20"/>
        </w:rPr>
      </w:pP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sz w:val="20"/>
          <w:szCs w:val="20"/>
        </w:rPr>
        <w:t>10</w:t>
      </w:r>
      <w:r w:rsidRPr="0044084E">
        <w:rPr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названиями веществ и продуктами их гидролиза.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НАЗВАНИЕ ВЕЩЕСТВА                                               ПРОДУКТЫ  ГИДРОЛИЗА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А) триолеин</w:t>
      </w:r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1)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17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COOH</w:t>
      </w:r>
      <w:r w:rsidRPr="0044084E">
        <w:rPr>
          <w:rFonts w:ascii="TimesNewRoman" w:hAnsi="TimesNewRoman" w:cs="TimesNewRoman"/>
          <w:sz w:val="20"/>
          <w:szCs w:val="20"/>
        </w:rPr>
        <w:t xml:space="preserve"> и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5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Б)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>нитрид магния</w:t>
      </w:r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2)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Cu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Cl</w:t>
      </w:r>
      <w:r w:rsidRPr="0044084E">
        <w:rPr>
          <w:rFonts w:ascii="TimesNewRoman" w:hAnsi="TimesNewRoman" w:cs="TimesNewRoman"/>
          <w:sz w:val="20"/>
          <w:szCs w:val="20"/>
        </w:rPr>
        <w:t xml:space="preserve"> и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HCl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Symbol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хлорид меди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II</w:t>
      </w:r>
      <w:r w:rsidRPr="0044084E">
        <w:rPr>
          <w:rFonts w:ascii="TimesNewRoman" w:hAnsi="TimesNewRoman" w:cs="TimesNewRoman"/>
          <w:sz w:val="20"/>
          <w:szCs w:val="20"/>
        </w:rPr>
        <w:t xml:space="preserve">)                                                 3)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и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Mg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Г) тринитрат целлюлозы                                        4)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6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10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5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</w:t>
      </w:r>
      <w:r w:rsidRPr="0044084E">
        <w:rPr>
          <w:rFonts w:ascii="TimesNewRoman" w:hAnsi="TimesNewRoman" w:cs="TimesNewRoman"/>
          <w:sz w:val="20"/>
          <w:szCs w:val="20"/>
        </w:rPr>
        <w:t xml:space="preserve">  и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5)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Mg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и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6)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Cu</w:t>
      </w:r>
      <w:r w:rsidRPr="0044084E">
        <w:rPr>
          <w:rFonts w:ascii="TimesNewRoman" w:hAnsi="TimesNewRoman" w:cs="TimesNewRoman"/>
          <w:sz w:val="20"/>
          <w:szCs w:val="20"/>
        </w:rPr>
        <w:t xml:space="preserve">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и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HCl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</w:rPr>
        <w:t>11</w:t>
      </w:r>
      <w:r w:rsidRPr="0044084E">
        <w:rPr>
          <w:rFonts w:ascii="TimesNewRoman" w:hAnsi="TimesNewRoman" w:cs="TimesNewRoman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типом гидролиза этой соли.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ТИП ГИДРОЛИЗА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BeSO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1)по катиону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2) по аниону</w:t>
      </w:r>
    </w:p>
    <w:p w:rsidR="00C278DE" w:rsidRPr="00C63790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Pb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 </w:t>
      </w:r>
      <w:r w:rsidRPr="0044084E">
        <w:rPr>
          <w:rFonts w:ascii="TimesNewRoman" w:hAnsi="TimesNewRoman" w:cs="TimesNewRoman"/>
          <w:sz w:val="13"/>
          <w:szCs w:val="13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 xml:space="preserve">Г)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CuCl</w:t>
      </w:r>
      <w:r w:rsidRPr="0044084E">
        <w:rPr>
          <w:rFonts w:ascii="TimesNewRoman" w:hAnsi="TimesNewRoman" w:cs="TimesNewRoman"/>
          <w:sz w:val="13"/>
          <w:szCs w:val="13"/>
        </w:rPr>
        <w:t xml:space="preserve">2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3)по катиону и аниону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>
        <w:rPr>
          <w:rFonts w:ascii="TimesNewRoman" w:hAnsi="TimesNewRoman" w:cs="TimesNewRoman"/>
          <w:b/>
          <w:sz w:val="20"/>
          <w:szCs w:val="20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названием соли и ионным уравнением гидролиза по первой ступени этой соли.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ИОННОЕ УРАВНЕНИЕ ГИДРОЛИЗА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А) сульфит натрия</w:t>
      </w:r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1)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sz w:val="20"/>
          <w:szCs w:val="20"/>
        </w:rPr>
        <w:object w:dxaOrig="480" w:dyaOrig="296">
          <v:shape id="_x0000_i1035" type="#_x0000_t75" style="width:24pt;height:15pt" o:ole="" fillcolor="window">
            <v:imagedata r:id="rId5" o:title=""/>
          </v:shape>
          <o:OLEObject Type="Embed" ProgID="Word.Picture.8" ShapeID="_x0000_i1035" DrawAspect="Content" ObjectID="_1425126706" r:id="rId16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Б)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>гидросульфит натрия</w:t>
      </w:r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2)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sz w:val="20"/>
          <w:szCs w:val="20"/>
        </w:rPr>
        <w:object w:dxaOrig="480" w:dyaOrig="296">
          <v:shape id="_x0000_i1036" type="#_x0000_t75" style="width:24pt;height:15pt" o:ole="" fillcolor="window">
            <v:imagedata r:id="rId5" o:title=""/>
          </v:shape>
          <o:OLEObject Type="Embed" ProgID="Word.Picture.8" ShapeID="_x0000_i1036" DrawAspect="Content" ObjectID="_1425126707" r:id="rId17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14"/>
          <w:szCs w:val="14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сульфид натрия                                                    3) 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37" type="#_x0000_t75" style="width:24pt;height:15pt" o:ole="" fillcolor="window">
            <v:imagedata r:id="rId5" o:title=""/>
          </v:shape>
          <o:OLEObject Type="Embed" ProgID="Word.Picture.8" ShapeID="_x0000_i1037" DrawAspect="Content" ObjectID="_1425126708" r:id="rId18"/>
        </w:object>
      </w:r>
      <w:r w:rsidRPr="0044084E">
        <w:rPr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HCO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14"/>
          <w:szCs w:val="14"/>
          <w:vertAlign w:val="superscript"/>
        </w:rPr>
        <w:t>--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Г) карбонат натрия                                                    4)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14"/>
          <w:szCs w:val="14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38" type="#_x0000_t75" style="width:24pt;height:15pt" o:ole="" fillcolor="window">
            <v:imagedata r:id="rId5" o:title=""/>
          </v:shape>
          <o:OLEObject Type="Embed" ProgID="Word.Picture.8" ShapeID="_x0000_i1038" DrawAspect="Content" ObjectID="_1425126709" r:id="rId19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  5)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HCO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39" type="#_x0000_t75" style="width:24pt;height:15pt" o:ole="" fillcolor="window">
            <v:imagedata r:id="rId5" o:title=""/>
          </v:shape>
          <o:OLEObject Type="Embed" ProgID="Word.Picture.8" ShapeID="_x0000_i1039" DrawAspect="Content" ObjectID="_1425126710" r:id="rId20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3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    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>
        <w:rPr>
          <w:rFonts w:ascii="TimesNewRoman" w:hAnsi="TimesNewRoman" w:cs="TimesNewRoman"/>
          <w:b/>
          <w:sz w:val="20"/>
          <w:szCs w:val="20"/>
        </w:rPr>
        <w:t>3</w:t>
      </w:r>
      <w:r w:rsidRPr="00C63790">
        <w:rPr>
          <w:rFonts w:ascii="TimesNewRoman" w:hAnsi="TimesNewRoman" w:cs="TimesNewRoman"/>
          <w:b/>
          <w:sz w:val="20"/>
          <w:szCs w:val="20"/>
        </w:rPr>
        <w:t>.</w:t>
      </w:r>
      <w:r w:rsidRPr="0044084E">
        <w:rPr>
          <w:rFonts w:ascii="TimesNewRoman" w:hAnsi="TimesNewRoman" w:cs="TimesNewRoman"/>
          <w:sz w:val="20"/>
          <w:szCs w:val="20"/>
        </w:rPr>
        <w:t xml:space="preserve">  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типом гидролиза этой соли в водном растворе.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 СОЛИ                                                       ТИП ГИДРОЛИЗА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Cr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1)не гидролизуется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AlCl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 xml:space="preserve">3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2) гидролизуется по катиону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3) гидролизуется по аниону</w:t>
      </w:r>
    </w:p>
    <w:p w:rsidR="00C278DE" w:rsidRPr="00C63790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Г)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PO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4) гидролизуется по катиону и аниону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14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средой ее водного раствора.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COO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3"/>
          <w:szCs w:val="13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Ca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NaCl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C278D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BeSO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</w:t>
      </w:r>
      <w:r w:rsidRPr="0044084E">
        <w:rPr>
          <w:rFonts w:ascii="TimesNewRoman" w:hAnsi="TimesNewRoman" w:cs="TimesNewRoman"/>
          <w:sz w:val="13"/>
          <w:szCs w:val="13"/>
        </w:rPr>
        <w:t xml:space="preserve">   </w:t>
      </w:r>
      <w:r w:rsidRPr="0044084E">
        <w:rPr>
          <w:rFonts w:ascii="TimesNewRoman" w:hAnsi="TimesNewRoman" w:cs="TimesNewRoman"/>
          <w:sz w:val="20"/>
          <w:szCs w:val="20"/>
        </w:rPr>
        <w:t xml:space="preserve">Г)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3"/>
          <w:szCs w:val="13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</w:rPr>
        <w:t>S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3)щелочная</w:t>
      </w:r>
    </w:p>
    <w:p w:rsidR="00C278DE" w:rsidRPr="00C63790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C63790">
        <w:rPr>
          <w:b/>
          <w:spacing w:val="1"/>
          <w:sz w:val="20"/>
          <w:szCs w:val="20"/>
        </w:rPr>
        <w:t>1</w:t>
      </w:r>
      <w:r>
        <w:rPr>
          <w:b/>
          <w:spacing w:val="1"/>
          <w:sz w:val="20"/>
          <w:szCs w:val="20"/>
        </w:rPr>
        <w:t>5</w:t>
      </w:r>
      <w:r w:rsidRPr="0044084E">
        <w:rPr>
          <w:spacing w:val="1"/>
          <w:sz w:val="20"/>
          <w:szCs w:val="20"/>
        </w:rPr>
        <w:t>.</w:t>
      </w:r>
      <w:r w:rsidRPr="0044084E">
        <w:rPr>
          <w:b/>
          <w:spacing w:val="1"/>
          <w:sz w:val="20"/>
          <w:szCs w:val="20"/>
        </w:rPr>
        <w:t xml:space="preserve">Установите соответствие между формулой соли и окраской индикатора в </w:t>
      </w:r>
      <w:r w:rsidRPr="0044084E">
        <w:rPr>
          <w:b/>
          <w:spacing w:val="-2"/>
          <w:sz w:val="20"/>
          <w:szCs w:val="20"/>
        </w:rPr>
        <w:t>её водном растворе.</w:t>
      </w:r>
    </w:p>
    <w:p w:rsidR="00C278DE" w:rsidRPr="0044084E" w:rsidRDefault="00C278DE" w:rsidP="00C278DE">
      <w:pPr>
        <w:shd w:val="clear" w:color="auto" w:fill="FFFFFF"/>
        <w:tabs>
          <w:tab w:val="left" w:pos="2971"/>
        </w:tabs>
        <w:spacing w:line="226" w:lineRule="exact"/>
        <w:rPr>
          <w:b/>
          <w:sz w:val="20"/>
          <w:szCs w:val="20"/>
        </w:rPr>
      </w:pPr>
      <w:r w:rsidRPr="0044084E">
        <w:rPr>
          <w:b/>
          <w:sz w:val="20"/>
          <w:szCs w:val="20"/>
        </w:rPr>
        <w:pict>
          <v:line id="_x0000_s1026" style="position:absolute;z-index:251660288;mso-position-horizontal-relative:margin" from="-151.05pt,10.9pt" to="-151.05pt,26.25pt" o:allowincell="f" strokeweight=".25pt">
            <w10:wrap anchorx="margin"/>
          </v:line>
        </w:pict>
      </w:r>
      <w:r w:rsidRPr="0044084E">
        <w:rPr>
          <w:b/>
          <w:spacing w:val="-3"/>
          <w:sz w:val="20"/>
          <w:szCs w:val="20"/>
        </w:rPr>
        <w:t>ФОРМУЛА СОЛИ</w:t>
      </w:r>
      <w:r w:rsidRPr="0044084E">
        <w:rPr>
          <w:sz w:val="20"/>
          <w:szCs w:val="20"/>
        </w:rPr>
        <w:tab/>
      </w:r>
      <w:r w:rsidRPr="0044084E">
        <w:rPr>
          <w:b/>
          <w:spacing w:val="-1"/>
          <w:sz w:val="20"/>
          <w:szCs w:val="20"/>
        </w:rPr>
        <w:t>ОКРАСКА ИНДИКАТОРА</w:t>
      </w:r>
    </w:p>
    <w:p w:rsidR="00C278DE" w:rsidRPr="0044084E" w:rsidRDefault="00C278DE" w:rsidP="00C278DE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  <w:tab w:val="left" w:pos="2635"/>
        </w:tabs>
        <w:autoSpaceDE w:val="0"/>
        <w:autoSpaceDN w:val="0"/>
        <w:adjustRightInd w:val="0"/>
        <w:spacing w:line="226" w:lineRule="exact"/>
        <w:ind w:left="504"/>
        <w:rPr>
          <w:spacing w:val="-2"/>
          <w:sz w:val="20"/>
          <w:szCs w:val="20"/>
        </w:rPr>
      </w:pPr>
      <w:r w:rsidRPr="0044084E">
        <w:rPr>
          <w:spacing w:val="-17"/>
          <w:sz w:val="20"/>
          <w:szCs w:val="20"/>
          <w:lang w:val="en-US"/>
        </w:rPr>
        <w:t>K</w:t>
      </w:r>
      <w:r w:rsidRPr="0044084E">
        <w:rPr>
          <w:spacing w:val="-17"/>
          <w:sz w:val="20"/>
          <w:szCs w:val="20"/>
          <w:vertAlign w:val="subscript"/>
        </w:rPr>
        <w:t>2</w:t>
      </w:r>
      <w:r w:rsidRPr="0044084E">
        <w:rPr>
          <w:spacing w:val="-17"/>
          <w:sz w:val="20"/>
          <w:szCs w:val="20"/>
          <w:lang w:val="en-US"/>
        </w:rPr>
        <w:t>S</w:t>
      </w:r>
      <w:r w:rsidRPr="0044084E">
        <w:rPr>
          <w:sz w:val="20"/>
          <w:szCs w:val="20"/>
        </w:rPr>
        <w:tab/>
      </w:r>
      <w:r w:rsidRPr="0044084E">
        <w:rPr>
          <w:spacing w:val="-1"/>
          <w:sz w:val="20"/>
          <w:szCs w:val="20"/>
        </w:rPr>
        <w:t>1) лакмус красный, фенолфталеин малиновый</w:t>
      </w:r>
      <w:r w:rsidRPr="0044084E">
        <w:rPr>
          <w:spacing w:val="-1"/>
          <w:sz w:val="20"/>
          <w:szCs w:val="20"/>
        </w:rPr>
        <w:br/>
      </w:r>
      <w:r w:rsidRPr="0044084E">
        <w:rPr>
          <w:spacing w:val="-7"/>
          <w:sz w:val="20"/>
          <w:szCs w:val="20"/>
        </w:rPr>
        <w:t xml:space="preserve">Б) </w:t>
      </w:r>
      <w:r w:rsidRPr="0044084E">
        <w:rPr>
          <w:spacing w:val="-7"/>
          <w:sz w:val="20"/>
          <w:szCs w:val="20"/>
          <w:lang w:val="en-US"/>
        </w:rPr>
        <w:t>A</w:t>
      </w:r>
      <w:r w:rsidRPr="0044084E">
        <w:rPr>
          <w:spacing w:val="-7"/>
          <w:sz w:val="20"/>
          <w:szCs w:val="20"/>
        </w:rPr>
        <w:t>1(</w:t>
      </w:r>
      <w:r w:rsidRPr="0044084E">
        <w:rPr>
          <w:spacing w:val="-7"/>
          <w:sz w:val="20"/>
          <w:szCs w:val="20"/>
          <w:lang w:val="en-US"/>
        </w:rPr>
        <w:t>NO</w:t>
      </w:r>
      <w:r w:rsidRPr="0044084E">
        <w:rPr>
          <w:spacing w:val="-7"/>
          <w:sz w:val="20"/>
          <w:szCs w:val="20"/>
          <w:vertAlign w:val="subscript"/>
        </w:rPr>
        <w:t>3</w:t>
      </w:r>
      <w:r w:rsidRPr="0044084E">
        <w:rPr>
          <w:spacing w:val="-7"/>
          <w:sz w:val="20"/>
          <w:szCs w:val="20"/>
        </w:rPr>
        <w:t>)</w:t>
      </w:r>
      <w:r w:rsidRPr="0044084E">
        <w:rPr>
          <w:spacing w:val="-7"/>
          <w:sz w:val="20"/>
          <w:szCs w:val="20"/>
          <w:vertAlign w:val="subscript"/>
        </w:rPr>
        <w:t>3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1"/>
          <w:sz w:val="20"/>
          <w:szCs w:val="20"/>
        </w:rPr>
        <w:t>2) лакмус красный, фенолфталеин бесцветный</w:t>
      </w:r>
    </w:p>
    <w:p w:rsidR="00C278DE" w:rsidRPr="0044084E" w:rsidRDefault="00C278DE" w:rsidP="00C278DE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  <w:tab w:val="left" w:pos="2635"/>
        </w:tabs>
        <w:autoSpaceDE w:val="0"/>
        <w:autoSpaceDN w:val="0"/>
        <w:adjustRightInd w:val="0"/>
        <w:spacing w:line="226" w:lineRule="exact"/>
        <w:ind w:left="504" w:right="365"/>
        <w:rPr>
          <w:spacing w:val="-4"/>
          <w:sz w:val="20"/>
          <w:szCs w:val="20"/>
        </w:rPr>
      </w:pPr>
      <w:r w:rsidRPr="0044084E">
        <w:rPr>
          <w:spacing w:val="-12"/>
          <w:sz w:val="20"/>
          <w:szCs w:val="20"/>
          <w:lang w:val="en-US"/>
        </w:rPr>
        <w:t>C</w:t>
      </w:r>
      <w:r w:rsidRPr="0044084E">
        <w:rPr>
          <w:spacing w:val="-12"/>
          <w:sz w:val="20"/>
          <w:szCs w:val="20"/>
          <w:vertAlign w:val="subscript"/>
        </w:rPr>
        <w:t>6</w:t>
      </w:r>
      <w:r w:rsidRPr="0044084E">
        <w:rPr>
          <w:spacing w:val="-12"/>
          <w:sz w:val="20"/>
          <w:szCs w:val="20"/>
          <w:lang w:val="en-US"/>
        </w:rPr>
        <w:t>H</w:t>
      </w:r>
      <w:r w:rsidRPr="0044084E">
        <w:rPr>
          <w:spacing w:val="-12"/>
          <w:sz w:val="20"/>
          <w:szCs w:val="20"/>
          <w:vertAlign w:val="subscript"/>
        </w:rPr>
        <w:t>5</w:t>
      </w:r>
      <w:r w:rsidRPr="0044084E">
        <w:rPr>
          <w:spacing w:val="-12"/>
          <w:sz w:val="20"/>
          <w:szCs w:val="20"/>
          <w:lang w:val="en-US"/>
        </w:rPr>
        <w:t>COONa</w:t>
      </w:r>
      <w:r w:rsidRPr="0044084E">
        <w:rPr>
          <w:sz w:val="20"/>
          <w:szCs w:val="20"/>
        </w:rPr>
        <w:tab/>
      </w:r>
      <w:r w:rsidRPr="0044084E">
        <w:rPr>
          <w:spacing w:val="-1"/>
          <w:sz w:val="20"/>
          <w:szCs w:val="20"/>
        </w:rPr>
        <w:t>3) лакмус синий, фенолфталеин малиновый</w:t>
      </w:r>
      <w:r w:rsidRPr="0044084E">
        <w:rPr>
          <w:spacing w:val="-1"/>
          <w:sz w:val="20"/>
          <w:szCs w:val="20"/>
        </w:rPr>
        <w:br/>
      </w:r>
      <w:r w:rsidRPr="0044084E">
        <w:rPr>
          <w:spacing w:val="1"/>
          <w:sz w:val="20"/>
          <w:szCs w:val="20"/>
        </w:rPr>
        <w:t xml:space="preserve">Г) </w:t>
      </w:r>
      <w:r w:rsidRPr="0044084E">
        <w:rPr>
          <w:spacing w:val="1"/>
          <w:sz w:val="20"/>
          <w:szCs w:val="20"/>
          <w:lang w:val="en-US"/>
        </w:rPr>
        <w:t>NaC</w:t>
      </w:r>
      <w:r w:rsidRPr="0044084E">
        <w:rPr>
          <w:spacing w:val="1"/>
          <w:sz w:val="20"/>
          <w:szCs w:val="20"/>
        </w:rPr>
        <w:t>1</w:t>
      </w:r>
      <w:r w:rsidRPr="0044084E">
        <w:rPr>
          <w:spacing w:val="1"/>
          <w:sz w:val="20"/>
          <w:szCs w:val="20"/>
          <w:lang w:val="en-US"/>
        </w:rPr>
        <w:t>O</w:t>
      </w:r>
      <w:r w:rsidRPr="0044084E">
        <w:rPr>
          <w:spacing w:val="1"/>
          <w:sz w:val="20"/>
          <w:szCs w:val="20"/>
          <w:vertAlign w:val="subscript"/>
        </w:rPr>
        <w:t>4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1"/>
          <w:sz w:val="20"/>
          <w:szCs w:val="20"/>
        </w:rPr>
        <w:t>4) лакмус синий, фенолфталеин бесцветный</w:t>
      </w:r>
    </w:p>
    <w:p w:rsidR="00C278DE" w:rsidRPr="0044084E" w:rsidRDefault="00C278DE" w:rsidP="00C278DE">
      <w:pPr>
        <w:widowControl w:val="0"/>
        <w:numPr>
          <w:ilvl w:val="0"/>
          <w:numId w:val="4"/>
        </w:numPr>
        <w:shd w:val="clear" w:color="auto" w:fill="FFFFFF"/>
        <w:tabs>
          <w:tab w:val="left" w:pos="2957"/>
        </w:tabs>
        <w:autoSpaceDE w:val="0"/>
        <w:autoSpaceDN w:val="0"/>
        <w:adjustRightInd w:val="0"/>
        <w:spacing w:line="226" w:lineRule="exact"/>
        <w:ind w:left="2698"/>
        <w:rPr>
          <w:spacing w:val="-11"/>
          <w:sz w:val="20"/>
          <w:szCs w:val="20"/>
        </w:rPr>
      </w:pPr>
      <w:r w:rsidRPr="0044084E">
        <w:rPr>
          <w:spacing w:val="-2"/>
          <w:sz w:val="20"/>
          <w:szCs w:val="20"/>
        </w:rPr>
        <w:t>лакмус фиолетовый, фенолфталеин малиновый</w:t>
      </w:r>
    </w:p>
    <w:p w:rsidR="00C278DE" w:rsidRPr="0044084E" w:rsidRDefault="00C278DE" w:rsidP="00C278DE">
      <w:pPr>
        <w:pStyle w:val="a3"/>
        <w:numPr>
          <w:ilvl w:val="0"/>
          <w:numId w:val="4"/>
        </w:numPr>
        <w:ind w:left="2694"/>
        <w:rPr>
          <w:spacing w:val="-2"/>
          <w:sz w:val="20"/>
          <w:szCs w:val="20"/>
        </w:rPr>
      </w:pPr>
      <w:r w:rsidRPr="0044084E">
        <w:rPr>
          <w:sz w:val="20"/>
          <w:szCs w:val="20"/>
        </w:rPr>
        <w:pict>
          <v:line id="_x0000_s1027" style="position:absolute;left:0;text-align:left;z-index:251661312" from="521.95pt,4.1pt" to="813.8pt,4.1pt" o:allowincell="f" strokeweight=".25pt"/>
        </w:pict>
      </w:r>
      <w:r w:rsidRPr="0044084E">
        <w:rPr>
          <w:spacing w:val="-2"/>
          <w:sz w:val="20"/>
          <w:szCs w:val="20"/>
        </w:rPr>
        <w:t>лакмус фиолетовый, фенолфталеин бесцветный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>
        <w:rPr>
          <w:rFonts w:ascii="TimesNewRoman" w:hAnsi="TimesNewRoman" w:cs="TimesNewRoman"/>
          <w:b/>
          <w:sz w:val="20"/>
          <w:szCs w:val="20"/>
        </w:rPr>
        <w:t>6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названием соли и  её способностью к гидролизу.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НАЗВАНИЕ   СОЛИ                                                       СПОСОБНОСТЬ СОЛИ К ГИДРОЛИЗУ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 нитрат железа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II</w:t>
      </w:r>
      <w:r w:rsidRPr="0044084E">
        <w:rPr>
          <w:rFonts w:ascii="TimesNewRoman" w:hAnsi="TimesNewRoman" w:cs="TimesNewRoman"/>
          <w:sz w:val="20"/>
          <w:szCs w:val="20"/>
        </w:rPr>
        <w:t>)                                                                1) гидролизу не подвергается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  сульфат меди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II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 xml:space="preserve">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2) гидролиз по катиону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 сульфид калия                                                                      3) гидролиз  по аниону</w:t>
      </w:r>
    </w:p>
    <w:p w:rsidR="00C278DE" w:rsidRPr="00C63790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Г)   нитрат кальция                                                                    4) гидролиз по катиону и аниону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>
        <w:rPr>
          <w:rFonts w:ascii="TimesNewRoman" w:hAnsi="TimesNewRoman" w:cs="TimesNewRoman"/>
          <w:b/>
          <w:sz w:val="20"/>
          <w:szCs w:val="20"/>
        </w:rPr>
        <w:t>7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средой ее водного раствора.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C278DE" w:rsidRPr="00C63790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</w:t>
      </w:r>
      <w:r w:rsidRPr="0044084E">
        <w:rPr>
          <w:rFonts w:ascii="TimesNewRoman" w:hAnsi="TimesNewRoman" w:cs="TimesNewRoman"/>
          <w:sz w:val="13"/>
          <w:szCs w:val="13"/>
        </w:rPr>
        <w:t xml:space="preserve">   </w:t>
      </w:r>
      <w:r w:rsidRPr="0044084E">
        <w:rPr>
          <w:rFonts w:ascii="TimesNewRoman" w:hAnsi="TimesNewRoman" w:cs="TimesNewRoman"/>
          <w:sz w:val="20"/>
          <w:szCs w:val="20"/>
        </w:rPr>
        <w:t xml:space="preserve">Г)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KCN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3)щелочная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>
        <w:rPr>
          <w:rFonts w:ascii="TimesNewRoman" w:hAnsi="TimesNewRoman" w:cs="TimesNewRoman"/>
          <w:b/>
          <w:sz w:val="20"/>
          <w:szCs w:val="20"/>
        </w:rPr>
        <w:t>8</w:t>
      </w:r>
      <w:r w:rsidRPr="00C63790">
        <w:rPr>
          <w:rFonts w:ascii="TimesNewRoman" w:hAnsi="TimesNewRoman" w:cs="TimesNewRoman"/>
          <w:b/>
          <w:sz w:val="20"/>
          <w:szCs w:val="20"/>
        </w:rPr>
        <w:t>.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названием  соли и средой ее водного раствора.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сульфид калия 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 сульфат калия  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lastRenderedPageBreak/>
        <w:t>В)  сульфат цинка                                                         3)щелочная</w:t>
      </w:r>
    </w:p>
    <w:p w:rsidR="00C278DE" w:rsidRPr="00C63790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13"/>
          <w:szCs w:val="13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>Г)  сульфит натрия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19.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типом гидролиза этой соли в водном растворе.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 СОЛИ                                                       ТИП ГИДРОЛИЗА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1)не гидролизуется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</w:t>
      </w:r>
      <w:r w:rsidRPr="0044084E">
        <w:rPr>
          <w:rFonts w:ascii="TimesNewRoman" w:hAnsi="TimesNewRoman" w:cs="TimesNewRoman"/>
          <w:sz w:val="20"/>
          <w:szCs w:val="20"/>
        </w:rPr>
        <w:t>НС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 xml:space="preserve">3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2) гидролизуется по катиону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Fe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3) гидролизуется по аниону</w:t>
      </w:r>
    </w:p>
    <w:p w:rsidR="00C278DE" w:rsidRPr="0044084E" w:rsidRDefault="00C278DE" w:rsidP="00C278DE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Г)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COONH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4) гидролизуется по катиону и аниону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18C6"/>
    <w:multiLevelType w:val="singleLevel"/>
    <w:tmpl w:val="25FEF98E"/>
    <w:lvl w:ilvl="0">
      <w:start w:val="5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0FD31B7"/>
    <w:multiLevelType w:val="singleLevel"/>
    <w:tmpl w:val="0F0C9D20"/>
    <w:lvl w:ilvl="0">
      <w:start w:val="1"/>
      <w:numFmt w:val="upperLetter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7C72DAB"/>
    <w:multiLevelType w:val="singleLevel"/>
    <w:tmpl w:val="875C5490"/>
    <w:lvl w:ilvl="0">
      <w:start w:val="5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8B16834"/>
    <w:multiLevelType w:val="singleLevel"/>
    <w:tmpl w:val="A2FACDF4"/>
    <w:lvl w:ilvl="0">
      <w:start w:val="1"/>
      <w:numFmt w:val="upperLetter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5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278DE"/>
    <w:rsid w:val="004F31FD"/>
    <w:rsid w:val="007109FF"/>
    <w:rsid w:val="00C2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D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7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1674</Words>
  <Characters>9542</Characters>
  <Application>Microsoft Office Word</Application>
  <DocSecurity>0</DocSecurity>
  <Lines>79</Lines>
  <Paragraphs>22</Paragraphs>
  <ScaleCrop>false</ScaleCrop>
  <Company>Krokoz™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2013-03-18T11:45:00Z</dcterms:created>
  <dcterms:modified xsi:type="dcterms:W3CDTF">2013-03-18T11:45:00Z</dcterms:modified>
</cp:coreProperties>
</file>