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05" w:rsidRPr="00B51813" w:rsidRDefault="001E1405" w:rsidP="001E1405">
      <w:pPr>
        <w:pStyle w:val="c7c10"/>
        <w:rPr>
          <w:rStyle w:val="c0c4"/>
          <w:b/>
        </w:rPr>
      </w:pPr>
      <w:r>
        <w:rPr>
          <w:rStyle w:val="c0c4"/>
        </w:rPr>
        <w:t xml:space="preserve">                                                          </w:t>
      </w:r>
      <w:r w:rsidRPr="00B51813">
        <w:rPr>
          <w:rStyle w:val="c0c4"/>
          <w:b/>
        </w:rPr>
        <w:t>Историческая справка</w:t>
      </w:r>
    </w:p>
    <w:p w:rsidR="001E1405" w:rsidRDefault="001E1405" w:rsidP="001E1405">
      <w:pPr>
        <w:shd w:val="clear" w:color="auto" w:fill="FFFFFF"/>
        <w:ind w:firstLine="403"/>
        <w:jc w:val="both"/>
      </w:pPr>
      <w:r>
        <w:t>История узелкового плетения исчисляется тысячелетиями. Началась она с того времени, когда человеку понадобилось соединить два конца нити и он завязал первый узел. Поз</w:t>
      </w:r>
      <w:r>
        <w:softHyphen/>
        <w:t>же первобытные охотники из шерсти животных и болотных трав плели сети.</w:t>
      </w:r>
    </w:p>
    <w:p w:rsidR="001E1405" w:rsidRDefault="001E1405" w:rsidP="001E1405">
      <w:pPr>
        <w:shd w:val="clear" w:color="auto" w:fill="FFFFFF"/>
        <w:ind w:left="10" w:right="14" w:firstLine="312"/>
        <w:jc w:val="both"/>
      </w:pPr>
      <w:r>
        <w:t>Вначале человек делал прими</w:t>
      </w:r>
      <w:r>
        <w:softHyphen/>
        <w:t xml:space="preserve">тивные, </w:t>
      </w:r>
      <w:proofErr w:type="spellStart"/>
      <w:r>
        <w:t>безузловые</w:t>
      </w:r>
      <w:proofErr w:type="spellEnd"/>
      <w:r>
        <w:t xml:space="preserve"> сети</w:t>
      </w:r>
      <w:r w:rsidR="0076529F">
        <w:t>.</w:t>
      </w:r>
      <w:r>
        <w:t xml:space="preserve"> Более устойчивая форма полотна се</w:t>
      </w:r>
      <w:r>
        <w:softHyphen/>
        <w:t>ти получилась тогда, когда нити на</w:t>
      </w:r>
      <w:r>
        <w:softHyphen/>
        <w:t>чали скручивать между собой. В скандинавских музеях демонстри</w:t>
      </w:r>
      <w:r>
        <w:softHyphen/>
        <w:t>руют сохранившиеся до наших дней остатки таких древних крученых сетей, сделанных из липового лыка. Этот метод плетения применяют и в наши дни рыбаки Мальты и Канар</w:t>
      </w:r>
      <w:r>
        <w:softHyphen/>
        <w:t>ских островов при изготовлении кры</w:t>
      </w:r>
      <w:r>
        <w:softHyphen/>
        <w:t>шек к корзинам.</w:t>
      </w:r>
    </w:p>
    <w:p w:rsidR="001E1405" w:rsidRDefault="001E1405" w:rsidP="001E1405">
      <w:pPr>
        <w:shd w:val="clear" w:color="auto" w:fill="FFFFFF"/>
        <w:ind w:right="10" w:firstLine="331"/>
        <w:jc w:val="both"/>
      </w:pPr>
      <w:r>
        <w:t xml:space="preserve">На смену </w:t>
      </w:r>
      <w:proofErr w:type="spellStart"/>
      <w:r>
        <w:t>безузловым</w:t>
      </w:r>
      <w:proofErr w:type="spellEnd"/>
      <w:r>
        <w:t xml:space="preserve"> пришли се</w:t>
      </w:r>
      <w:r>
        <w:softHyphen/>
        <w:t>ти на основе «свайного»  и «перуанского»  узлов. Такие сети плели рыбаки Перу, жители Океании и древние африканские ры</w:t>
      </w:r>
      <w:r>
        <w:softHyphen/>
        <w:t>баки из бассейна реки Конго.</w:t>
      </w:r>
    </w:p>
    <w:p w:rsidR="001E1405" w:rsidRDefault="001E1405" w:rsidP="001E1405">
      <w:pPr>
        <w:shd w:val="clear" w:color="auto" w:fill="FFFFFF"/>
        <w:ind w:firstLine="302"/>
        <w:jc w:val="both"/>
      </w:pPr>
      <w:r>
        <w:t>По мере совершенствования ма</w:t>
      </w:r>
      <w:r>
        <w:softHyphen/>
        <w:t>териала для плетения все труднее было сохранить постоянную форму ячей сети. Нужны были нескользя</w:t>
      </w:r>
      <w:r>
        <w:softHyphen/>
        <w:t>щие узлы. Такими узлами стали «</w:t>
      </w:r>
      <w:proofErr w:type="spellStart"/>
      <w:proofErr w:type="gramStart"/>
      <w:r>
        <w:t>ри-</w:t>
      </w:r>
      <w:r>
        <w:rPr>
          <w:spacing w:val="-4"/>
        </w:rPr>
        <w:t>фовый</w:t>
      </w:r>
      <w:proofErr w:type="spellEnd"/>
      <w:proofErr w:type="gramEnd"/>
      <w:r>
        <w:rPr>
          <w:spacing w:val="-4"/>
        </w:rPr>
        <w:t>» и «ткацкий».</w:t>
      </w:r>
      <w:r>
        <w:rPr>
          <w:spacing w:val="20"/>
        </w:rPr>
        <w:t xml:space="preserve"> </w:t>
      </w:r>
      <w:r>
        <w:t>Изготовление сетей при помощи ткацкого узла практиковалось на се</w:t>
      </w:r>
      <w:r>
        <w:softHyphen/>
        <w:t>веро-западе Европы с очень давних времен. В финских болотах 50 лет назад были найдены остатки сетей времен каменного века.</w:t>
      </w:r>
    </w:p>
    <w:p w:rsidR="001E1405" w:rsidRDefault="001E1405" w:rsidP="001E1405">
      <w:pPr>
        <w:shd w:val="clear" w:color="auto" w:fill="FFFFFF"/>
        <w:ind w:left="14" w:right="10" w:firstLine="322"/>
        <w:jc w:val="both"/>
      </w:pPr>
      <w:r>
        <w:t>За все время развития человече</w:t>
      </w:r>
      <w:r>
        <w:softHyphen/>
        <w:t>ство относилось к узлам по-разному. Были периоды, когда узлы просто запрещали. Среди многих табу, соб</w:t>
      </w:r>
      <w:r>
        <w:softHyphen/>
        <w:t>людение которых выпало на долю римских сенаторов, был запрет иметь на одежде хотя бы один узел.</w:t>
      </w:r>
    </w:p>
    <w:p w:rsidR="001E1405" w:rsidRDefault="001E1405" w:rsidP="001E1405">
      <w:pPr>
        <w:shd w:val="clear" w:color="auto" w:fill="FFFFFF"/>
        <w:ind w:left="24" w:right="14" w:firstLine="322"/>
        <w:jc w:val="both"/>
      </w:pPr>
      <w:proofErr w:type="gramStart"/>
      <w:r>
        <w:t>Табу на узлы существовал в Лап</w:t>
      </w:r>
      <w:r>
        <w:softHyphen/>
        <w:t xml:space="preserve">ландии, </w:t>
      </w:r>
      <w:proofErr w:type="spellStart"/>
      <w:r>
        <w:t>Ост-Индии</w:t>
      </w:r>
      <w:proofErr w:type="spellEnd"/>
      <w:r>
        <w:t xml:space="preserve">, у приморских </w:t>
      </w:r>
      <w:proofErr w:type="spellStart"/>
      <w:r>
        <w:t>даяков</w:t>
      </w:r>
      <w:proofErr w:type="spellEnd"/>
      <w:r>
        <w:t xml:space="preserve"> и у жителей северной части острова Целебес  (Индонезия).</w:t>
      </w:r>
      <w:proofErr w:type="gramEnd"/>
    </w:p>
    <w:p w:rsidR="001E1405" w:rsidRDefault="001E1405" w:rsidP="001E1405">
      <w:pPr>
        <w:shd w:val="clear" w:color="auto" w:fill="FFFFFF"/>
        <w:ind w:left="29" w:right="5" w:firstLine="326"/>
        <w:jc w:val="both"/>
      </w:pPr>
      <w:r>
        <w:t>На Руси вязать узлы - «</w:t>
      </w:r>
      <w:proofErr w:type="spellStart"/>
      <w:r>
        <w:t>наузить</w:t>
      </w:r>
      <w:proofErr w:type="spellEnd"/>
      <w:r>
        <w:t>» означало «колдовать, знахарить, во</w:t>
      </w:r>
      <w:r>
        <w:softHyphen/>
        <w:t>рожить»— так пишет об этом В. И. Даль. Христианством на Руси осуждалось ношение узлов-амулетов.</w:t>
      </w:r>
    </w:p>
    <w:p w:rsidR="001E1405" w:rsidRDefault="001E1405" w:rsidP="001E1405">
      <w:pPr>
        <w:shd w:val="clear" w:color="auto" w:fill="FFFFFF"/>
        <w:ind w:left="34" w:firstLine="326"/>
        <w:jc w:val="both"/>
      </w:pPr>
      <w:r>
        <w:t xml:space="preserve">Но такое отношение к узлу было недолгим и </w:t>
      </w:r>
      <w:proofErr w:type="spellStart"/>
      <w:r>
        <w:t>неповсеместным</w:t>
      </w:r>
      <w:proofErr w:type="spellEnd"/>
      <w:r>
        <w:t>. Некото</w:t>
      </w:r>
      <w:r>
        <w:softHyphen/>
        <w:t>рые народы, наоборот, считали, что узлы приносят известную пользу, об этом писал римский историк Пли</w:t>
      </w:r>
      <w:r>
        <w:softHyphen/>
        <w:t>ний Старший (</w:t>
      </w:r>
      <w:r>
        <w:rPr>
          <w:lang w:val="en-US"/>
        </w:rPr>
        <w:t>I</w:t>
      </w:r>
      <w:r w:rsidRPr="00E31B82">
        <w:t xml:space="preserve"> </w:t>
      </w:r>
      <w:r>
        <w:t>век). Люди того времени, например, верили, что при помощи развязывания и завязывания узлов можно вылечить грыжу.  Применяли их и для лечения переломов.</w:t>
      </w:r>
    </w:p>
    <w:p w:rsidR="001E1405" w:rsidRDefault="001E1405" w:rsidP="001E1405">
      <w:pPr>
        <w:shd w:val="clear" w:color="auto" w:fill="FFFFFF"/>
        <w:ind w:left="10" w:right="5" w:firstLine="130"/>
        <w:jc w:val="both"/>
      </w:pPr>
      <w:r>
        <w:t xml:space="preserve">  На востоке в древности существовала узелковая грамота, благодаря которой люди собирали и сохраняли нужную информацию.</w:t>
      </w:r>
    </w:p>
    <w:p w:rsidR="001E1405" w:rsidRDefault="001E1405" w:rsidP="001E1405">
      <w:pPr>
        <w:shd w:val="clear" w:color="auto" w:fill="FFFFFF"/>
      </w:pPr>
      <w:r>
        <w:t>На  греческих вазах часто чается   изображение   Геркулеса, облаченного   в   шкуру  льва.   Передние лапы   зверя   завязаны   на   груди героя узлов</w:t>
      </w:r>
      <w:r>
        <w:rPr>
          <w:smallCaps/>
        </w:rPr>
        <w:t xml:space="preserve">, </w:t>
      </w:r>
      <w:r>
        <w:t xml:space="preserve">который люди так звали  геркулесовым. Этим узлом   завязаны   концы   одежд на  плечах  персонажей египетских фресок и стебли лотосов </w:t>
      </w:r>
      <w:proofErr w:type="gramStart"/>
      <w:r>
        <w:t>на</w:t>
      </w:r>
      <w:proofErr w:type="gramEnd"/>
      <w:r>
        <w:t xml:space="preserve"> </w:t>
      </w:r>
      <w:proofErr w:type="gramStart"/>
      <w:r>
        <w:t>золой</w:t>
      </w:r>
      <w:proofErr w:type="gramEnd"/>
      <w:r>
        <w:t xml:space="preserve"> грудных украшениях фараонов. Древние   греки   были   уверены в  магической   силе   </w:t>
      </w:r>
      <w:proofErr w:type="gramStart"/>
      <w:r>
        <w:t>геркулесова</w:t>
      </w:r>
      <w:proofErr w:type="gramEnd"/>
      <w:r>
        <w:t xml:space="preserve"> поэтому  раненые  воины   с  помощью этого узла перевязывали себе раны. Геркулесов узел  завязывали на бечевке и носили на шее как талисман.  Моряки плели цепочки и привязывали их на вершины мачт, свято веря,  что они уберегут их от бед.</w:t>
      </w:r>
    </w:p>
    <w:p w:rsidR="001E1405" w:rsidRDefault="001E1405" w:rsidP="001E1405">
      <w:pPr>
        <w:shd w:val="clear" w:color="auto" w:fill="FFFFFF"/>
        <w:ind w:left="24" w:right="5" w:firstLine="82"/>
        <w:jc w:val="both"/>
      </w:pPr>
      <w:r>
        <w:t xml:space="preserve">  В Древней Греции во времена  народных гуляний предлагалось развязать и завязать такой сложный узел, как «турецкий». Это служило своеобразным соревнованием в ловкости. «Турецкий узел» возможно, и является тем легендарным гордиевым узлом, распутывание  которого, по древним легендам, сулило власть над Азией. </w:t>
      </w:r>
    </w:p>
    <w:p w:rsidR="001E1405" w:rsidRDefault="001E1405" w:rsidP="001E1405">
      <w:pPr>
        <w:shd w:val="clear" w:color="auto" w:fill="FFFFFF"/>
        <w:ind w:left="24" w:right="5" w:firstLine="82"/>
        <w:jc w:val="both"/>
      </w:pPr>
      <w:r>
        <w:t xml:space="preserve">   А легенда такова. Сын фригийского бедняка Гордия Мидас был простым землевладельцем, но фригийцы выбрали его </w:t>
      </w:r>
      <w:proofErr w:type="gramStart"/>
      <w:r>
        <w:t>царем</w:t>
      </w:r>
      <w:proofErr w:type="gramEnd"/>
      <w:r>
        <w:t xml:space="preserve"> так как именно он встретился им первым, едущим в повозке к храму Зевса.  Когда в стране начались смуты, на повозке отца прибыл в </w:t>
      </w:r>
      <w:r>
        <w:rPr>
          <w:iCs/>
        </w:rPr>
        <w:t>Народ</w:t>
      </w:r>
      <w:r>
        <w:t>ное собрание и был провозглашен царем. Эту простую повозку с умным узлом из лыка дикой на дышле Мидас преподнес Зевсу, и с тех пор она находилась во  дворце.</w:t>
      </w:r>
    </w:p>
    <w:p w:rsidR="001E1405" w:rsidRDefault="001E1405" w:rsidP="001E1405">
      <w:pPr>
        <w:shd w:val="clear" w:color="auto" w:fill="FFFFFF"/>
        <w:spacing w:before="5"/>
        <w:ind w:right="5" w:firstLine="326"/>
        <w:jc w:val="both"/>
      </w:pPr>
      <w:r>
        <w:t xml:space="preserve">    Александр Македонский знал легенду об удачливом царе из народа, и ему очень хотелось увидеть знаме</w:t>
      </w:r>
      <w:r>
        <w:softHyphen/>
        <w:t>нитую повозку и хитроумно сплетен</w:t>
      </w:r>
      <w:r>
        <w:softHyphen/>
        <w:t>ный узел, распутывание которого, согласно древнему пророчеству, обе</w:t>
      </w:r>
      <w:r>
        <w:softHyphen/>
        <w:t>щало власть над Азией. По одним источникам, дошедшим до нас, Алек</w:t>
      </w:r>
      <w:r>
        <w:softHyphen/>
        <w:t>сандр не смог распутать гордиев узел и, выхватив меч, разрубил его; по другим — царь вытащил колы</w:t>
      </w:r>
      <w:r>
        <w:softHyphen/>
        <w:t>шек, распутал узел и снял ярмо, чем и подтвердил свое право быть вла</w:t>
      </w:r>
      <w:r>
        <w:softHyphen/>
        <w:t>стелином Азии.</w:t>
      </w:r>
    </w:p>
    <w:p w:rsidR="001E1405" w:rsidRDefault="001E1405" w:rsidP="001E1405">
      <w:pPr>
        <w:shd w:val="clear" w:color="auto" w:fill="FFFFFF"/>
        <w:spacing w:before="5"/>
        <w:ind w:right="5" w:firstLine="326"/>
        <w:jc w:val="both"/>
      </w:pPr>
      <w:r>
        <w:t xml:space="preserve">Расцвет макраме относится к </w:t>
      </w:r>
      <w:r>
        <w:rPr>
          <w:lang w:val="en-US"/>
        </w:rPr>
        <w:t>IX</w:t>
      </w:r>
      <w:r w:rsidRPr="00E31B82">
        <w:t xml:space="preserve"> </w:t>
      </w:r>
      <w:r>
        <w:t xml:space="preserve">веку </w:t>
      </w:r>
      <w:proofErr w:type="gramStart"/>
      <w:r>
        <w:t>до</w:t>
      </w:r>
      <w:proofErr w:type="gramEnd"/>
      <w:r>
        <w:t xml:space="preserve"> н.э. Именно </w:t>
      </w:r>
      <w:proofErr w:type="gramStart"/>
      <w:r>
        <w:t>с</w:t>
      </w:r>
      <w:proofErr w:type="gramEnd"/>
      <w:r>
        <w:t xml:space="preserve"> этого времени просматриваются истоки создания изделий из узелкового плетения. Ро</w:t>
      </w:r>
      <w:r>
        <w:softHyphen/>
        <w:t>доначальниками макраме считают моряков, которые в часы досуга пле</w:t>
      </w:r>
      <w:r>
        <w:softHyphen/>
        <w:t>ли цепочки, кулоны, талисманы и дарили их друзьям в далеких стра</w:t>
      </w:r>
      <w:r>
        <w:softHyphen/>
        <w:t xml:space="preserve">нах. </w:t>
      </w:r>
    </w:p>
    <w:p w:rsidR="001E1405" w:rsidRDefault="001E1405" w:rsidP="001E1405">
      <w:pPr>
        <w:shd w:val="clear" w:color="auto" w:fill="FFFFFF"/>
        <w:spacing w:before="5"/>
        <w:ind w:right="5" w:firstLine="326"/>
        <w:jc w:val="both"/>
      </w:pPr>
      <w:r>
        <w:rPr>
          <w:i/>
          <w:iCs/>
        </w:rPr>
        <w:lastRenderedPageBreak/>
        <w:t xml:space="preserve"> </w:t>
      </w:r>
      <w:r>
        <w:t xml:space="preserve">В </w:t>
      </w:r>
      <w:r>
        <w:rPr>
          <w:lang w:val="en-US"/>
        </w:rPr>
        <w:t>XIV</w:t>
      </w:r>
      <w:r w:rsidRPr="00E31B82">
        <w:t xml:space="preserve"> </w:t>
      </w:r>
      <w:r>
        <w:t>веке моряки ознакомили с искусством плетения жителей Ис</w:t>
      </w:r>
      <w:r>
        <w:softHyphen/>
        <w:t>пании, Индии, Китая. В кафедраль</w:t>
      </w:r>
      <w:r>
        <w:softHyphen/>
        <w:t>ном соборе в Мадриде найдены ри</w:t>
      </w:r>
      <w:r>
        <w:softHyphen/>
        <w:t>сунки узоров и узлов макраме того времени.</w:t>
      </w:r>
    </w:p>
    <w:p w:rsidR="001E1405" w:rsidRDefault="001E1405" w:rsidP="001E1405">
      <w:pPr>
        <w:shd w:val="clear" w:color="auto" w:fill="FFFFFF"/>
        <w:ind w:left="110" w:right="5" w:firstLine="307"/>
        <w:jc w:val="both"/>
      </w:pPr>
      <w:r>
        <w:t>Тогда же макраме стало извест</w:t>
      </w:r>
      <w:r>
        <w:softHyphen/>
        <w:t>но и популярно в Италии. Плетеным кружевом украшали покрывала, за</w:t>
      </w:r>
      <w:r>
        <w:softHyphen/>
        <w:t>навеси, одежду.</w:t>
      </w:r>
    </w:p>
    <w:p w:rsidR="001E1405" w:rsidRDefault="001E1405" w:rsidP="001E1405">
      <w:pPr>
        <w:shd w:val="clear" w:color="auto" w:fill="FFFFFF"/>
        <w:ind w:left="91" w:firstLine="326"/>
        <w:jc w:val="both"/>
      </w:pPr>
      <w:r>
        <w:t>Были открыты и первые школы макраме. В Турине, например, Ва</w:t>
      </w:r>
      <w:r>
        <w:softHyphen/>
        <w:t xml:space="preserve">лентина </w:t>
      </w:r>
      <w:proofErr w:type="spellStart"/>
      <w:r>
        <w:t>Кавандоли</w:t>
      </w:r>
      <w:proofErr w:type="spellEnd"/>
      <w:r>
        <w:t xml:space="preserve"> обучала плете</w:t>
      </w:r>
      <w:r>
        <w:softHyphen/>
        <w:t>нию детей в возрасте 5—6 лет. Она ввела новый прием плетения, кото</w:t>
      </w:r>
      <w:r>
        <w:softHyphen/>
        <w:t>рый теперь носит название «</w:t>
      </w:r>
      <w:proofErr w:type="spellStart"/>
      <w:r>
        <w:t>каван</w:t>
      </w:r>
      <w:r>
        <w:softHyphen/>
        <w:t>доли</w:t>
      </w:r>
      <w:proofErr w:type="spellEnd"/>
      <w:r>
        <w:t>». Этот прием построен на ис</w:t>
      </w:r>
      <w:r>
        <w:softHyphen/>
        <w:t>пользовании нитей двух цветов в плетении репсового узла.</w:t>
      </w:r>
      <w:r>
        <w:rPr>
          <w:i/>
          <w:iCs/>
        </w:rPr>
        <w:t xml:space="preserve"> </w:t>
      </w:r>
      <w:r>
        <w:t xml:space="preserve">Изделия макраме отражали в своих полотнах и художники. Одним из первых это сделал </w:t>
      </w:r>
      <w:proofErr w:type="spellStart"/>
      <w:r>
        <w:t>Сандро</w:t>
      </w:r>
      <w:proofErr w:type="spellEnd"/>
      <w:r>
        <w:t xml:space="preserve"> </w:t>
      </w:r>
      <w:proofErr w:type="spellStart"/>
      <w:r>
        <w:t>Ботичелли</w:t>
      </w:r>
      <w:proofErr w:type="spellEnd"/>
      <w:r>
        <w:t>. В картине «Поклонение волхвов (1476 – 1477) на одном из персонажей надета шапочка мак</w:t>
      </w:r>
      <w:r>
        <w:softHyphen/>
        <w:t>раме.</w:t>
      </w:r>
    </w:p>
    <w:p w:rsidR="001E1405" w:rsidRDefault="001E1405" w:rsidP="001E1405">
      <w:pPr>
        <w:shd w:val="clear" w:color="auto" w:fill="FFFFFF"/>
        <w:ind w:left="29" w:right="38" w:firstLine="312"/>
        <w:jc w:val="both"/>
      </w:pPr>
      <w:r>
        <w:t xml:space="preserve">В </w:t>
      </w:r>
      <w:r>
        <w:rPr>
          <w:lang w:val="en-US"/>
        </w:rPr>
        <w:t>XVII</w:t>
      </w:r>
      <w:r w:rsidRPr="00E31B82">
        <w:t xml:space="preserve"> </w:t>
      </w:r>
      <w:r>
        <w:t>веке макраме из Италии распространилось в Северную Евро</w:t>
      </w:r>
      <w:r>
        <w:softHyphen/>
        <w:t>пу и Северную Америку. Тогда же оно стало очень популярным в Англии.</w:t>
      </w:r>
    </w:p>
    <w:p w:rsidR="001E1405" w:rsidRDefault="001E1405" w:rsidP="001E1405">
      <w:pPr>
        <w:shd w:val="clear" w:color="auto" w:fill="FFFFFF"/>
        <w:ind w:left="38" w:right="38" w:firstLine="317"/>
        <w:jc w:val="both"/>
      </w:pPr>
      <w:r>
        <w:t>В те времена многие модницы Европы украшали свои одежды узел</w:t>
      </w:r>
      <w:r>
        <w:softHyphen/>
        <w:t xml:space="preserve">ковым кружевом. </w:t>
      </w:r>
    </w:p>
    <w:p w:rsidR="001E1405" w:rsidRDefault="001E1405" w:rsidP="001E1405">
      <w:pPr>
        <w:shd w:val="clear" w:color="auto" w:fill="FFFFFF"/>
        <w:ind w:left="29" w:right="29" w:firstLine="312"/>
        <w:jc w:val="both"/>
      </w:pPr>
      <w:r>
        <w:t>Искусством плетения во все вре</w:t>
      </w:r>
      <w:r>
        <w:softHyphen/>
        <w:t>мена владели очень немногие масте</w:t>
      </w:r>
      <w:r>
        <w:softHyphen/>
        <w:t>ра. Они создавали прекрасные об</w:t>
      </w:r>
      <w:r>
        <w:softHyphen/>
        <w:t>разцы плетеных изделий: шторы, по</w:t>
      </w:r>
      <w:r>
        <w:softHyphen/>
        <w:t>крывала, чехлы для музыкальных инструментов. Кружево, которое они плели из золотых нитей, украшало одежды лиц духовного и королевско</w:t>
      </w:r>
      <w:r>
        <w:softHyphen/>
        <w:t>го сана.</w:t>
      </w:r>
    </w:p>
    <w:p w:rsidR="001E1405" w:rsidRDefault="001E1405" w:rsidP="001E1405">
      <w:pPr>
        <w:rPr>
          <w:i/>
          <w:iCs/>
        </w:rPr>
      </w:pPr>
      <w:r>
        <w:t>Как бы надолго ни забывалось искусство плетения, оно возрожда</w:t>
      </w:r>
      <w:r>
        <w:softHyphen/>
        <w:t>лось с новой силой и не только при</w:t>
      </w:r>
      <w:r>
        <w:softHyphen/>
        <w:t>обретало новые черты, но и меняло свое название. В разные времена искусство плетения называлось: квадратное плетение, узелковое кру</w:t>
      </w:r>
      <w:r>
        <w:softHyphen/>
        <w:t>жево, мексиканское кружево, узел</w:t>
      </w:r>
      <w:r>
        <w:softHyphen/>
        <w:t xml:space="preserve">ковая бахрома. И только в </w:t>
      </w:r>
      <w:r>
        <w:rPr>
          <w:lang w:val="en-US"/>
        </w:rPr>
        <w:t>XIX</w:t>
      </w:r>
      <w:r w:rsidRPr="00E31B82">
        <w:t xml:space="preserve"> </w:t>
      </w:r>
      <w:r>
        <w:t>веке этот вид рукоделия, ремесла и искус</w:t>
      </w:r>
      <w:r>
        <w:softHyphen/>
        <w:t xml:space="preserve">ства стали называть </w:t>
      </w:r>
      <w:r>
        <w:rPr>
          <w:i/>
          <w:iCs/>
        </w:rPr>
        <w:t>макраме.</w:t>
      </w:r>
    </w:p>
    <w:p w:rsidR="001E1405" w:rsidRDefault="001E1405" w:rsidP="001E1405">
      <w:pPr>
        <w:pStyle w:val="c7c10"/>
        <w:rPr>
          <w:rStyle w:val="c0c4"/>
        </w:rPr>
      </w:pPr>
    </w:p>
    <w:p w:rsidR="001E1405" w:rsidRDefault="001E1405" w:rsidP="001E1405">
      <w:pPr>
        <w:pStyle w:val="c7c10"/>
      </w:pPr>
    </w:p>
    <w:p w:rsidR="001E1405" w:rsidRDefault="001E1405" w:rsidP="001E1405"/>
    <w:p w:rsidR="001E1405" w:rsidRDefault="001E1405" w:rsidP="001E1405"/>
    <w:p w:rsidR="002A7400" w:rsidRDefault="002A7400" w:rsidP="001E1405"/>
    <w:sectPr w:rsidR="002A7400" w:rsidSect="008B55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1405"/>
    <w:rsid w:val="001E1405"/>
    <w:rsid w:val="002A7400"/>
    <w:rsid w:val="00607888"/>
    <w:rsid w:val="00765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4">
    <w:name w:val="c0 c4"/>
    <w:basedOn w:val="a0"/>
    <w:rsid w:val="001E1405"/>
  </w:style>
  <w:style w:type="paragraph" w:customStyle="1" w:styleId="c7c10">
    <w:name w:val="c7 c10"/>
    <w:basedOn w:val="a"/>
    <w:rsid w:val="001E14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882</Words>
  <Characters>5032</Characters>
  <Application>Microsoft Office Word</Application>
  <DocSecurity>0</DocSecurity>
  <Lines>41</Lines>
  <Paragraphs>11</Paragraphs>
  <ScaleCrop>false</ScaleCrop>
  <Company>Hewlett-Packard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Teacher-PC</dc:creator>
  <cp:lastModifiedBy>Teacher-PC</cp:lastModifiedBy>
  <cp:revision>2</cp:revision>
  <dcterms:created xsi:type="dcterms:W3CDTF">2013-01-10T04:42:00Z</dcterms:created>
  <dcterms:modified xsi:type="dcterms:W3CDTF">2013-01-10T04:45:00Z</dcterms:modified>
</cp:coreProperties>
</file>