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177" w:rsidRPr="00C27177" w:rsidRDefault="00C27177" w:rsidP="00C27177">
      <w:pPr>
        <w:jc w:val="center"/>
        <w:rPr>
          <w:rFonts w:ascii="Times New Roman" w:hAnsi="Times New Roman" w:cs="Times New Roman"/>
          <w:sz w:val="24"/>
          <w:szCs w:val="24"/>
        </w:rPr>
      </w:pPr>
      <w:r w:rsidRPr="00C27177">
        <w:rPr>
          <w:rFonts w:ascii="Times New Roman" w:hAnsi="Times New Roman" w:cs="Times New Roman"/>
          <w:sz w:val="24"/>
          <w:szCs w:val="24"/>
        </w:rPr>
        <w:t>Приложение</w:t>
      </w:r>
    </w:p>
    <w:p w:rsidR="00C27177" w:rsidRDefault="00C27177" w:rsidP="00C2717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0F79">
        <w:rPr>
          <w:rFonts w:ascii="Times New Roman" w:hAnsi="Times New Roman" w:cs="Times New Roman"/>
          <w:sz w:val="24"/>
          <w:szCs w:val="24"/>
        </w:rPr>
        <w:t>Характеристика заданий  комплексной итоговой работы</w:t>
      </w:r>
    </w:p>
    <w:p w:rsidR="00C27177" w:rsidRPr="00CB0F79" w:rsidRDefault="00C27177" w:rsidP="00C2717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B0F7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836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1600"/>
        <w:gridCol w:w="2693"/>
        <w:gridCol w:w="1235"/>
        <w:gridCol w:w="183"/>
        <w:gridCol w:w="1093"/>
      </w:tblGrid>
      <w:tr w:rsidR="00C27177" w:rsidRPr="00CB0F79" w:rsidTr="00A30BF3">
        <w:tc>
          <w:tcPr>
            <w:tcW w:w="851" w:type="dxa"/>
            <w:vMerge w:val="restart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Основная часть работы</w:t>
            </w: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Итого, основная часть</w:t>
            </w: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Дополнительная часть</w:t>
            </w: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Итого, дополнительная часть</w:t>
            </w:r>
          </w:p>
        </w:tc>
        <w:tc>
          <w:tcPr>
            <w:tcW w:w="709" w:type="dxa"/>
          </w:tcPr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задания</w:t>
            </w:r>
          </w:p>
        </w:tc>
        <w:tc>
          <w:tcPr>
            <w:tcW w:w="1600" w:type="dxa"/>
          </w:tcPr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Учебный предмет,</w:t>
            </w:r>
          </w:p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2693" w:type="dxa"/>
          </w:tcPr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Проверяемые умения и учебный материал</w:t>
            </w:r>
          </w:p>
        </w:tc>
        <w:tc>
          <w:tcPr>
            <w:tcW w:w="1235" w:type="dxa"/>
          </w:tcPr>
          <w:p w:rsidR="00C27177" w:rsidRPr="00CB0F79" w:rsidRDefault="00C27177" w:rsidP="00A3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276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177" w:rsidRPr="00CB0F79" w:rsidTr="00A30BF3">
        <w:tc>
          <w:tcPr>
            <w:tcW w:w="851" w:type="dxa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600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6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Умение  различать тексты по типу: рассуждение, описание, повествование</w:t>
            </w:r>
          </w:p>
        </w:tc>
        <w:tc>
          <w:tcPr>
            <w:tcW w:w="1235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177" w:rsidRPr="00CB0F79" w:rsidTr="00A30BF3">
        <w:tc>
          <w:tcPr>
            <w:tcW w:w="851" w:type="dxa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600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Чтение, выборочное чтение</w:t>
            </w:r>
          </w:p>
        </w:tc>
        <w:tc>
          <w:tcPr>
            <w:tcW w:w="26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Умение найти содержащийся в тексте ответ на поставленный вопрос</w:t>
            </w:r>
          </w:p>
        </w:tc>
        <w:tc>
          <w:tcPr>
            <w:tcW w:w="1235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177" w:rsidRPr="00CB0F79" w:rsidTr="00A30BF3">
        <w:tc>
          <w:tcPr>
            <w:tcW w:w="851" w:type="dxa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600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Чтение, поисковое чтение</w:t>
            </w:r>
          </w:p>
        </w:tc>
        <w:tc>
          <w:tcPr>
            <w:tcW w:w="26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Умение найти в тексте основную мысль.</w:t>
            </w:r>
          </w:p>
        </w:tc>
        <w:tc>
          <w:tcPr>
            <w:tcW w:w="1235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177" w:rsidRPr="00CB0F79" w:rsidTr="00A30BF3">
        <w:tc>
          <w:tcPr>
            <w:tcW w:w="851" w:type="dxa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600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6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книгой, круг детского чтения   </w:t>
            </w:r>
          </w:p>
        </w:tc>
        <w:tc>
          <w:tcPr>
            <w:tcW w:w="1235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177" w:rsidRPr="00CB0F79" w:rsidTr="00A30BF3">
        <w:tc>
          <w:tcPr>
            <w:tcW w:w="851" w:type="dxa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600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предложения с однородными членами</w:t>
            </w:r>
          </w:p>
        </w:tc>
        <w:tc>
          <w:tcPr>
            <w:tcW w:w="1235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177" w:rsidRPr="00CB0F79" w:rsidTr="00A30BF3">
        <w:tc>
          <w:tcPr>
            <w:tcW w:w="851" w:type="dxa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600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Умение различать слова с приставкой в слове</w:t>
            </w:r>
          </w:p>
        </w:tc>
        <w:tc>
          <w:tcPr>
            <w:tcW w:w="1235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177" w:rsidRPr="00CB0F79" w:rsidTr="00A30BF3">
        <w:tc>
          <w:tcPr>
            <w:tcW w:w="851" w:type="dxa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600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Умение писать слова с орфограммо</w:t>
            </w:r>
            <w:proofErr w:type="gramStart"/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CB0F79">
              <w:rPr>
                <w:rFonts w:ascii="Times New Roman" w:hAnsi="Times New Roman" w:cs="Times New Roman"/>
                <w:sz w:val="24"/>
                <w:szCs w:val="24"/>
              </w:rPr>
              <w:t xml:space="preserve"> разделительный твёрдый знак</w:t>
            </w:r>
          </w:p>
        </w:tc>
        <w:tc>
          <w:tcPr>
            <w:tcW w:w="1235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177" w:rsidRPr="00CB0F79" w:rsidTr="00A30BF3">
        <w:tc>
          <w:tcPr>
            <w:tcW w:w="851" w:type="dxa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Умение выделять грамматическую основу в распространённом предложении.</w:t>
            </w: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 xml:space="preserve"> Умение указывать грамматические признаки существительных</w:t>
            </w:r>
          </w:p>
        </w:tc>
        <w:tc>
          <w:tcPr>
            <w:tcW w:w="1235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177" w:rsidRPr="00CB0F79" w:rsidTr="00A30BF3">
        <w:tc>
          <w:tcPr>
            <w:tcW w:w="851" w:type="dxa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0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 и решать  таблицей логическую задачу</w:t>
            </w:r>
          </w:p>
        </w:tc>
        <w:tc>
          <w:tcPr>
            <w:tcW w:w="1235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177" w:rsidRPr="00CB0F79" w:rsidTr="00A30BF3">
        <w:tc>
          <w:tcPr>
            <w:tcW w:w="851" w:type="dxa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0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Умение решать составную текстовую задачу</w:t>
            </w:r>
          </w:p>
        </w:tc>
        <w:tc>
          <w:tcPr>
            <w:tcW w:w="1235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177" w:rsidRPr="00CB0F79" w:rsidTr="00A30BF3">
        <w:tc>
          <w:tcPr>
            <w:tcW w:w="851" w:type="dxa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0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 xml:space="preserve"> Умение устанавливать связи между деятельностью </w:t>
            </w:r>
            <w:r w:rsidRPr="00CB0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 и условиями его жизни и быта в разных природных зонах</w:t>
            </w:r>
          </w:p>
        </w:tc>
        <w:tc>
          <w:tcPr>
            <w:tcW w:w="1235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</w:t>
            </w:r>
          </w:p>
        </w:tc>
        <w:tc>
          <w:tcPr>
            <w:tcW w:w="1276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177" w:rsidRPr="00CB0F79" w:rsidTr="00A30BF3">
        <w:tc>
          <w:tcPr>
            <w:tcW w:w="851" w:type="dxa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0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Умение приводить примеры растений и животных природных зон</w:t>
            </w:r>
          </w:p>
        </w:tc>
        <w:tc>
          <w:tcPr>
            <w:tcW w:w="1235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177" w:rsidRPr="00CB0F79" w:rsidTr="00A30BF3">
        <w:tc>
          <w:tcPr>
            <w:tcW w:w="851" w:type="dxa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6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2 задания</w:t>
            </w: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 xml:space="preserve">( поисковое и выборочное чтение) </w:t>
            </w:r>
          </w:p>
        </w:tc>
        <w:tc>
          <w:tcPr>
            <w:tcW w:w="1235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7177" w:rsidRPr="00CB0F79" w:rsidTr="00A30BF3">
        <w:tc>
          <w:tcPr>
            <w:tcW w:w="851" w:type="dxa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 xml:space="preserve">3 задания </w:t>
            </w: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 xml:space="preserve">( правописание, орфография, морфология, </w:t>
            </w:r>
            <w:proofErr w:type="spellStart"/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235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7177" w:rsidRPr="00CB0F79" w:rsidTr="00A30BF3">
        <w:tc>
          <w:tcPr>
            <w:tcW w:w="851" w:type="dxa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2 задания</w:t>
            </w: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(текстовые задачи)</w:t>
            </w:r>
          </w:p>
        </w:tc>
        <w:tc>
          <w:tcPr>
            <w:tcW w:w="1235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7177" w:rsidRPr="00CB0F79" w:rsidTr="00A30BF3">
        <w:tc>
          <w:tcPr>
            <w:tcW w:w="851" w:type="dxa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2 задания (природные зоны и их представители)</w:t>
            </w:r>
          </w:p>
        </w:tc>
        <w:tc>
          <w:tcPr>
            <w:tcW w:w="1235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7177" w:rsidRPr="00CB0F79" w:rsidTr="00A30BF3">
        <w:tc>
          <w:tcPr>
            <w:tcW w:w="851" w:type="dxa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204" w:type="dxa"/>
            <w:gridSpan w:val="4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8 заданий базового уровня</w:t>
            </w:r>
            <w:proofErr w:type="gramStart"/>
            <w:r w:rsidRPr="00CB0F7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B0F79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максимальный балл – 12, прогнозируемая успешность  6 более баллов. </w:t>
            </w:r>
          </w:p>
        </w:tc>
      </w:tr>
      <w:tr w:rsidR="00C27177" w:rsidRPr="00CB0F79" w:rsidTr="00A30BF3">
        <w:tc>
          <w:tcPr>
            <w:tcW w:w="851" w:type="dxa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0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Умение соотносить год с веком</w:t>
            </w:r>
          </w:p>
        </w:tc>
        <w:tc>
          <w:tcPr>
            <w:tcW w:w="1418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0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177" w:rsidRPr="00CB0F79" w:rsidTr="00A30BF3">
        <w:tc>
          <w:tcPr>
            <w:tcW w:w="851" w:type="dxa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6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 xml:space="preserve">Умение использовать простейшие приёмы анализа и </w:t>
            </w:r>
            <w:proofErr w:type="spellStart"/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интерпритации</w:t>
            </w:r>
            <w:proofErr w:type="spellEnd"/>
            <w:r w:rsidRPr="00CB0F79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</w:p>
        </w:tc>
        <w:tc>
          <w:tcPr>
            <w:tcW w:w="1418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0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7177" w:rsidRPr="00CB0F79" w:rsidTr="00A30BF3">
        <w:tc>
          <w:tcPr>
            <w:tcW w:w="851" w:type="dxa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6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Круг чтения</w:t>
            </w:r>
          </w:p>
        </w:tc>
        <w:tc>
          <w:tcPr>
            <w:tcW w:w="1418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0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177" w:rsidRPr="00CB0F79" w:rsidTr="00A30BF3">
        <w:tc>
          <w:tcPr>
            <w:tcW w:w="851" w:type="dxa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0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 находить в тексте недостающие данные</w:t>
            </w:r>
          </w:p>
        </w:tc>
        <w:tc>
          <w:tcPr>
            <w:tcW w:w="1418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0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177" w:rsidRPr="00CB0F79" w:rsidTr="00A30BF3">
        <w:tc>
          <w:tcPr>
            <w:tcW w:w="851" w:type="dxa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Умение построить текст - рассуждение</w:t>
            </w:r>
          </w:p>
        </w:tc>
        <w:tc>
          <w:tcPr>
            <w:tcW w:w="1418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0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177" w:rsidRPr="00CB0F79" w:rsidTr="00A30BF3">
        <w:tc>
          <w:tcPr>
            <w:tcW w:w="851" w:type="dxa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6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2 задания  (работа с текстом)</w:t>
            </w:r>
          </w:p>
        </w:tc>
        <w:tc>
          <w:tcPr>
            <w:tcW w:w="1418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0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7177" w:rsidRPr="00CB0F79" w:rsidTr="00A30BF3">
        <w:tc>
          <w:tcPr>
            <w:tcW w:w="851" w:type="dxa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1 задание (развитие речи)</w:t>
            </w:r>
          </w:p>
        </w:tc>
        <w:tc>
          <w:tcPr>
            <w:tcW w:w="1418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0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177" w:rsidRPr="00CB0F79" w:rsidTr="00A30BF3">
        <w:tc>
          <w:tcPr>
            <w:tcW w:w="851" w:type="dxa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 xml:space="preserve">1 задание </w:t>
            </w:r>
            <w:proofErr w:type="gramStart"/>
            <w:r w:rsidRPr="00CB0F7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решение текстовой задачи)</w:t>
            </w:r>
          </w:p>
        </w:tc>
        <w:tc>
          <w:tcPr>
            <w:tcW w:w="1418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0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177" w:rsidRPr="00CB0F79" w:rsidTr="00A30BF3">
        <w:tc>
          <w:tcPr>
            <w:tcW w:w="851" w:type="dxa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 xml:space="preserve">1задание </w:t>
            </w:r>
            <w:proofErr w:type="gramStart"/>
            <w:r w:rsidRPr="00CB0F7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соотношение года и века)</w:t>
            </w:r>
          </w:p>
        </w:tc>
        <w:tc>
          <w:tcPr>
            <w:tcW w:w="1418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0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177" w:rsidRPr="00CB0F79" w:rsidTr="00A30BF3">
        <w:tc>
          <w:tcPr>
            <w:tcW w:w="851" w:type="dxa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2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04" w:type="dxa"/>
            <w:gridSpan w:val="4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 xml:space="preserve">5 заданий повышенного уровня трудности, максимальный балл  - 5, </w:t>
            </w:r>
            <w:proofErr w:type="gramStart"/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прогнозируемая</w:t>
            </w:r>
            <w:proofErr w:type="gramEnd"/>
            <w:r w:rsidRPr="00CB0F79">
              <w:rPr>
                <w:rFonts w:ascii="Times New Roman" w:hAnsi="Times New Roman" w:cs="Times New Roman"/>
                <w:sz w:val="24"/>
                <w:szCs w:val="24"/>
              </w:rPr>
              <w:t xml:space="preserve">  успешность-3 балла</w:t>
            </w:r>
          </w:p>
        </w:tc>
      </w:tr>
      <w:tr w:rsidR="00C27177" w:rsidRPr="00CB0F79" w:rsidTr="00A30BF3">
        <w:tc>
          <w:tcPr>
            <w:tcW w:w="3160" w:type="dxa"/>
            <w:gridSpan w:val="3"/>
            <w:vMerge w:val="restart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Вся работа в целом</w:t>
            </w:r>
          </w:p>
        </w:tc>
        <w:tc>
          <w:tcPr>
            <w:tcW w:w="4111" w:type="dxa"/>
            <w:gridSpan w:val="3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Самостоятельность выполнения итоговой комплексной работы – дополнительные поощрительные баллы</w:t>
            </w:r>
          </w:p>
        </w:tc>
        <w:tc>
          <w:tcPr>
            <w:tcW w:w="1093" w:type="dxa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7177" w:rsidRPr="00CB0F79" w:rsidTr="00A30BF3">
        <w:trPr>
          <w:trHeight w:val="986"/>
        </w:trPr>
        <w:tc>
          <w:tcPr>
            <w:tcW w:w="3160" w:type="dxa"/>
            <w:gridSpan w:val="3"/>
            <w:vMerge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4" w:type="dxa"/>
            <w:gridSpan w:val="4"/>
          </w:tcPr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 xml:space="preserve">Всего 8 заданий базового уровня </w:t>
            </w:r>
            <w:proofErr w:type="gramStart"/>
            <w:r w:rsidRPr="00CB0F7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B0F79"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Pr="00CB0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 xml:space="preserve">баллов)  и 5 заданий повышенного уровня ( о т 0 до 5 баллов)  </w:t>
            </w: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CB0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 </w:t>
            </w:r>
            <w:r w:rsidRPr="00CB0F79">
              <w:rPr>
                <w:rFonts w:ascii="Times New Roman" w:hAnsi="Times New Roman" w:cs="Times New Roman"/>
                <w:sz w:val="24"/>
                <w:szCs w:val="24"/>
              </w:rPr>
              <w:t xml:space="preserve">баллов </w:t>
            </w: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i/>
                <w:sz w:val="24"/>
                <w:szCs w:val="24"/>
              </w:rPr>
              <w:t>От 0 до 2 дополнительных поощрительных  баллов за самостоятельность выполнения работы.</w:t>
            </w:r>
          </w:p>
          <w:p w:rsidR="00C27177" w:rsidRPr="00CB0F79" w:rsidRDefault="00C27177" w:rsidP="00A3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F79">
              <w:rPr>
                <w:rFonts w:ascii="Times New Roman" w:hAnsi="Times New Roman" w:cs="Times New Roman"/>
                <w:b/>
                <w:sz w:val="24"/>
                <w:szCs w:val="24"/>
              </w:rPr>
              <w:t>Итого: максимальное количество баллов за работу – 19 баллов.</w:t>
            </w:r>
          </w:p>
        </w:tc>
      </w:tr>
    </w:tbl>
    <w:p w:rsidR="00C27177" w:rsidRPr="00CB0F79" w:rsidRDefault="00C27177" w:rsidP="00C27177">
      <w:pPr>
        <w:rPr>
          <w:rFonts w:ascii="Times New Roman" w:hAnsi="Times New Roman" w:cs="Times New Roman"/>
          <w:sz w:val="24"/>
          <w:szCs w:val="24"/>
        </w:rPr>
      </w:pPr>
    </w:p>
    <w:p w:rsidR="00C27177" w:rsidRPr="00CB0F79" w:rsidRDefault="00C27177" w:rsidP="00C2717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7224" w:rsidRDefault="00BF7224"/>
    <w:sectPr w:rsidR="00BF7224" w:rsidSect="00343152">
      <w:footerReference w:type="default" r:id="rId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0331806"/>
      <w:docPartObj>
        <w:docPartGallery w:val="Page Numbers (Bottom of Page)"/>
        <w:docPartUnique/>
      </w:docPartObj>
    </w:sdtPr>
    <w:sdtEndPr/>
    <w:sdtContent>
      <w:p w:rsidR="00CB0F79" w:rsidRDefault="00C2717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B0F79" w:rsidRDefault="00C27177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77"/>
    <w:rsid w:val="00BF7224"/>
    <w:rsid w:val="00C2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177"/>
    <w:pPr>
      <w:ind w:left="720"/>
      <w:contextualSpacing/>
    </w:pPr>
  </w:style>
  <w:style w:type="table" w:styleId="a4">
    <w:name w:val="Table Grid"/>
    <w:basedOn w:val="a1"/>
    <w:uiPriority w:val="59"/>
    <w:rsid w:val="00C27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C27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7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177"/>
    <w:pPr>
      <w:ind w:left="720"/>
      <w:contextualSpacing/>
    </w:pPr>
  </w:style>
  <w:style w:type="table" w:styleId="a4">
    <w:name w:val="Table Grid"/>
    <w:basedOn w:val="a1"/>
    <w:uiPriority w:val="59"/>
    <w:rsid w:val="00C27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C27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2013-01-29T04:12:00Z</dcterms:created>
  <dcterms:modified xsi:type="dcterms:W3CDTF">2013-01-29T04:14:00Z</dcterms:modified>
</cp:coreProperties>
</file>