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03" w:rsidRDefault="00096403" w:rsidP="00096403">
      <w:pPr>
        <w:pStyle w:val="Standard"/>
        <w:tabs>
          <w:tab w:val="left" w:pos="1429"/>
        </w:tabs>
        <w:spacing w:line="360" w:lineRule="auto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Приложение 3</w:t>
      </w:r>
      <w:r w:rsidRPr="00D34906">
        <w:rPr>
          <w:i/>
          <w:sz w:val="24"/>
          <w:szCs w:val="24"/>
        </w:rPr>
        <w:t>.</w:t>
      </w:r>
    </w:p>
    <w:p w:rsidR="00096403" w:rsidRPr="00D34906" w:rsidRDefault="00096403" w:rsidP="00096403">
      <w:pPr>
        <w:pStyle w:val="Standard"/>
        <w:tabs>
          <w:tab w:val="left" w:pos="1429"/>
        </w:tabs>
        <w:spacing w:line="360" w:lineRule="auto"/>
        <w:jc w:val="both"/>
        <w:rPr>
          <w:b/>
          <w:sz w:val="24"/>
          <w:szCs w:val="24"/>
        </w:rPr>
      </w:pPr>
      <w:r w:rsidRPr="00D34906">
        <w:rPr>
          <w:b/>
          <w:sz w:val="24"/>
          <w:szCs w:val="24"/>
        </w:rPr>
        <w:t xml:space="preserve">Перечень используемых на данном уроке ЭОР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3261"/>
        <w:gridCol w:w="2269"/>
        <w:gridCol w:w="2439"/>
        <w:gridCol w:w="6328"/>
      </w:tblGrid>
      <w:tr w:rsidR="00096403" w:rsidRPr="00D34906" w:rsidTr="00096403">
        <w:tc>
          <w:tcPr>
            <w:tcW w:w="48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226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Тип, вид ресурса</w:t>
            </w:r>
          </w:p>
        </w:tc>
        <w:tc>
          <w:tcPr>
            <w:tcW w:w="243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 xml:space="preserve">Форма предъявления информации </w:t>
            </w:r>
            <w:r w:rsidRPr="00D34906">
              <w:rPr>
                <w:rFonts w:ascii="Times New Roman" w:hAnsi="Times New Roman"/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</w:p>
        </w:tc>
        <w:tc>
          <w:tcPr>
            <w:tcW w:w="6328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096403" w:rsidRPr="00D34906" w:rsidTr="00096403">
        <w:tc>
          <w:tcPr>
            <w:tcW w:w="48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Коэффициент полезного действия</w:t>
            </w:r>
          </w:p>
        </w:tc>
        <w:tc>
          <w:tcPr>
            <w:tcW w:w="2269" w:type="dxa"/>
          </w:tcPr>
          <w:p w:rsidR="00096403" w:rsidRPr="00D34906" w:rsidRDefault="00096403" w:rsidP="0009640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D34906">
              <w:rPr>
                <w:sz w:val="24"/>
                <w:szCs w:val="24"/>
              </w:rPr>
              <w:t>Интерактивное задание. Мультимедиа.</w:t>
            </w:r>
          </w:p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906">
              <w:rPr>
                <w:rFonts w:ascii="Times New Roman" w:hAnsi="Times New Roman"/>
                <w:sz w:val="24"/>
                <w:szCs w:val="24"/>
              </w:rPr>
              <w:t>И-тип</w:t>
            </w:r>
            <w:proofErr w:type="spellEnd"/>
          </w:p>
        </w:tc>
        <w:tc>
          <w:tcPr>
            <w:tcW w:w="243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6328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D3490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http://school-collection.edu.ru/catalog/rubr/4dc8092d-e921-11dc-95ff-080</w:t>
              </w:r>
              <w:r w:rsidRPr="00D34906">
                <w:rPr>
                  <w:rStyle w:val="a3"/>
                  <w:rFonts w:ascii="Times New Roman" w:hAnsi="Times New Roman"/>
                  <w:sz w:val="24"/>
                  <w:szCs w:val="24"/>
                </w:rPr>
                <w:t>0</w:t>
              </w:r>
              <w:r w:rsidRPr="00D34906">
                <w:rPr>
                  <w:rStyle w:val="a3"/>
                  <w:rFonts w:ascii="Times New Roman" w:hAnsi="Times New Roman"/>
                  <w:sz w:val="24"/>
                  <w:szCs w:val="24"/>
                </w:rPr>
                <w:t>200c9a66/117058/?interface=pupil&amp;class=49&amp;subject=30</w:t>
              </w:r>
            </w:hyperlink>
          </w:p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03" w:rsidRPr="00D34906" w:rsidTr="00096403">
        <w:tc>
          <w:tcPr>
            <w:tcW w:w="48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Слайд-шоу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D34906">
              <w:rPr>
                <w:rFonts w:ascii="Times New Roman" w:hAnsi="Times New Roman"/>
                <w:sz w:val="24"/>
                <w:szCs w:val="24"/>
              </w:rPr>
              <w:t xml:space="preserve"> "КПД механизмов"</w:t>
            </w:r>
          </w:p>
        </w:tc>
        <w:tc>
          <w:tcPr>
            <w:tcW w:w="226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Иллюстрация</w:t>
            </w:r>
          </w:p>
          <w:p w:rsidR="00096403" w:rsidRPr="00D34906" w:rsidRDefault="00096403" w:rsidP="0009640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34906">
              <w:rPr>
                <w:sz w:val="24"/>
                <w:szCs w:val="24"/>
              </w:rPr>
              <w:t>И-тип</w:t>
            </w:r>
            <w:proofErr w:type="spellEnd"/>
          </w:p>
        </w:tc>
        <w:tc>
          <w:tcPr>
            <w:tcW w:w="243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Иллюстрация</w:t>
            </w:r>
          </w:p>
        </w:tc>
        <w:tc>
          <w:tcPr>
            <w:tcW w:w="6328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3490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http://school-collection.edu.ru/catalog/rubr/ffb3b711-8f44-408c-aea4-a29842431067/110236/</w:t>
              </w:r>
            </w:hyperlink>
          </w:p>
        </w:tc>
      </w:tr>
      <w:tr w:rsidR="00096403" w:rsidRPr="00D34906" w:rsidTr="00096403">
        <w:trPr>
          <w:trHeight w:val="1109"/>
        </w:trPr>
        <w:tc>
          <w:tcPr>
            <w:tcW w:w="48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Тест к уроку «Коэффициент полезного действия»</w:t>
            </w:r>
          </w:p>
        </w:tc>
        <w:tc>
          <w:tcPr>
            <w:tcW w:w="2269" w:type="dxa"/>
          </w:tcPr>
          <w:p w:rsidR="00096403" w:rsidRPr="00D34906" w:rsidRDefault="00096403" w:rsidP="0009640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D34906">
              <w:rPr>
                <w:sz w:val="24"/>
                <w:szCs w:val="24"/>
              </w:rPr>
              <w:t>Интерактивное задание.</w:t>
            </w:r>
          </w:p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906">
              <w:rPr>
                <w:rFonts w:ascii="Times New Roman" w:hAnsi="Times New Roman"/>
                <w:sz w:val="24"/>
                <w:szCs w:val="24"/>
              </w:rPr>
              <w:t>П-тип</w:t>
            </w:r>
            <w:proofErr w:type="spellEnd"/>
          </w:p>
        </w:tc>
        <w:tc>
          <w:tcPr>
            <w:tcW w:w="2439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6328" w:type="dxa"/>
          </w:tcPr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3490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http://school-collection.edu.ru/catalog/rubr/4dc8092d-e921-11dc-95ff-0800200c9a66/117058/?interface=pupil&amp;class=49&amp;subject=30</w:t>
              </w:r>
            </w:hyperlink>
          </w:p>
          <w:p w:rsidR="00096403" w:rsidRPr="00D34906" w:rsidRDefault="00096403" w:rsidP="000964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971" w:rsidRDefault="00600971"/>
    <w:sectPr w:rsidR="00600971" w:rsidSect="00096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403"/>
    <w:rsid w:val="00096403"/>
    <w:rsid w:val="005F593C"/>
    <w:rsid w:val="0060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640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character" w:styleId="a3">
    <w:name w:val="Hyperlink"/>
    <w:basedOn w:val="a0"/>
    <w:uiPriority w:val="99"/>
    <w:unhideWhenUsed/>
    <w:rsid w:val="000964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ubr/4dc8092d-e921-11dc-95ff-0800200c9a66/117058/?interface=pupil&amp;class=49&amp;subject=30" TargetMode="External"/><Relationship Id="rId5" Type="http://schemas.openxmlformats.org/officeDocument/2006/relationships/hyperlink" Target="http://school-collection.edu.ru/catalog/rubr/ffb3b711-8f44-408c-aea4-a29842431067/110236/" TargetMode="External"/><Relationship Id="rId4" Type="http://schemas.openxmlformats.org/officeDocument/2006/relationships/hyperlink" Target="http://school-collection.edu.ru/catalog/rubr/4dc8092d-e921-11dc-95ff-0800200c9a66/117058/?interface=pupil&amp;class=49&amp;subject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</CharactersWithSpaces>
  <SharedDoc>false</SharedDoc>
  <HLinks>
    <vt:vector size="18" baseType="variant">
      <vt:variant>
        <vt:i4>4259908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http://school-collection.edu.ru/catalog/rubr/4dc8092d-e921-11dc-95ff-0800200c9a66/117058/?interface=pupil&amp;class=49&amp;subject=30</vt:lpwstr>
      </vt:variant>
      <vt:variant>
        <vt:lpwstr/>
      </vt:variant>
      <vt:variant>
        <vt:i4>131096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http://school-collection.edu.ru/catalog/rubr/ffb3b711-8f44-408c-aea4-a29842431067/110236/</vt:lpwstr>
      </vt:variant>
      <vt:variant>
        <vt:lpwstr/>
      </vt:variant>
      <vt:variant>
        <vt:i4>4259908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http://school-collection.edu.ru/catalog/rubr/4dc8092d-e921-11dc-95ff-0800200c9a66/117058/?interface=pupil&amp;class=49&amp;subject=30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2013-07-04T06:33:00Z</dcterms:created>
  <dcterms:modified xsi:type="dcterms:W3CDTF">2013-07-04T06:33:00Z</dcterms:modified>
</cp:coreProperties>
</file>