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BE" w:rsidRPr="002B0F0A" w:rsidRDefault="006E1BBE" w:rsidP="006E1BBE">
      <w:pPr>
        <w:pStyle w:val="western"/>
        <w:spacing w:after="0" w:afterAutospacing="0"/>
        <w:jc w:val="center"/>
        <w:rPr>
          <w:sz w:val="32"/>
          <w:szCs w:val="32"/>
        </w:rPr>
      </w:pPr>
      <w:r w:rsidRPr="002B0F0A">
        <w:rPr>
          <w:b/>
          <w:bCs/>
          <w:sz w:val="32"/>
          <w:szCs w:val="32"/>
        </w:rPr>
        <w:t>Учебно - тематический план</w:t>
      </w:r>
    </w:p>
    <w:tbl>
      <w:tblPr>
        <w:tblW w:w="162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13"/>
        <w:gridCol w:w="3118"/>
        <w:gridCol w:w="1365"/>
        <w:gridCol w:w="1029"/>
        <w:gridCol w:w="1333"/>
        <w:gridCol w:w="2105"/>
        <w:gridCol w:w="2269"/>
        <w:gridCol w:w="2334"/>
        <w:gridCol w:w="1849"/>
      </w:tblGrid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№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Названия темы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Колич.час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Личностные УУД</w:t>
            </w: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Познавательные УУД</w:t>
            </w:r>
          </w:p>
        </w:tc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Коммуникативные УУД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Регулятивные УУД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Вводное занятие.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Я и моя семья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5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5</w:t>
            </w:r>
          </w:p>
        </w:tc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Формировать мотивационную основу учебной деятельности. Способность к самооценке на основе критерия успешности в деятельности</w:t>
            </w:r>
          </w:p>
        </w:tc>
        <w:tc>
          <w:tcPr>
            <w:tcW w:w="2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Умение анализировать, сравнивать и обобщать. Работать с энциклопедической литературой.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Умение осознанно и произвольно строить речевые высказывания</w:t>
            </w:r>
            <w:r>
              <w:rPr>
                <w:b/>
                <w:bCs/>
              </w:rPr>
              <w:t xml:space="preserve">. </w:t>
            </w:r>
            <w:r>
              <w:t>Умения аргументировать свои предложения.</w:t>
            </w:r>
          </w:p>
        </w:tc>
        <w:tc>
          <w:tcPr>
            <w:tcW w:w="1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Осуществлять взаимный контроль и оказывать в сотрудничестве необходимую взаимопомощь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Кто живет в моем доме (устный рассказ, выставка фотографий, рисунков).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1 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Мое имя и фамилия (индивидуальная и групповая поисковая работа с энциклопедической литературой).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Генеалогическое древо семьи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У моих родителей (бабушек, дедушек) золотые руки (выставка семейных поделок).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«Мои предки – участники ВОВ».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Наша школа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6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5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7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Школьные кабинеты (обзорная экскурсия).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Формировать учебно-познавательный интерес к новому материалу</w:t>
            </w:r>
          </w:p>
        </w:tc>
        <w:tc>
          <w:tcPr>
            <w:tcW w:w="2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Работать по инструкции, с документацией, таблицами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Договариваться и приходить к общему решению в совместной деятельности (работе в парах)</w:t>
            </w:r>
          </w:p>
        </w:tc>
        <w:tc>
          <w:tcPr>
            <w:tcW w:w="1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Осуществлять пошаговый контроль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8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Правила школьной жизни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9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Адрес школы. Дорога в школу (рисунки, схемы).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10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spacing w:after="0" w:afterAutospacing="0"/>
            </w:pPr>
            <w:r>
              <w:t xml:space="preserve">Мои одноклассники. Мой </w:t>
            </w:r>
            <w:r>
              <w:lastRenderedPageBreak/>
              <w:t>сосед по парте</w:t>
            </w:r>
          </w:p>
          <w:p w:rsidR="006E1BBE" w:rsidRDefault="006E1BBE">
            <w:pPr>
              <w:pStyle w:val="western"/>
            </w:pPr>
            <w:r>
              <w:t>(урок – игра).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lastRenderedPageBreak/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lastRenderedPageBreak/>
              <w:t>11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Традиции школы (рассказ учителя и старшеклассников).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12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Школьная библиотека и музей (экскурсия).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Мо</w:t>
            </w:r>
            <w:r w:rsidR="002B0F0A">
              <w:rPr>
                <w:b/>
                <w:bCs/>
              </w:rPr>
              <w:t>й район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5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3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2</w:t>
            </w:r>
          </w:p>
        </w:tc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Формировать мотивационную основу учебной деятельности.</w:t>
            </w:r>
          </w:p>
        </w:tc>
        <w:tc>
          <w:tcPr>
            <w:tcW w:w="2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Работать с материалами музея, с таблицами. 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Умения аргументировать свои предложения.</w:t>
            </w:r>
          </w:p>
        </w:tc>
        <w:tc>
          <w:tcPr>
            <w:tcW w:w="1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spacing w:after="0" w:afterAutospacing="0"/>
            </w:pPr>
            <w:r>
              <w:t>Выполнять самоконтроль.</w:t>
            </w:r>
          </w:p>
          <w:p w:rsidR="006E1BBE" w:rsidRDefault="006E1BBE">
            <w:pPr>
              <w:pStyle w:val="western"/>
            </w:pPr>
            <w:r>
              <w:t>Оценивать правильность выполнения задания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13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История возникновения </w:t>
            </w:r>
            <w:r w:rsidR="002B0F0A">
              <w:t>района.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14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История нашего </w:t>
            </w:r>
            <w:r w:rsidR="002B0F0A">
              <w:t>района.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15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Памятные места </w:t>
            </w:r>
            <w:r w:rsidR="002B0F0A">
              <w:t>района.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16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«Мои земляки в Великой Отечественной войне»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17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«Как живёшь ты, отчий дом» (викторина)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 xml:space="preserve">Мой город </w:t>
            </w:r>
            <w:r w:rsidR="002B0F0A">
              <w:rPr>
                <w:b/>
                <w:bCs/>
              </w:rPr>
              <w:t>Короча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4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3</w:t>
            </w:r>
          </w:p>
        </w:tc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Развитие морально – эстетического сознания – норм и правил взаимоотношений человека с другими людьми.</w:t>
            </w:r>
          </w:p>
        </w:tc>
        <w:tc>
          <w:tcPr>
            <w:tcW w:w="2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Умение анализировать, сравнивать и обобщать. 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Умение договариваться и приходить к общему решению в совместной деятельности</w:t>
            </w:r>
          </w:p>
        </w:tc>
        <w:tc>
          <w:tcPr>
            <w:tcW w:w="1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Оказывать в сотрудничестве необходимую взаимопомощь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18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Название моего города (экскурсия в музей)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19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Памятные и исторические места города (заочная экскурсия)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20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Главная улица нашего города (рисунки)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21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Наши земляки – Герои Советского Союза.(урок в школьном музее)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 xml:space="preserve">Мой край </w:t>
            </w:r>
            <w:r w:rsidR="002B0F0A">
              <w:rPr>
                <w:b/>
                <w:bCs/>
              </w:rPr>
              <w:t>Белгород</w:t>
            </w:r>
            <w:r>
              <w:rPr>
                <w:b/>
                <w:bCs/>
              </w:rPr>
              <w:t>ский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4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4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22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Путешествие в прошлое.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Способность к самооценке на основе критерия успешности в деятельности.</w:t>
            </w:r>
          </w:p>
        </w:tc>
        <w:tc>
          <w:tcPr>
            <w:tcW w:w="2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Умение работать с картой.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Задавать вопросы. Контролировать действия партнёра</w:t>
            </w:r>
          </w:p>
        </w:tc>
        <w:tc>
          <w:tcPr>
            <w:tcW w:w="1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spacing w:after="0" w:afterAutospacing="0"/>
            </w:pPr>
            <w:r>
              <w:t>Выполнять самоконтроль.</w:t>
            </w:r>
          </w:p>
          <w:p w:rsidR="006E1BBE" w:rsidRDefault="006E1BBE">
            <w:pPr>
              <w:pStyle w:val="western"/>
            </w:pPr>
            <w:r>
              <w:t>Оценивать правильность выполнения задания.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23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Улицы </w:t>
            </w:r>
            <w:r w:rsidR="002B0F0A">
              <w:t>Белгород</w:t>
            </w:r>
            <w:r>
              <w:t>а. Культурная жизнь края.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24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Сокровища </w:t>
            </w:r>
            <w:r w:rsidR="002B0F0A">
              <w:t>Белгород</w:t>
            </w:r>
            <w:r>
              <w:t>ской природы. Экология родного края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25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«Люби и знай свой край родной» (викторина)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</w:rPr>
              <w:t>Моё отечество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4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2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2</w:t>
            </w:r>
          </w:p>
        </w:tc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Формировать мотивационную основу учебной деятельности</w:t>
            </w:r>
          </w:p>
        </w:tc>
        <w:tc>
          <w:tcPr>
            <w:tcW w:w="2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Проводить сравнение и классификацию по заданным критериям.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Использовать речь для регуляции своего действия.</w:t>
            </w:r>
          </w:p>
        </w:tc>
        <w:tc>
          <w:tcPr>
            <w:tcW w:w="1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Оказывать в сотрудничестве необходимую взаимопомощь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26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 xml:space="preserve">Россия - родина моя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27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Москва - столица нашей Родины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28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Славные символы России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29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Родной край- частица России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rPr>
                <w:b/>
                <w:bCs/>
                <w:i/>
                <w:iCs/>
              </w:rPr>
              <w:t>Природа и мы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4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3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30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Экологическая тропа. В лес за здоровьем! (прогулка – экскурсия, наблюдения за изменениями в природе, беседа о лекарственных и ядовитых растениях нашего края).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Развитие морально – эстетического сознания – норм и правил взаимоотношений человека с другими людьми.</w:t>
            </w:r>
          </w:p>
        </w:tc>
        <w:tc>
          <w:tcPr>
            <w:tcW w:w="2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spacing w:after="0" w:afterAutospacing="0"/>
            </w:pPr>
            <w:r>
              <w:t>Умение анализировать, сравнивать и обобщать</w:t>
            </w:r>
          </w:p>
          <w:p w:rsidR="006E1BBE" w:rsidRDefault="006E1BBE">
            <w:pPr>
              <w:pStyle w:val="western"/>
            </w:pPr>
            <w:r>
              <w:t>Работать с энциклопедической литературой.</w:t>
            </w:r>
          </w:p>
        </w:tc>
        <w:tc>
          <w:tcPr>
            <w:tcW w:w="23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Договариваться и приходить к общему решению в совместной деятельности (работе в парах).</w:t>
            </w:r>
          </w:p>
        </w:tc>
        <w:tc>
          <w:tcPr>
            <w:tcW w:w="1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Осуществлять взаимный контроль и оказывать в сотрудничестве необходимую взаимопомощь.</w:t>
            </w: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31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Растения и животные лесов, полей, лугов и водоемов родного края (рисунки, лепка, прогулки, сообщения).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lastRenderedPageBreak/>
              <w:t>32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Дары леса (рисунки и поделки из природных материалов).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33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Первая доврачебная медицинская помощь. Обеспечение безопасности на экскурсии.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/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  <w:r>
              <w:t>34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Итоговое занятие</w:t>
            </w:r>
            <w:r>
              <w:t>. Диагностика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</w:tr>
      <w:tr w:rsidR="006E1BBE" w:rsidTr="002B0F0A">
        <w:trPr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  <w:jc w:val="center"/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3</w:t>
            </w:r>
            <w:r w:rsidR="002B0F0A">
              <w:rPr>
                <w:b/>
                <w:bCs/>
              </w:rPr>
              <w:t>6</w:t>
            </w:r>
          </w:p>
        </w:tc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1</w:t>
            </w:r>
            <w:r w:rsidR="002B0F0A">
              <w:rPr>
                <w:b/>
                <w:bCs/>
              </w:rPr>
              <w:t>6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  <w:r>
              <w:rPr>
                <w:b/>
                <w:bCs/>
              </w:rPr>
              <w:t>20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2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1BBE" w:rsidRDefault="006E1BBE">
            <w:pPr>
              <w:pStyle w:val="western"/>
            </w:pPr>
          </w:p>
        </w:tc>
      </w:tr>
    </w:tbl>
    <w:p w:rsidR="006E1BBE" w:rsidRDefault="006E1BBE" w:rsidP="006E1BBE">
      <w:pPr>
        <w:pStyle w:val="western"/>
        <w:spacing w:after="0" w:afterAutospacing="0"/>
      </w:pPr>
    </w:p>
    <w:p w:rsidR="00D26941" w:rsidRDefault="00D26941"/>
    <w:sectPr w:rsidR="00D26941" w:rsidSect="002B0F0A">
      <w:pgSz w:w="16838" w:h="11906" w:orient="landscape"/>
      <w:pgMar w:top="360" w:right="458" w:bottom="18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DB9"/>
    <w:multiLevelType w:val="hybridMultilevel"/>
    <w:tmpl w:val="78D858A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4209B1"/>
    <w:multiLevelType w:val="multilevel"/>
    <w:tmpl w:val="133A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354FC"/>
    <w:multiLevelType w:val="multilevel"/>
    <w:tmpl w:val="F8F0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811FF"/>
    <w:multiLevelType w:val="multilevel"/>
    <w:tmpl w:val="1CF6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E0724"/>
    <w:multiLevelType w:val="multilevel"/>
    <w:tmpl w:val="1DD830F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846F2"/>
    <w:multiLevelType w:val="multilevel"/>
    <w:tmpl w:val="E80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0406D"/>
    <w:multiLevelType w:val="multilevel"/>
    <w:tmpl w:val="8D44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551D0"/>
    <w:multiLevelType w:val="multilevel"/>
    <w:tmpl w:val="985A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54D38"/>
    <w:multiLevelType w:val="hybridMultilevel"/>
    <w:tmpl w:val="3978F92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2F37134"/>
    <w:multiLevelType w:val="multilevel"/>
    <w:tmpl w:val="41944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42279E"/>
    <w:multiLevelType w:val="multilevel"/>
    <w:tmpl w:val="3934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7D232D"/>
    <w:multiLevelType w:val="multilevel"/>
    <w:tmpl w:val="6E2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E00A6A"/>
    <w:multiLevelType w:val="multilevel"/>
    <w:tmpl w:val="8A70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F0638E"/>
    <w:multiLevelType w:val="multilevel"/>
    <w:tmpl w:val="2A5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9C00C2"/>
    <w:multiLevelType w:val="multilevel"/>
    <w:tmpl w:val="7E4E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F55EC9"/>
    <w:multiLevelType w:val="multilevel"/>
    <w:tmpl w:val="187C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6E1BBE"/>
    <w:rsid w:val="00065F80"/>
    <w:rsid w:val="0012783D"/>
    <w:rsid w:val="002B0F0A"/>
    <w:rsid w:val="00436026"/>
    <w:rsid w:val="00645A3B"/>
    <w:rsid w:val="00665970"/>
    <w:rsid w:val="00676314"/>
    <w:rsid w:val="006E1BBE"/>
    <w:rsid w:val="008B4A8E"/>
    <w:rsid w:val="00D2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western">
    <w:name w:val="western"/>
    <w:basedOn w:val="a"/>
    <w:rsid w:val="006E1BBE"/>
    <w:pPr>
      <w:spacing w:before="100" w:beforeAutospacing="1" w:after="100" w:afterAutospacing="1"/>
    </w:pPr>
  </w:style>
  <w:style w:type="paragraph" w:styleId="a3">
    <w:name w:val="Normal (Web)"/>
    <w:basedOn w:val="a"/>
    <w:rsid w:val="006659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 - тематический план</vt:lpstr>
    </vt:vector>
  </TitlesOfParts>
  <Company>Krokoz™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 - тематический план</dc:title>
  <dc:creator>user</dc:creator>
  <cp:lastModifiedBy>user</cp:lastModifiedBy>
  <cp:revision>2</cp:revision>
  <cp:lastPrinted>2013-01-31T10:32:00Z</cp:lastPrinted>
  <dcterms:created xsi:type="dcterms:W3CDTF">2013-05-17T10:50:00Z</dcterms:created>
  <dcterms:modified xsi:type="dcterms:W3CDTF">2013-05-17T10:50:00Z</dcterms:modified>
</cp:coreProperties>
</file>