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B" w:rsidRPr="003C5C9B" w:rsidRDefault="003C5C9B" w:rsidP="003C5C9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неделя внеклассных мероприятий</w:t>
      </w:r>
    </w:p>
    <w:p w:rsid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«Давайте говорить друг другу комплименты»</w:t>
      </w:r>
    </w:p>
    <w:p w:rsid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Пояснительная записка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Проблематика представленного проекта тематической недели внеклассных мероприятий «Давайте говорить друг другу комплименты!»  носит обобщенный междисциплинарный характер, что позволяет формировать социально-психологическую, коммуникативную и культурологическую компетенцию старшеклассников.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Цель данного комплексного внеклассного мероприятия: формирование коммуникативных умений и навыков школьников для организации ими успешного речевого взаимодействия при использовании различных положительных, эмоционально настраивающих тактик общения. </w:t>
      </w:r>
    </w:p>
    <w:p w:rsidR="00A42A4B" w:rsidRPr="00A42A4B" w:rsidRDefault="00A42A4B" w:rsidP="00A42A4B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Разнообразные формы реализации тематической недели русского языка (беседа, путешествие, игры, театрализации и т.д.) обогащают школьников сведениями о правилах, приемах, средствах построения речевых тактик похвалы и комплимента, формируют принципы поведения языковой личности в положительных коммуникативных ситуациях и умения использования средств коммуникации  в соответствии с собственными интенциями и правилами вежливости</w:t>
      </w:r>
      <w:r w:rsidRPr="00A42A4B">
        <w:rPr>
          <w:rFonts w:ascii="Calibri" w:eastAsia="Calibri" w:hAnsi="Calibri" w:cs="Times New Roman"/>
          <w:sz w:val="28"/>
          <w:szCs w:val="28"/>
        </w:rPr>
        <w:t>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День первый. Открытие недели.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для старшеклассников «Давайте говорить друг другу комплименты!»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A42A4B" w:rsidRPr="00A42A4B" w:rsidRDefault="00A42A4B" w:rsidP="00A42A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понятием комплимента; вспомнить значение слова «этикет».</w:t>
      </w:r>
    </w:p>
    <w:p w:rsidR="00A42A4B" w:rsidRPr="00A42A4B" w:rsidRDefault="00A42A4B" w:rsidP="00A42A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основную функцию комплимента, задачу говорящего.</w:t>
      </w:r>
    </w:p>
    <w:p w:rsidR="00A42A4B" w:rsidRPr="00A42A4B" w:rsidRDefault="00A42A4B" w:rsidP="00A42A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некоторые правила принятия и произношения комплимента.</w:t>
      </w:r>
    </w:p>
    <w:p w:rsidR="00A42A4B" w:rsidRPr="00A42A4B" w:rsidRDefault="00A42A4B" w:rsidP="00A42A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общий кругозор учащихся, культуру речи.</w:t>
      </w:r>
    </w:p>
    <w:p w:rsidR="00A42A4B" w:rsidRPr="00A42A4B" w:rsidRDefault="00A42A4B" w:rsidP="00A42A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познавательный интерес у учеников, любовь к родному языку.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Здравствуйте! В нашей школе началась тематическая неделя внеклассных мероприятий для старшеклассников: «Давайте говорить друг другу комплименты!». Во время  занятий вы познакомитесь с понятием комплимент, правилами принятия и произношения комплимента, научитесь говорить комплименты. Объявляется конкурс лингвистических газет по теме внеклассных мероприятий: «Давайте говорить друг другу комплименты!». В последний день недели внеклассных мероприятий будут подведены итоги  обозначенного конкурса, будут награждены особо активные учащиеся. А сегодня первый день Недели русского языка и …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Звучит отрывок из песни Булата Окуджавы: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Давайте восклицать, друг другом восхищаться.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Высокопарных слов не надо опасаться.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 говорить друг другу комплименты –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ведь это всё любви счастливые моменты.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является автором слов, которые только что прозвучали?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Они принадлежат Булату Окуджаве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1924–1997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стоит у истоков бардовской песни. Его называют романтиком, потому что в его песнях мы все – люди, человечество оказываемся выше и чище, добрее, с лучшими качествами, с лучшими надеждами. 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мероприятия «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говорить друг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другу комплименты!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Что же такое комплимент?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В чём ценность и польза такого этикетного речевого действия как комплимент?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начала вспомним значение слова этикет.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Этикет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установленный порядок поведения где-либо [35,1554]. Из поставленного вопроса вытекает, что комплимент является этикетным речевым действием. Речевое действие – это говорение, т.е. этикетное речевое действие – это говорение в установленном порядке. Так что же такое комплимент? Толковые словари называют комплиментом любезные, приятные слова, лестный отзыв.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Как вы думаете, нужны ли в повседневной жизни комплименты? И, если они нужны, то для чего? С какой целью люди друг другу говорят приятные слова?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учеников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Отличительная черта комплимента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желание сказать нечто приятное собеседнику.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Говорят комплименты не только в адрес своих близких и знакомых. Адресатом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адресат – «получатель» приятных слов, адресант – произносящий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комплимента может выступать и малознакомый, и совершенно незнакомый человек.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Комплименты могут касаться внешнего вида собеседника: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Каким </w:t>
      </w:r>
      <w:proofErr w:type="gramStart"/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ты</w:t>
      </w:r>
      <w:proofErr w:type="gramEnd"/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щёголем нынче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– оглядывая его новый ментик и вальтрап, сказал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Несвицкий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(Л. Толстой).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Приуменьшение возраста собеседника: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Вот он…наш-то</w:t>
      </w:r>
      <w:proofErr w:type="gram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П</w:t>
      </w:r>
      <w:proofErr w:type="gram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еременился! Нет! Свечи! Чаю!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– Да меня-то поцелуй!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proofErr w:type="gram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Душенька</w:t>
      </w:r>
      <w:proofErr w:type="gram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а меня-то! (Л. Толстой).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Комплимент внешности: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В это время застенчиво, тихими шагами, вошла графиня в своей тоге и бархатном платье.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Уу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</w:t>
      </w:r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моя красавица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– закричал граф. – </w:t>
      </w:r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Лучше вас всех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(Л. Толстой).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Выделяют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искренние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ложные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комплименты. Название говорит само за себя.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Искренний комплимент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сказанные слова, соответствующие действительности и сказанные от чистого сердца.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Ложный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форме комплимент, по содержанию – </w:t>
      </w:r>
      <w:proofErr w:type="gram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издёвка</w:t>
      </w:r>
      <w:proofErr w:type="gram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Примером искреннего комплимента может служить следующее высказывание: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Прежде </w:t>
      </w:r>
      <w:proofErr w:type="gram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всего</w:t>
      </w:r>
      <w:proofErr w:type="gram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скажите, как ваше здоровье, </w:t>
      </w:r>
      <w:r w:rsidRPr="00A42A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милый друг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(Л. Толстой).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высказывание: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Жорж важно встал и поклонился с насмешливой улыбкой.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Варвара Александровна, я замечаю, что вы идёте большими шагами в храм просвещения (М. Лермонтов).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Является ли данное высказывание комплиментом? Какой дополнительный оттенок вы отметили, прослушав второй комплимент?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(Ответы учеников: </w:t>
      </w:r>
      <w:proofErr w:type="gram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комплимент-издёвка</w:t>
      </w:r>
      <w:proofErr w:type="gram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функция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искреннего комплимента – установление контакта и поддержание добрых отношений.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 говорящего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вызвать симпатию, расположить к себе собеседника.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Комплимент относится к ритуальным речевым действиям, поэтому первым условием успеха является знание соответствующих правил речевого поведения.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Ритуал базируется на принципе Вежливости: комплименты легко принимаются и от незнакомых людей, и даже от тех, к кому адресат не испытывает симпатию.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Существует несколько правил принятия и произношения комплимента.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 правильно реагировать на искренний комплимент?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ложным</w:t>
      </w:r>
      <w:proofErr w:type="gram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обстоит несколько иначе. На ложный комплимент реакция индивидуальна: кто с юмором, кто с обидой, кто-то и не поймет, что это был комплимент.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достоинством и благодарностью.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благодарности нужно выказывать искренно, не ограничиваясь дежурным «спасибо».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Воздержитесь одёргивать льстящего. Ограничьтесь словами вежливой благодарности.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и вопросы (даже в ответ на комплименты двусмысленные, неуместные) лучше оставить при себе.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комплимент, не возражайте. Не умаляйте своих достоинств.</w:t>
      </w:r>
    </w:p>
    <w:p w:rsidR="00A42A4B" w:rsidRPr="00A42A4B" w:rsidRDefault="00A42A4B" w:rsidP="00A42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восхитились вашим внешним видом, неуместно в ответ говорить о своём плохом самочувствии.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Далее рассмотрим, в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какой манере следует произносить комплимент?</w:t>
      </w:r>
    </w:p>
    <w:p w:rsidR="00A42A4B" w:rsidRPr="00A42A4B" w:rsidRDefault="00A42A4B" w:rsidP="00A42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Уверенным тоном, но доброжелательно, с улыбкой.</w:t>
      </w:r>
    </w:p>
    <w:p w:rsidR="00A42A4B" w:rsidRPr="00A42A4B" w:rsidRDefault="00A42A4B" w:rsidP="00A42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дешевых театральных эффектов, излишней восторженности.</w:t>
      </w:r>
    </w:p>
    <w:p w:rsidR="00A42A4B" w:rsidRPr="00A42A4B" w:rsidRDefault="00A42A4B" w:rsidP="00A42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штампов.</w:t>
      </w:r>
    </w:p>
    <w:p w:rsidR="00A42A4B" w:rsidRPr="00A42A4B" w:rsidRDefault="00A42A4B" w:rsidP="00A42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Ценятся те комплименты, которые сказаны вовремя и к месту.</w:t>
      </w:r>
    </w:p>
    <w:p w:rsidR="00A42A4B" w:rsidRPr="00A42A4B" w:rsidRDefault="00A42A4B" w:rsidP="00A42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комплиментов мимоходом, между делом.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 сегодня вы выяснили, что комплимент является этикетным речевым действием, адресатом приятных слов которого может выступать не только родственник или близкий, но и малознакомый, и совсем незнакомый человек.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Выявили основную функцию комплимента – установление контакта и поддержание добрых отношений. Обозначили, что задачей говорящего является расположить к себе собеседника. Рассмотрели некоторые правила принятия и произношения комплимента.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День второй</w:t>
      </w:r>
    </w:p>
    <w:p w:rsidR="00A42A4B" w:rsidRPr="00A42A4B" w:rsidRDefault="00A42A4B" w:rsidP="00A4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Игровая программа   «Путешествие во времени»</w:t>
      </w:r>
    </w:p>
    <w:p w:rsidR="00A42A4B" w:rsidRPr="00A42A4B" w:rsidRDefault="00A42A4B" w:rsidP="00A42A4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A42A4B" w:rsidRPr="00A42A4B" w:rsidRDefault="00A42A4B" w:rsidP="00A42A4B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>Повторить рассмотренный на прошлом занятии материал.</w:t>
      </w:r>
    </w:p>
    <w:p w:rsidR="00A42A4B" w:rsidRPr="00A42A4B" w:rsidRDefault="00A42A4B" w:rsidP="00A42A4B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>Формировать навыки формулирования комплиментов.</w:t>
      </w:r>
    </w:p>
    <w:p w:rsidR="00A42A4B" w:rsidRPr="00A42A4B" w:rsidRDefault="00A42A4B" w:rsidP="00A42A4B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>Развивать основы диалогической речи старшеклассников, творческое и логическое мышление.</w:t>
      </w:r>
    </w:p>
    <w:p w:rsidR="00A42A4B" w:rsidRPr="00A42A4B" w:rsidRDefault="00A42A4B" w:rsidP="00A42A4B">
      <w:pPr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Воспитывать чувство </w:t>
      </w:r>
      <w:proofErr w:type="gramStart"/>
      <w:r w:rsidRPr="00A42A4B">
        <w:rPr>
          <w:rFonts w:ascii="Times New Roman" w:eastAsia="Calibri" w:hAnsi="Times New Roman" w:cs="Times New Roman"/>
          <w:sz w:val="28"/>
          <w:szCs w:val="28"/>
        </w:rPr>
        <w:t>прекрасного</w:t>
      </w:r>
      <w:proofErr w:type="gramEnd"/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у учеников, интерес к русскому языку.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Учитель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Здравствуйте! Сегодня вы отправитесь в путешествие. И ваша фантазия поможет вам совершить скачок во времени. Итак, в путь! Перед вами великая Страна Фараонов!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>– Египтяне были великими мастерами на лесть и комплименты. Если они ухитрялись для собственного восхваления использовать на стелах, предназначенных для потомства, весь набор высокопарных выражений, каково же бывало гостям? Наверное, им приходилось обращаться к хозяину с такими же лестными словами, которые мы читаем на папирусе времен Рамсесов.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     «Да будет в твоём сердце милость Амона! Да ниспошлёт он тебе счастливую старость! Да проведёшь ты жизнь в старости и достигнешь почёта! Губы твои здоровы, члены твои могучи. Твой глаз видит далеко. Одежды на тебе льняные. Ты садишься на колесницу, в руке твоей хлыст с золотой рукояткой, вожжи у тебя новые, в упряжке  – сирийские жеребцы. Негры бегут впереди тебя, расчищая дорогу. Ты сходишь на свою ладью из пихты, украшенную с носа до кормы. Ты прибываешь в свой прекрасный прочный дом, который сам построил. Рот твой наполнен хлебом, мясом и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пирожками. Быки уже разделаны. Сладостное пение звучит рядом с собой. Твой хранитель благовоний  раздаёт (гостям) смолистые ароматы. Твой главный садовник  пришёл с гирляндами цветов. Твой  управитель оазиса принёс перепёлок, твой начальник рыбаков принёс рыбу.  Твой корабль прибыл из Сирии, нагруженный всякими  хорошими вещами. Твой хлев полон телят. Твои прядильщицы преуспевают.  Ты нерушим, и враги твои падают. Что о тебе (плохое) сказали – не существует. Ты предстаёшь перед 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Эннеадой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богов и выходишь, торжествуя!».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Хозяин встречал гостей одним из многих традиционных приветствий. Он мог пробормотать слегка покровительственным тоном: «Добро пожаловать!» или же призвать на приглашение благословение богов: 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«жизнь, здоровье, могущество! В милости Амона-Ра, царя богов! Я молю Ра-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Хорахти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Сетхи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Нефтис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и всех богов и богинь нашего сладостного края.  Да ниспошлют они тебе жизнь, дабы я видел тебя в благополучии и мог обнять тебя моими руками!».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А вот пожелание придворному: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«Я молю Ра-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Хорахти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с его восхода и до заката, и всех богов Пер-Рамсеса, и великого Ка Ра-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Хорахти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, чтобы ты был в милости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Амон-Ра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, царя богов, и Ка фараона 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Бандра-Мериамона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>, да будет он жив, невредим, здоров ежедневно» [45].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– Египтяне были великими мастерами говорить комплименты. А сейчас вам будет представлена возможность проявить свою эрудированность в вопросе построения комплимента, но для начала необходимо обозначить две команды, которые внесут в наше мероприятие нотку азарта и продемонстрируют свои познания. Состязания будут проходить между десятым и одиннадцатым классами. Девятиклассники приглашены в качестве зрителей. 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(Классы определяются с участниками команд).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Команды имеются </w:t>
      </w:r>
      <w:r w:rsidRPr="00A42A4B">
        <w:rPr>
          <w:rFonts w:ascii="Times New Roman" w:eastAsia="Calibri" w:hAnsi="Times New Roman" w:cs="Times New Roman"/>
          <w:sz w:val="28"/>
          <w:szCs w:val="28"/>
        </w:rPr>
        <w:lastRenderedPageBreak/>
        <w:t>в наличии, и пришло время объявить наше компетентное жюри. (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Представление жюри).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Задание 1.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На прошлом мероприятии вы познакомились с новыми для вас понятиями и  правилами принятия и правильного реагирования на искренний комплимент, а также с понятиями: этикет, речевое действие, адресат, адресант и т.д. И сейчас попробуйте вспомнить выше обозначенную информацию.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Я буду задавать вопросы. Команда, которая ответит на большее количество вопросов, выигрывает.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Определите значение слова этикет.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>Речевое действие. Как можно сказать по-иному?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вы понимаете, что такое комплимент? 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>Какие бывают комплименты?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>Назовите правила принятия комплимента.</w:t>
      </w:r>
    </w:p>
    <w:p w:rsidR="00A42A4B" w:rsidRPr="00A42A4B" w:rsidRDefault="00A42A4B" w:rsidP="00A42A4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  <w:lang w:eastAsia="ru-RU"/>
        </w:rPr>
        <w:t>Назовите тонкости правильного реагирования на искренний комплимент.</w:t>
      </w:r>
    </w:p>
    <w:p w:rsidR="00A42A4B" w:rsidRPr="00A42A4B" w:rsidRDefault="00A42A4B" w:rsidP="00A42A4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(Жюри оценивает ответы).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Галантный </w:t>
      </w:r>
      <w:r w:rsidRPr="00A42A4B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век был замечательным временем, когда вся Европа поверила в то, что каждая женщина добродетельна и прекрасна. Удовлетворить элегантную чувственность могли только самые утончённые формы обхождения, среди  которых превыше всего ставилось искусство изящного комплимента. К концу века слово «комплимент» стало означать лестное замечание, заключающее похвалу, выраженное в подчёркнутой форме. 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На содержательной и формальной стороне комплимента, т.е. с точки зрения содержания и формы, отчётливо отразились изменения, происходившие в обществе. Прослеживается тенденция к снижению использования комплимента в качестве изобразительно-выразительного средства русского языка [46].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А что вы помните об изобразительно-выразительных средствах русского языка? Назовите их.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(Тропы: эпитеты, сравнения, метафора, метонимия, синекдоха, гипербола, литота, ирония, аллегория, олицетворение, перифраз; стилистические фигуры: анафора и эпифора, параллелизм, антитеза, градация, инверсия, умолчание, риторическое обращение, вопрос, многосоюзие и бессоюзие)</w:t>
      </w:r>
      <w:proofErr w:type="gramEnd"/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Вы молодцы! Лингвистическую теорию хорошо знаете! Думаю, вы имеете понятие о пантомиме.  Второе задание будет следующим. Изобразить двух иностранцев, которые встретились в России на Красной площади  и говорят друг другу комплименты. Командам на подготовку отводится по 5 минут.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(Команды готовятся, в это время звучит музыка, далее команды выступают.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Выступление оценивается).</w:t>
      </w:r>
      <w:proofErr w:type="gramEnd"/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Учитель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42A4B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42A4B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веке искусству комплимента уже и в России учили тех, кому посчастливилось с юных лет постигать аристократическую науку изящества в обращении. Комплимент служил уже не только опыту обольщения женщины, а чаще становился способом выражения признательности и одобрения.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Переписка в </w:t>
      </w:r>
      <w:r w:rsidRPr="00A42A4B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A42A4B">
        <w:rPr>
          <w:rFonts w:ascii="Times New Roman" w:eastAsia="Calibri" w:hAnsi="Times New Roman" w:cs="Times New Roman"/>
          <w:sz w:val="28"/>
          <w:szCs w:val="28"/>
        </w:rPr>
        <w:t>–</w:t>
      </w:r>
      <w:r w:rsidRPr="00A42A4B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веках являлась важнейшей частью быта русского человека. Комплимент как обязательная единица эпистолярного жанра функционировал в частных письмах дворян, особенно активно в частной переписке писателей [44].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42A4B">
        <w:rPr>
          <w:rFonts w:ascii="Times New Roman" w:eastAsia="Calibri" w:hAnsi="Times New Roman" w:cs="Times New Roman"/>
          <w:b/>
          <w:sz w:val="28"/>
          <w:szCs w:val="28"/>
        </w:rPr>
        <w:t>Что же такое эпистолярный жанр?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b/>
          <w:sz w:val="28"/>
          <w:szCs w:val="28"/>
        </w:rPr>
        <w:t>Эпистолярный жанр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– это художественные произведения в виде писем, посланий [19,695]. Эпистолярная форма получила в художественной литературе широкое распространение. Примерами являются «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Послание к слугам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Д. Фонвизина</w:t>
      </w:r>
      <w:r w:rsidRPr="00A42A4B">
        <w:rPr>
          <w:rFonts w:ascii="Times New Roman" w:eastAsia="Calibri" w:hAnsi="Times New Roman" w:cs="Times New Roman"/>
          <w:sz w:val="28"/>
          <w:szCs w:val="28"/>
        </w:rPr>
        <w:t>, «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Послание к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цензору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» и многочисленные послания к друзьям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А. Пушкина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В русской литературе известны эпистолярные повести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(«Бедные люди» Ф.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Достоевского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), рассказы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(«Ванька» А. Чехова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), поэмы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(«Пять страниц» К.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Симонова</w:t>
      </w:r>
      <w:r w:rsidRPr="00A42A4B">
        <w:rPr>
          <w:rFonts w:ascii="Times New Roman" w:eastAsia="Calibri" w:hAnsi="Times New Roman" w:cs="Times New Roman"/>
          <w:sz w:val="28"/>
          <w:szCs w:val="28"/>
        </w:rPr>
        <w:t>), лирические стихотворения («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Письмо к матери», «Письмо к деду»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С. Есенина</w:t>
      </w:r>
      <w:r w:rsidRPr="00A42A4B">
        <w:rPr>
          <w:rFonts w:ascii="Times New Roman" w:eastAsia="Calibri" w:hAnsi="Times New Roman" w:cs="Times New Roman"/>
          <w:sz w:val="28"/>
          <w:szCs w:val="28"/>
        </w:rPr>
        <w:t>) [словарь литературоведческих терминов; 469].</w:t>
      </w:r>
      <w:proofErr w:type="gramEnd"/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>– Немного отвлечёмся от эпистолярного жанра. И поразмыслим над следующим заданием.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     За определённое количество времени придумать наибольшее количество комплиментов начинающихся на одну букву.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С буквой команды определяются самостоятельно (Регламент жюри устанавливает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>самостоятельно.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Команды соревнуются.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Ответы оцениваются</w:t>
      </w:r>
      <w:r w:rsidRPr="00A42A4B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A42A4B" w:rsidRPr="00A42A4B" w:rsidRDefault="00A42A4B" w:rsidP="00A42A4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42A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A42A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2A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Эпистолярный жанр развивался одновременно с прозой, а также русским литературным языком в целом. Необходимость  в подборе наиболее подходящих для выражения комплимента языковых средств оказала существенное влияние на развитие галантного стиля как разновидности художественного функционального стиля русского литературного языка.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42A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A42A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– Искусство комплимента состоит в том, чтобы заметить в другом человеке качества, достойные искреннего одобрения, и тонко выразить это, учитывая обстоятельства, ситуацию и степень знакомства. Не произносят комплименты, пожалуй, в церкви и при общении в крайне печальных обстоятельствах, т.к. это будет неуместным.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День третий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программа  «Риторические игры»</w:t>
      </w: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A42A4B" w:rsidRPr="00A42A4B" w:rsidRDefault="00A42A4B" w:rsidP="00A42A4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школьников с условиями использования комплимента в </w:t>
      </w:r>
      <w:r w:rsidRPr="00A42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:rsidR="00A42A4B" w:rsidRPr="00A42A4B" w:rsidRDefault="00A42A4B" w:rsidP="00A42A4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коммуникативно-прагматические особенности похвалы; дать определение тактике похвалы.</w:t>
      </w:r>
    </w:p>
    <w:p w:rsidR="00A42A4B" w:rsidRPr="00A42A4B" w:rsidRDefault="00A42A4B" w:rsidP="00A42A4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комплимент и похвалу в контекстах.</w:t>
      </w:r>
    </w:p>
    <w:p w:rsidR="00A42A4B" w:rsidRPr="00A42A4B" w:rsidRDefault="00A42A4B" w:rsidP="00A42A4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устную речь учеников, их творческие способности, логическое мышление.</w:t>
      </w:r>
    </w:p>
    <w:p w:rsidR="00A42A4B" w:rsidRPr="00A42A4B" w:rsidRDefault="00A42A4B" w:rsidP="00A42A4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 к русской словесности.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Добрый день! Вчера вы  путешествовали во времени, а на сегодняшнем мероприятии немного  «прогуляетесь» по фактам действительности и реализуете  теоретические знания на практике. Но вначале затронем век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XX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посмотрим, что же происходило с комплиментом в прошлом веке.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После Октябрьской революции 1917 года в русском обществе произошла смена системы ценностей и в центре внимания оказались совсем иные идеалы. В результате этого вплоть до 80-х годов комплимент не являлся объектом пристального внимания и специального изучения.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Однако, уже начиная с начала 80-х годов, наблюдается рост интереса к данному речевому жанру.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В последние годы комплиментом в целях обучения искусству делового общения стала активно интересоваться практическая психология. Она рассматривает комплимент как необходимый компонент создания доверительной тональности общения, способствующей его эффективности.</w:t>
      </w:r>
    </w:p>
    <w:p w:rsidR="00A42A4B" w:rsidRPr="00A42A4B" w:rsidRDefault="00A42A4B" w:rsidP="00A42A4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Требования к искусству комплимента как элементу этикета в конце </w:t>
      </w:r>
      <w:r w:rsidRPr="00A42A4B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века кардинально изменились. Это объясняется тенденцией к американизации российского образа жизни и, следовательно, построению норм межличностных взаимоотношений по американскому образу и подобию. Поэтому в современных пособиях по этикету комплименты рекомендуется делать как можно чаще [46]. </w:t>
      </w: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Отделите комплимент от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квазикомплимента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антикомплимента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– Вот вы, Володя, умный человек,  – сказала Софья Львовна, – научите меня, чтобы я поступала точно так же как она (В. Высоцкий). 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2. – Ты постарел, Тихон, – сказал он, проходя, старику, целовавшему ему руку (Л. Толстой)  (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Антикомплимент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Он увидел меня, подошёл так просто и сказал: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мы,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Томочка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стали взрослые да красивые! Нам,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Томочка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 замуж (В. Высоцкий).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Красавица-рыбачка,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Причаль свою ладью,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сядь со мною,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руку мне свою (А. Фет).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– Хороша, </w:t>
      </w:r>
      <w:r w:rsidRPr="00A42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chere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фигура квартального, – закричал граф, помирая со смеху (Л. Толстой) (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Антикомплимент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6. – Ну, мой дорогой, ваша маленькая княгиня очень мила. Очень мила. И совсем, совсем француженка (Л. Толстой).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Итак, вы уже многое знаете о комплиментах, и сейчас вам предлагается выделить из прочитанных фраз похвалу /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антипохвалу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комплимент /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антикомплимент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читает, учащиеся отвечают: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–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Молодцами, ребята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сказал князь Багратион (Л. Толстой)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Похвала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–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Ну, у тебя и причёска – «взрыв на макаронной фабрике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(разговорная речь) (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Антикомплимент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– Ну, что,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моя милая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сказал князь Василий, взяв руку княжны, и пригибал её по своей привычке книзу (Л. Толстой)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–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Славный народ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сказал Наполеон, глядя на убитого русского гренадёра, который с уткнутым в землю лицом и почернелым затылком лежал на животе, откинув далеко одну уже закоченевшую руку (Л. Толстой)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Похвала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– Час от часу мне не легче, – проговорила Марья Дмитриевна. –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 мальчик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! (Л. Толстой) (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Антипохвала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– Переходите сюда,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милая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Элен, – сказала Анна Павловна красавице княжне, которая сидела поодаль, составляя центр другого кружка  (Л. Толстой)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Проанализировав выше озвученные фразы, вы пришли к выводу, что не все примеры являются комплиментами. Так как же  можно обозначить фразы, которые комплиментами не являются? Есть варианты ответов? 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Ученики отвечают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комплиментом очень схожа похвала. 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Похвала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это хороший, лестный  отзыв, о чём или о ком-либо [34,739].  </w:t>
      </w:r>
      <w:r w:rsidRPr="00A42A4B">
        <w:rPr>
          <w:rFonts w:ascii="Times New Roman" w:eastAsia="Calibri" w:hAnsi="Times New Roman" w:cs="Times New Roman"/>
          <w:sz w:val="28"/>
          <w:szCs w:val="28"/>
        </w:rPr>
        <w:t>Однако между комплиментом и похвалой есть существенные отличия, несмотря на некоторую размытость границ.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Главное отличие заключается в том, что для похвалы положительная оценка является основной целью, а для комплимента – способом сообщить о добрых чувствах, о благорасположении. Для похвалы показателем успешности тактики является принятие оценки, показателем неудачи – её отклонение.</w:t>
      </w: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Представьте себе ситуацию: вы берёте интервью у знаменитого певца. Подготовьте реплику, подумав предварительно о том, какие именно качества или действия данной личности заслуживают похвалы. Слова произнесите искренне и просто. Помните о чувстве меры. Используйте уместную интонацию.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>Задание 4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  <w:r w:rsidRPr="00A42A4B">
        <w:rPr>
          <w:rFonts w:ascii="Times New Roman" w:eastAsia="Calibri" w:hAnsi="Times New Roman" w:cs="Times New Roman"/>
          <w:sz w:val="28"/>
          <w:szCs w:val="28"/>
        </w:rPr>
        <w:t>Работа в группах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:  Определиться с литературными героями, придумать </w:t>
      </w:r>
      <w:proofErr w:type="spell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комплиментарную</w:t>
      </w:r>
      <w:proofErr w:type="spell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ситуацию (ситуация в которой произносится комплимент) и разыграть её.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(Например: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A42A4B">
        <w:rPr>
          <w:rFonts w:ascii="Times New Roman" w:eastAsia="Calibri" w:hAnsi="Times New Roman" w:cs="Times New Roman"/>
          <w:i/>
          <w:sz w:val="28"/>
          <w:szCs w:val="28"/>
        </w:rPr>
        <w:t>Ромео говорит комплимент Наташе Ростовой).</w:t>
      </w:r>
      <w:proofErr w:type="gramEnd"/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 Учитывать личностные характеристики персонажей.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A4B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5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A42A4B">
        <w:rPr>
          <w:rFonts w:ascii="Times New Roman" w:eastAsia="Calibri" w:hAnsi="Times New Roman" w:cs="Times New Roman"/>
          <w:i/>
          <w:sz w:val="28"/>
          <w:szCs w:val="28"/>
        </w:rPr>
        <w:t xml:space="preserve">Аналогично заданию 4, только вместо комплимента нужно придумать и разыграть ситуацию с похвалой.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Сегодня вы не только пополнили свой багаж знаний теоретическим материалом о комплименте и похвале, но и попытались разыграть ситуации, в которых произносится приятные слова, и учились сами говорить комплименты и хвалить других.  К следующему мероприятию классы  выполняют домашнее задание: каждая группа должна выбрать сюжет из классической или современной литературы, который содержал бы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комплиментарную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ситуацию, и разыграть её. При подготовке к выступлению учащиеся должны продумать свой сюжет, подготовить костюмы (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может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 деталь костюма, но по ней можно узнать персонажа</w:t>
      </w: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отрепетировать роли.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День четвёртый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Театрализованное представление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A42A4B" w:rsidRPr="00A42A4B" w:rsidRDefault="00A42A4B" w:rsidP="00A42A4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Обучать учеников нормам поведения внутри коллектива и с окружающими их людьми.</w:t>
      </w:r>
    </w:p>
    <w:p w:rsidR="00A42A4B" w:rsidRPr="00A42A4B" w:rsidRDefault="00A42A4B" w:rsidP="00A42A4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логическое, творческое мышление, артистические    способности,  культуру речи учащихся.</w:t>
      </w:r>
    </w:p>
    <w:p w:rsidR="00A42A4B" w:rsidRPr="00A42A4B" w:rsidRDefault="00A42A4B" w:rsidP="00A42A4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русскому языку и литературе; культуру поведения в социуме.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1C6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Добрый день! На прошлом занятии вам было предложено подготовить костюмированное выступление, представив на суд зрителей различные </w:t>
      </w:r>
      <w:proofErr w:type="spellStart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комплиментарные</w:t>
      </w:r>
      <w:proofErr w:type="spellEnd"/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Каждая группа должна выбрать сюжет из классической или современной литературы, который содержал бы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комплиментарную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ситуацию, и разыграть её. При подготовке к выступлению учащиеся должны продумать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свой сюжет, подготовить костюмы (это может быть деталь костюма, но по ней можно узнать персонажа), отрепетировать роли.</w:t>
      </w: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учащихся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группа (10 класс)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Сюжет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комплиментарной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ситуации взят из произведения Н. Гоголя «Ревизор».  Действие третье, явление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группа (11 класс)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Подготовлен сюжет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комплиментарной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ситуации из произведения Л. Толстого «Война и мир» том 1, глава 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III</w:t>
      </w:r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(«Салон Анны Павловны </w:t>
      </w:r>
      <w:proofErr w:type="spellStart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Шерер</w:t>
      </w:r>
      <w:proofErr w:type="spellEnd"/>
      <w:r w:rsidRPr="00A42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1C6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Большое спасибо классам за выступление! Все играли свои роли просто великолепно, реалистично вжились в образы!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День пятый. Закрытие тематической недели «Давайте говорить друг другу комплименты!»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A42A4B" w:rsidRPr="00A42A4B" w:rsidRDefault="00A42A4B" w:rsidP="00A42A4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итоги конкурса лингвистических газет.</w:t>
      </w:r>
    </w:p>
    <w:p w:rsidR="00A42A4B" w:rsidRPr="00A42A4B" w:rsidRDefault="00A42A4B" w:rsidP="00A42A4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наиболее активных участников мероприятий Недели.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1C6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Уважаемые старшеклассники! Вот и завершилась Неделя русского языка в нашей школе! Хочу выразить признательность учащимся за активное участие в состязаниях, которые вам были предложены. Верю, что из предложенных вам внеклассных мероприятий вы почерпнёте что-то новое и значимое для вас, несмотря на то, что, пожалуй, каждый из вас давно знаком с комплиментом.  А сейчас самое приятное. Жюри подвело итоги проведённых мероприятий и огласит полученные результаты.</w:t>
      </w:r>
    </w:p>
    <w:p w:rsidR="00A42A4B" w:rsidRPr="00A42A4B" w:rsidRDefault="00A42A4B" w:rsidP="00A42A4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лингвистических газет. Награждение победителей.</w:t>
      </w:r>
    </w:p>
    <w:p w:rsidR="00A42A4B" w:rsidRPr="00A42A4B" w:rsidRDefault="00A42A4B" w:rsidP="00A42A4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наиболее активных участников мероприятий Недели русского языка.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 Внеклассные мероприятия, особенно Недели и Декады русского языка, </w:t>
      </w:r>
      <w:r w:rsidRPr="00A42A4B">
        <w:rPr>
          <w:rFonts w:ascii="Times New Roman" w:eastAsia="Calibri" w:hAnsi="Times New Roman" w:cs="Times New Roman"/>
          <w:sz w:val="28"/>
          <w:szCs w:val="28"/>
        </w:rPr>
        <w:tab/>
        <w:t xml:space="preserve">  являются значимой частью воспитания и развития коммуникативной культуры школьников. Ученики не только весело общаются во внеурочное время, но и узнают что-то новое.  А так как это происходит в непринуждённой обстановке, знания, полученные во время занятий, наиболее прочно усваиваются.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4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2A4B" w:rsidRPr="00A42A4B" w:rsidRDefault="00A42A4B" w:rsidP="00A42A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B" w:rsidRPr="00A42A4B" w:rsidRDefault="00A42A4B" w:rsidP="00A42A4B"/>
    <w:p w:rsidR="00972BFA" w:rsidRDefault="00972BFA"/>
    <w:sectPr w:rsidR="00972B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C9B">
      <w:pPr>
        <w:spacing w:after="0" w:line="240" w:lineRule="auto"/>
      </w:pPr>
      <w:r>
        <w:separator/>
      </w:r>
    </w:p>
  </w:endnote>
  <w:endnote w:type="continuationSeparator" w:id="0">
    <w:p w:rsidR="00000000" w:rsidRDefault="003C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AE" w:rsidRDefault="001C6A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5C9B">
      <w:rPr>
        <w:noProof/>
      </w:rPr>
      <w:t>1</w:t>
    </w:r>
    <w:r>
      <w:fldChar w:fldCharType="end"/>
    </w:r>
  </w:p>
  <w:p w:rsidR="00D212AE" w:rsidRDefault="003C5C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C9B">
      <w:pPr>
        <w:spacing w:after="0" w:line="240" w:lineRule="auto"/>
      </w:pPr>
      <w:r>
        <w:separator/>
      </w:r>
    </w:p>
  </w:footnote>
  <w:footnote w:type="continuationSeparator" w:id="0">
    <w:p w:rsidR="00000000" w:rsidRDefault="003C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796"/>
    <w:multiLevelType w:val="hybridMultilevel"/>
    <w:tmpl w:val="737A7C18"/>
    <w:lvl w:ilvl="0" w:tplc="1FAEA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01CC2"/>
    <w:multiLevelType w:val="hybridMultilevel"/>
    <w:tmpl w:val="861086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152"/>
    <w:multiLevelType w:val="hybridMultilevel"/>
    <w:tmpl w:val="EB5A9CEE"/>
    <w:lvl w:ilvl="0" w:tplc="E81C27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624A2"/>
    <w:multiLevelType w:val="hybridMultilevel"/>
    <w:tmpl w:val="8216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B2BC9"/>
    <w:multiLevelType w:val="hybridMultilevel"/>
    <w:tmpl w:val="A1363600"/>
    <w:lvl w:ilvl="0" w:tplc="0B66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1A"/>
    <w:multiLevelType w:val="hybridMultilevel"/>
    <w:tmpl w:val="46AE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04851"/>
    <w:multiLevelType w:val="hybridMultilevel"/>
    <w:tmpl w:val="B4581892"/>
    <w:lvl w:ilvl="0" w:tplc="E1203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57CCD"/>
    <w:multiLevelType w:val="hybridMultilevel"/>
    <w:tmpl w:val="4F4C9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54527"/>
    <w:multiLevelType w:val="hybridMultilevel"/>
    <w:tmpl w:val="59D6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239F7"/>
    <w:multiLevelType w:val="hybridMultilevel"/>
    <w:tmpl w:val="B344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4B"/>
    <w:rsid w:val="001C6A96"/>
    <w:rsid w:val="003C5C9B"/>
    <w:rsid w:val="00972BFA"/>
    <w:rsid w:val="00A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2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2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2013-01-28T21:31:00Z</dcterms:created>
  <dcterms:modified xsi:type="dcterms:W3CDTF">2013-01-28T23:37:00Z</dcterms:modified>
</cp:coreProperties>
</file>