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89" w:rsidRPr="003D185E" w:rsidRDefault="00DC1589" w:rsidP="00DC1589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Приложение 1.</w:t>
      </w:r>
    </w:p>
    <w:p w:rsidR="00DC1589" w:rsidRPr="002C6850" w:rsidRDefault="00DC1589" w:rsidP="00DC1589">
      <w:pPr>
        <w:rPr>
          <w:rFonts w:eastAsia="SimSun"/>
          <w:i/>
          <w:lang w:eastAsia="zh-CN"/>
        </w:rPr>
      </w:pPr>
      <w:r w:rsidRPr="002C6850">
        <w:rPr>
          <w:rFonts w:eastAsia="SimSun"/>
          <w:i/>
          <w:lang w:eastAsia="zh-CN"/>
        </w:rPr>
        <w:t>В школе-интернате действует школьная организация «Маленькая страна» учащихся начальных классов, в которой каждый класс имеет своё название, свой девиз, свои отличительные знаки.</w:t>
      </w:r>
    </w:p>
    <w:p w:rsidR="00DC1589" w:rsidRPr="00E957F9" w:rsidRDefault="00DC1589" w:rsidP="00DC1589">
      <w:pPr>
        <w:pStyle w:val="a8"/>
        <w:jc w:val="center"/>
        <w:rPr>
          <w:b/>
          <w:bCs/>
        </w:rPr>
      </w:pPr>
      <w:r w:rsidRPr="00E957F9">
        <w:rPr>
          <w:b/>
          <w:bCs/>
        </w:rPr>
        <w:t xml:space="preserve">Положение </w:t>
      </w:r>
    </w:p>
    <w:p w:rsidR="00DC1589" w:rsidRPr="002C6850" w:rsidRDefault="00DC1589" w:rsidP="00DC1589">
      <w:pPr>
        <w:rPr>
          <w:b/>
        </w:rPr>
      </w:pPr>
      <w:r w:rsidRPr="002C6850">
        <w:rPr>
          <w:b/>
        </w:rPr>
        <w:t>по долговременной игре по развитию самоуправления для учащихся 1-4 классов группы “Растишки” (составной части школьной организации «Маленькая страна» учащихся младших классов школы-интерната)</w:t>
      </w:r>
      <w:r>
        <w:rPr>
          <w:b/>
        </w:rPr>
        <w:t>.</w:t>
      </w:r>
    </w:p>
    <w:p w:rsidR="00DC1589" w:rsidRPr="002C6850" w:rsidRDefault="00DC1589" w:rsidP="00DC1589">
      <w:pPr>
        <w:rPr>
          <w:i/>
        </w:rPr>
      </w:pPr>
      <w:r w:rsidRPr="002C6850">
        <w:rPr>
          <w:i/>
        </w:rPr>
        <w:t xml:space="preserve">     Игра — это самое интересное, что придумано человеком. В любом творческом опыте воспитания неизменно присутствует игра. Она стимулирует познавательный интерес, трудовую активность, волю и стремление к победе. Она раскрепощает личность, помогая её самовыражению, самоосуществлению, самоутверждению. Игра снимает психологический барьер между педагогом и учащимся, она вносит живую струю творчества, яркости в любое дело, в любую форму.</w:t>
      </w:r>
    </w:p>
    <w:p w:rsidR="00DC1589" w:rsidRPr="002C6850" w:rsidRDefault="00DC1589" w:rsidP="00DC1589">
      <w:pPr>
        <w:rPr>
          <w:i/>
        </w:rPr>
      </w:pPr>
      <w:r w:rsidRPr="002C6850">
        <w:rPr>
          <w:i/>
        </w:rPr>
        <w:t xml:space="preserve"> Формы работы меняются от класса к классу, зависят от контингента детей, их уровнем социального развития, возможностей и потребностей.</w:t>
      </w:r>
    </w:p>
    <w:p w:rsidR="00DC1589" w:rsidRPr="00E957F9" w:rsidRDefault="00DC1589" w:rsidP="00DC1589">
      <w:pPr>
        <w:pStyle w:val="a8"/>
        <w:jc w:val="center"/>
      </w:pPr>
      <w:r w:rsidRPr="00E957F9">
        <w:rPr>
          <w:b/>
          <w:bCs/>
        </w:rPr>
        <w:t>Наша легенда</w:t>
      </w:r>
    </w:p>
    <w:p w:rsidR="00DC1589" w:rsidRPr="00E957F9" w:rsidRDefault="00DC1589" w:rsidP="00DC1589">
      <w:pPr>
        <w:pStyle w:val="a8"/>
        <w:jc w:val="both"/>
      </w:pPr>
      <w:r>
        <w:t xml:space="preserve">     </w:t>
      </w:r>
      <w:r w:rsidRPr="00E957F9">
        <w:t>Мы живем в огромном пространстве, гд</w:t>
      </w:r>
      <w:r>
        <w:t>е ежедневно происходят какие-то события, о которых рассказывают</w:t>
      </w:r>
      <w:r w:rsidRPr="00E957F9">
        <w:t xml:space="preserve"> журналисты, писатели, сказочники. Этим рассказам мы верим и не верим, но мы живём на Земле, где происходят эти события. С каждым годом всё больше узнаём, всё больше понимаем, потом являемся участниками различных событий. Год от года мы растём не только физически, но и морально, интеллектуально. </w:t>
      </w:r>
      <w:r>
        <w:t xml:space="preserve">Мы растём – растут и наши возможности, потребности, успехи. </w:t>
      </w:r>
      <w:r w:rsidRPr="00E957F9">
        <w:t>Мы учимся жить самостоятельной жизнью, с</w:t>
      </w:r>
      <w:r>
        <w:t>воими интересами,</w:t>
      </w:r>
      <w:r w:rsidRPr="00E957F9">
        <w:t xml:space="preserve"> хотим все знать, поэтому нужно не только изучить жизнь, но и строить ее вместе с взрослыми.</w:t>
      </w:r>
    </w:p>
    <w:p w:rsidR="00DC1589" w:rsidRPr="00E957F9" w:rsidRDefault="00DC1589" w:rsidP="00DC1589">
      <w:r w:rsidRPr="00E957F9">
        <w:rPr>
          <w:b/>
          <w:bCs/>
        </w:rPr>
        <w:t xml:space="preserve">Цель игры: </w:t>
      </w:r>
      <w:r w:rsidRPr="00E957F9">
        <w:t>развитие способностей, природных задатков личности; пробудить у младших школьников интерес к самому себе, своему внутреннему духовному миру, вывести личность ребёнка в режим саморазвития.</w:t>
      </w:r>
    </w:p>
    <w:p w:rsidR="00DC1589" w:rsidRPr="00A67C1D" w:rsidRDefault="00DC1589" w:rsidP="00DC1589">
      <w:pPr>
        <w:rPr>
          <w:b/>
        </w:rPr>
      </w:pPr>
      <w:r w:rsidRPr="00A67C1D">
        <w:rPr>
          <w:b/>
        </w:rPr>
        <w:t xml:space="preserve">Задачи: </w:t>
      </w:r>
    </w:p>
    <w:p w:rsidR="00DC1589" w:rsidRPr="00E957F9" w:rsidRDefault="00DC1589" w:rsidP="00DC1589">
      <w:r>
        <w:t xml:space="preserve">• </w:t>
      </w:r>
      <w:r w:rsidRPr="00E957F9">
        <w:t xml:space="preserve">раскрытие познавательных интересов каждого ученика, индивидуальных творческих и лидерских способностей; </w:t>
      </w:r>
    </w:p>
    <w:p w:rsidR="00DC1589" w:rsidRPr="00E957F9" w:rsidRDefault="00DC1589" w:rsidP="00DC1589">
      <w:r>
        <w:t xml:space="preserve">• </w:t>
      </w:r>
      <w:r w:rsidRPr="00E957F9">
        <w:t xml:space="preserve">формирование активной жизненной позиции; </w:t>
      </w:r>
    </w:p>
    <w:p w:rsidR="00DC1589" w:rsidRPr="00E957F9" w:rsidRDefault="00DC1589" w:rsidP="00DC1589">
      <w:r>
        <w:t xml:space="preserve">• </w:t>
      </w:r>
      <w:r w:rsidRPr="00E957F9">
        <w:t xml:space="preserve">сплочение школьного коллектива через работу в группах </w:t>
      </w:r>
    </w:p>
    <w:p w:rsidR="00DC1589" w:rsidRPr="00E957F9" w:rsidRDefault="00DC1589" w:rsidP="00DC1589">
      <w:r>
        <w:t xml:space="preserve">• </w:t>
      </w:r>
      <w:r w:rsidRPr="00E957F9">
        <w:t xml:space="preserve">развивать умение гармонизировать различные стороны своей личности; </w:t>
      </w:r>
    </w:p>
    <w:p w:rsidR="00DC1589" w:rsidRPr="00E957F9" w:rsidRDefault="00DC1589" w:rsidP="00DC1589">
      <w:r>
        <w:t xml:space="preserve">• </w:t>
      </w:r>
      <w:r w:rsidRPr="00E957F9">
        <w:t xml:space="preserve">приобщать младшего школьника к нормам нравственности и общечеловеческих ценностей; </w:t>
      </w:r>
    </w:p>
    <w:p w:rsidR="00DC1589" w:rsidRPr="00E957F9" w:rsidRDefault="00DC1589" w:rsidP="00DC1589">
      <w:r>
        <w:t xml:space="preserve">• </w:t>
      </w:r>
      <w:r w:rsidRPr="00E957F9">
        <w:t xml:space="preserve">раскрывать творческий потенциал ученика; </w:t>
      </w:r>
    </w:p>
    <w:p w:rsidR="00DC1589" w:rsidRPr="00E957F9" w:rsidRDefault="00DC1589" w:rsidP="00DC1589">
      <w:r>
        <w:t xml:space="preserve">• </w:t>
      </w:r>
      <w:r w:rsidRPr="00E957F9">
        <w:t xml:space="preserve">формировать лидерские качества. </w:t>
      </w:r>
    </w:p>
    <w:p w:rsidR="00DC1589" w:rsidRPr="00A67C1D" w:rsidRDefault="00DC1589" w:rsidP="00DC1589">
      <w:pPr>
        <w:rPr>
          <w:b/>
        </w:rPr>
      </w:pPr>
      <w:r w:rsidRPr="00A67C1D">
        <w:rPr>
          <w:b/>
        </w:rPr>
        <w:t xml:space="preserve">Основные принципы игры: </w:t>
      </w:r>
    </w:p>
    <w:p w:rsidR="00DC1589" w:rsidRPr="00E957F9" w:rsidRDefault="00DC1589" w:rsidP="00DC1589">
      <w:r>
        <w:t xml:space="preserve">• </w:t>
      </w:r>
      <w:r w:rsidRPr="00E957F9">
        <w:t xml:space="preserve">сотрудничество; </w:t>
      </w:r>
    </w:p>
    <w:p w:rsidR="00DC1589" w:rsidRPr="00E957F9" w:rsidRDefault="00DC1589" w:rsidP="00DC1589">
      <w:r>
        <w:t xml:space="preserve">• </w:t>
      </w:r>
      <w:r w:rsidRPr="00E957F9">
        <w:t xml:space="preserve">ответственность; </w:t>
      </w:r>
      <w:r>
        <w:t xml:space="preserve"> </w:t>
      </w:r>
    </w:p>
    <w:p w:rsidR="00DC1589" w:rsidRPr="00E957F9" w:rsidRDefault="00DC1589" w:rsidP="00DC1589">
      <w:r>
        <w:t xml:space="preserve">• </w:t>
      </w:r>
      <w:r w:rsidRPr="00E957F9">
        <w:t xml:space="preserve">коллективность; </w:t>
      </w:r>
    </w:p>
    <w:p w:rsidR="00DC1589" w:rsidRPr="00E957F9" w:rsidRDefault="00DC1589" w:rsidP="00DC1589">
      <w:r>
        <w:t xml:space="preserve">• </w:t>
      </w:r>
      <w:r w:rsidRPr="00E957F9">
        <w:t xml:space="preserve">гласность. </w:t>
      </w:r>
    </w:p>
    <w:p w:rsidR="00DC1589" w:rsidRPr="00A67C1D" w:rsidRDefault="00DC1589" w:rsidP="00DC1589">
      <w:pPr>
        <w:rPr>
          <w:b/>
        </w:rPr>
      </w:pPr>
      <w:r w:rsidRPr="00A67C1D">
        <w:rPr>
          <w:b/>
        </w:rPr>
        <w:t xml:space="preserve">Основные положения игры: </w:t>
      </w:r>
    </w:p>
    <w:p w:rsidR="00DC1589" w:rsidRPr="00E957F9" w:rsidRDefault="00DC1589" w:rsidP="00DC1589">
      <w:r>
        <w:t xml:space="preserve">• </w:t>
      </w:r>
      <w:r w:rsidRPr="00E957F9">
        <w:t xml:space="preserve">Игра начинается в сентябре. </w:t>
      </w:r>
    </w:p>
    <w:p w:rsidR="00DC1589" w:rsidRPr="00E957F9" w:rsidRDefault="00DC1589" w:rsidP="00DC1589">
      <w:r>
        <w:t xml:space="preserve">• </w:t>
      </w:r>
      <w:r w:rsidRPr="00E957F9">
        <w:t xml:space="preserve">Творческая деятельность осуществляется коллективно. </w:t>
      </w:r>
    </w:p>
    <w:p w:rsidR="00DC1589" w:rsidRPr="00E957F9" w:rsidRDefault="00DC1589" w:rsidP="00DC1589">
      <w:r>
        <w:lastRenderedPageBreak/>
        <w:t xml:space="preserve">• </w:t>
      </w:r>
      <w:r w:rsidRPr="00E957F9">
        <w:t>Отметка о каждом пройденном этапе (о КТД или личном успехе</w:t>
      </w:r>
      <w:r>
        <w:t>) отмечается на “карте успеха” и в личном «Портфолио»</w:t>
      </w:r>
    </w:p>
    <w:p w:rsidR="00DC1589" w:rsidRPr="00E957F9" w:rsidRDefault="00DC1589" w:rsidP="00DC1589">
      <w:r>
        <w:t xml:space="preserve">• </w:t>
      </w:r>
      <w:r w:rsidRPr="00E957F9">
        <w:t xml:space="preserve">Подведение итогов происходит поэтапно. </w:t>
      </w:r>
    </w:p>
    <w:p w:rsidR="00DC1589" w:rsidRPr="00E957F9" w:rsidRDefault="00DC1589" w:rsidP="00DC1589">
      <w:r>
        <w:t xml:space="preserve">• </w:t>
      </w:r>
      <w:r w:rsidRPr="00E957F9">
        <w:t xml:space="preserve">Итоги игры подводятся в мае на общем сборе. </w:t>
      </w:r>
    </w:p>
    <w:p w:rsidR="00DC1589" w:rsidRPr="00A67C1D" w:rsidRDefault="00DC1589" w:rsidP="00DC1589">
      <w:pPr>
        <w:rPr>
          <w:b/>
        </w:rPr>
      </w:pPr>
      <w:r w:rsidRPr="00A67C1D">
        <w:rPr>
          <w:b/>
        </w:rPr>
        <w:t xml:space="preserve">Ожидаемые результаты игровой деятельности – учащийся должен научиться: </w:t>
      </w:r>
    </w:p>
    <w:p w:rsidR="00DC1589" w:rsidRPr="00E957F9" w:rsidRDefault="00DC1589" w:rsidP="00DC1589">
      <w:r>
        <w:t xml:space="preserve">• </w:t>
      </w:r>
      <w:r w:rsidRPr="00E957F9">
        <w:t xml:space="preserve">развивать организаторские и лидерские способности; </w:t>
      </w:r>
    </w:p>
    <w:p w:rsidR="00DC1589" w:rsidRPr="00E957F9" w:rsidRDefault="00DC1589" w:rsidP="00DC1589">
      <w:r>
        <w:t xml:space="preserve">• </w:t>
      </w:r>
      <w:r w:rsidRPr="00E957F9">
        <w:t xml:space="preserve">применять полученные знания и умения в различных видах деятельности; </w:t>
      </w:r>
    </w:p>
    <w:p w:rsidR="00DC1589" w:rsidRPr="00E957F9" w:rsidRDefault="00DC1589" w:rsidP="00DC1589">
      <w:r>
        <w:t xml:space="preserve">• </w:t>
      </w:r>
      <w:r w:rsidRPr="00E957F9">
        <w:t xml:space="preserve">адекватно оценивать результаты собственной деятельности; </w:t>
      </w:r>
    </w:p>
    <w:p w:rsidR="00DC1589" w:rsidRPr="00E957F9" w:rsidRDefault="00DC1589" w:rsidP="00DC1589">
      <w:r>
        <w:t xml:space="preserve">• </w:t>
      </w:r>
      <w:r w:rsidRPr="00E957F9">
        <w:t xml:space="preserve">уважительно относиться к людям, их труду, </w:t>
      </w:r>
    </w:p>
    <w:p w:rsidR="00DC1589" w:rsidRPr="00E957F9" w:rsidRDefault="00DC1589" w:rsidP="00DC1589">
      <w:r>
        <w:t xml:space="preserve">• </w:t>
      </w:r>
      <w:r w:rsidRPr="00E957F9">
        <w:t>конструктивному взаимодействию как в микр</w:t>
      </w:r>
      <w:proofErr w:type="gramStart"/>
      <w:r w:rsidRPr="00E957F9">
        <w:t>о-</w:t>
      </w:r>
      <w:proofErr w:type="gramEnd"/>
      <w:r w:rsidRPr="00E957F9">
        <w:t xml:space="preserve"> группах, так и в классных коллективах и разновозрастных группах.</w:t>
      </w:r>
    </w:p>
    <w:p w:rsidR="00DC1589" w:rsidRPr="00270981" w:rsidRDefault="00DC1589" w:rsidP="00DC1589">
      <w:pPr>
        <w:jc w:val="center"/>
        <w:rPr>
          <w:b/>
        </w:rPr>
      </w:pPr>
      <w:r w:rsidRPr="00270981">
        <w:rPr>
          <w:b/>
        </w:rPr>
        <w:t>Основные положения работы группы «Растишки»</w:t>
      </w:r>
    </w:p>
    <w:p w:rsidR="00DC1589" w:rsidRPr="00E957F9" w:rsidRDefault="00DC1589" w:rsidP="00DC1589">
      <w:r w:rsidRPr="00E957F9">
        <w:t>1. Деление на группы начинается со 2-го класса. В классе формируются группы – пятерки (тройки – в зависимости от количества детей в классе) по желанию детей. Один из учеников, который не является лидером в классе, называет группу детей, с кем бы ему хотелось работать. В течение года можно перейти из одной группы в другую, хотя это не приветствуется: надо стараться найти общий язык со всеми участниками игры в этой группе.</w:t>
      </w:r>
    </w:p>
    <w:p w:rsidR="00DC1589" w:rsidRPr="00E957F9" w:rsidRDefault="00DC1589" w:rsidP="00DC1589">
      <w:r w:rsidRPr="00E957F9">
        <w:t>2. Каждая группа выбирает себе командира, который работает 1 неделю. По истечении срока, группа дает характеристику своему командиру. Таким образом, каждый из детей побывает в роли командира и подчиненного, ему надо научиться командовать и подчиняться. Если группа назвала недостатки в его работе, у него есть возможность исправить их на другом сроке командира.</w:t>
      </w:r>
    </w:p>
    <w:p w:rsidR="00DC1589" w:rsidRPr="00E957F9" w:rsidRDefault="00DC1589" w:rsidP="00DC1589">
      <w:r w:rsidRPr="00E957F9">
        <w:t xml:space="preserve">3. Группы выбирают себе поручение, которое выполняют в течение недели, а потом </w:t>
      </w:r>
      <w:proofErr w:type="gramStart"/>
      <w:r w:rsidRPr="00E957F9">
        <w:t>отчитываются о</w:t>
      </w:r>
      <w:proofErr w:type="gramEnd"/>
      <w:r w:rsidRPr="00E957F9">
        <w:t xml:space="preserve"> проделанной работе. Если класс считает, что они работу выполняли в полном объеме, самостоятельно и качественно, то группа имеет право отметить это на «карте успеха».</w:t>
      </w:r>
    </w:p>
    <w:p w:rsidR="00DC1589" w:rsidRPr="00E957F9" w:rsidRDefault="00DC1589" w:rsidP="00DC1589">
      <w:r w:rsidRPr="00E957F9">
        <w:t>5. За выполненные дела, не связанные с недельным поручением, группа имеет право отметить это на «карте успеха».</w:t>
      </w:r>
    </w:p>
    <w:p w:rsidR="00DC1589" w:rsidRPr="00E957F9" w:rsidRDefault="00DC1589" w:rsidP="00DC1589">
      <w:r w:rsidRPr="00E957F9">
        <w:t>6. Если кто-то из членов группы грубо нарушил школьные правила, то это тоже отмечается на «карте успеха».</w:t>
      </w:r>
    </w:p>
    <w:p w:rsidR="00DC1589" w:rsidRPr="00E957F9" w:rsidRDefault="00DC1589" w:rsidP="00DC1589">
      <w:r w:rsidRPr="00E957F9">
        <w:t xml:space="preserve"> 7. В конце учебного года подводятся итоги. 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1. Обязанности командира класса.</w:t>
      </w:r>
    </w:p>
    <w:p w:rsidR="00DC1589" w:rsidRPr="00E957F9" w:rsidRDefault="00DC1589" w:rsidP="00DC1589">
      <w:r w:rsidRPr="00E957F9">
        <w:t>- командир класса является помощником учителя в организации праздников, общих дел, походов и других мероприятий в классе;</w:t>
      </w:r>
    </w:p>
    <w:p w:rsidR="00DC1589" w:rsidRPr="00E957F9" w:rsidRDefault="00DC1589" w:rsidP="00DC1589">
      <w:r w:rsidRPr="00E957F9">
        <w:t>- командир класса организует дежурство в классе, следит за очередностью и правильностью выполнений поручений;</w:t>
      </w:r>
    </w:p>
    <w:p w:rsidR="00DC1589" w:rsidRPr="00E957F9" w:rsidRDefault="00DC1589" w:rsidP="00DC1589">
      <w:r w:rsidRPr="00E957F9">
        <w:t>- в случае конфликтных ситуаций учитель обращается к командиру с просьбой помочь разобраться в ситуации;</w:t>
      </w:r>
    </w:p>
    <w:p w:rsidR="00DC1589" w:rsidRPr="00E957F9" w:rsidRDefault="00DC1589" w:rsidP="00DC1589">
      <w:r w:rsidRPr="00E957F9">
        <w:t>- командир класса дает оценку работы групп;</w:t>
      </w:r>
    </w:p>
    <w:p w:rsidR="00DC1589" w:rsidRPr="00E957F9" w:rsidRDefault="00DC1589" w:rsidP="00DC1589">
      <w:r w:rsidRPr="00E957F9">
        <w:t xml:space="preserve">- по окончании срока полномочий, командир класса должен </w:t>
      </w:r>
      <w:proofErr w:type="gramStart"/>
      <w:r w:rsidRPr="00E957F9">
        <w:t>отчитаться о</w:t>
      </w:r>
      <w:proofErr w:type="gramEnd"/>
      <w:r w:rsidRPr="00E957F9">
        <w:t xml:space="preserve"> проделанной работе и выслушать мнение ребят своего класса о том, как он справился с ней.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2. Обязанности учителя – классного руководителя.</w:t>
      </w:r>
    </w:p>
    <w:p w:rsidR="00DC1589" w:rsidRPr="00E957F9" w:rsidRDefault="00DC1589" w:rsidP="00DC1589">
      <w:r w:rsidRPr="00E957F9">
        <w:t>- учитель должен создать в классе атмосферу доверия, сотрудничества и взаимопомощи среди ребят;</w:t>
      </w:r>
    </w:p>
    <w:p w:rsidR="00DC1589" w:rsidRPr="00E957F9" w:rsidRDefault="00DC1589" w:rsidP="00DC1589">
      <w:r w:rsidRPr="00E957F9">
        <w:t>- учитель может высказать свое мнение в виде пожелания, не навязывая его, но в случае конфликтных ситуаций учитель старается разъяснить, помочь детям разобраться в сложившейся ситуации;</w:t>
      </w:r>
    </w:p>
    <w:p w:rsidR="00DC1589" w:rsidRPr="00E957F9" w:rsidRDefault="00DC1589" w:rsidP="00DC1589">
      <w:r w:rsidRPr="00E957F9">
        <w:t>- учитель должен проявить максимум терпения и такта, позволив детям самостоятельно принимать решения.</w:t>
      </w:r>
    </w:p>
    <w:p w:rsidR="00DC1589" w:rsidRPr="00270981" w:rsidRDefault="00DC1589" w:rsidP="00DC1589">
      <w:pPr>
        <w:jc w:val="center"/>
        <w:rPr>
          <w:b/>
        </w:rPr>
      </w:pPr>
      <w:r w:rsidRPr="00270981">
        <w:rPr>
          <w:b/>
        </w:rPr>
        <w:t>Памятка для выполнения поручения.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Если ты дежурный, то</w:t>
      </w:r>
    </w:p>
    <w:p w:rsidR="00DC1589" w:rsidRPr="00E957F9" w:rsidRDefault="00DC1589" w:rsidP="00DC1589">
      <w:r w:rsidRPr="00E957F9">
        <w:lastRenderedPageBreak/>
        <w:t>- проверь, не оставил ли кто-то свои вещи в классе;</w:t>
      </w:r>
    </w:p>
    <w:p w:rsidR="00DC1589" w:rsidRPr="00E957F9" w:rsidRDefault="00DC1589" w:rsidP="00DC1589">
      <w:r w:rsidRPr="00E957F9">
        <w:t>- организуй ребят, чтобы они проверили, в каком состоянии оставляют свои рабочие места после рисования и трудов;</w:t>
      </w:r>
    </w:p>
    <w:p w:rsidR="00DC1589" w:rsidRPr="00E957F9" w:rsidRDefault="00DC1589" w:rsidP="00DC1589">
      <w:r w:rsidRPr="00E957F9">
        <w:t>- сотри с доски, помоги учителю убрать наглядные пособия на место;</w:t>
      </w:r>
    </w:p>
    <w:p w:rsidR="00DC1589" w:rsidRPr="00E957F9" w:rsidRDefault="00DC1589" w:rsidP="00DC1589">
      <w:r w:rsidRPr="00E957F9">
        <w:t>- если есть мусор на полу, то подмети его.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Если ты ухаживаешь за цветами, то</w:t>
      </w:r>
    </w:p>
    <w:p w:rsidR="00DC1589" w:rsidRPr="00E957F9" w:rsidRDefault="00DC1589" w:rsidP="00DC1589">
      <w:r w:rsidRPr="00E957F9">
        <w:t>- следи за тем, чтобы земля в цветах не пересохла, но и не была залита водой;</w:t>
      </w:r>
    </w:p>
    <w:p w:rsidR="00DC1589" w:rsidRPr="00E957F9" w:rsidRDefault="00DC1589" w:rsidP="00DC1589">
      <w:r w:rsidRPr="00E957F9">
        <w:t>- убирай засохшие листья, рыхли землю, протирай крупные листья от пыли;</w:t>
      </w:r>
    </w:p>
    <w:p w:rsidR="00DC1589" w:rsidRPr="00E957F9" w:rsidRDefault="00DC1589" w:rsidP="00DC1589">
      <w:r w:rsidRPr="00E957F9">
        <w:t>- следи за тем, чтобы поддоны у цветов были чистыми.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Если ты раздаешь тетради, то</w:t>
      </w:r>
    </w:p>
    <w:p w:rsidR="00DC1589" w:rsidRPr="00E957F9" w:rsidRDefault="00DC1589" w:rsidP="00DC1589">
      <w:r w:rsidRPr="00E957F9">
        <w:t>- делай это внимательно, чтобы тетради попали к своему хозяину;</w:t>
      </w:r>
    </w:p>
    <w:p w:rsidR="00DC1589" w:rsidRPr="00E957F9" w:rsidRDefault="00DC1589" w:rsidP="00DC1589">
      <w:r w:rsidRPr="00E957F9">
        <w:t>- следи за тем, чтобы тетради не мялись, лежали аккуратно;</w:t>
      </w:r>
    </w:p>
    <w:p w:rsidR="00DC1589" w:rsidRPr="00E957F9" w:rsidRDefault="00DC1589" w:rsidP="00DC1589">
      <w:r w:rsidRPr="00E957F9">
        <w:t>- лишние тетради отдавай учителю, следи, чтобы ни одна тетрадь не потерялась;</w:t>
      </w:r>
    </w:p>
    <w:p w:rsidR="00DC1589" w:rsidRPr="00E957F9" w:rsidRDefault="00DC1589" w:rsidP="00DC1589">
      <w:r w:rsidRPr="00E957F9">
        <w:t>- помоги учителю пересчитать, переложить или собрать тетради по его просьбе.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Если ты следишь за учебниками, то</w:t>
      </w:r>
    </w:p>
    <w:p w:rsidR="00DC1589" w:rsidRPr="00E957F9" w:rsidRDefault="00DC1589" w:rsidP="00DC1589">
      <w:r w:rsidRPr="00E957F9">
        <w:t>- каждый день проверяй у своих товарищей, в каком состоянии у них учебники, нет ли в них пометок;</w:t>
      </w:r>
    </w:p>
    <w:p w:rsidR="00DC1589" w:rsidRPr="00E957F9" w:rsidRDefault="00DC1589" w:rsidP="00DC1589">
      <w:r w:rsidRPr="00E957F9">
        <w:t>- проверяй, пользуются ли ребята закладками;</w:t>
      </w:r>
    </w:p>
    <w:p w:rsidR="00DC1589" w:rsidRPr="00E957F9" w:rsidRDefault="00DC1589" w:rsidP="00DC1589">
      <w:r w:rsidRPr="00E957F9">
        <w:t>- добивайся того, чтобы все ребята бережно относились к своим учебникам:</w:t>
      </w:r>
    </w:p>
    <w:p w:rsidR="00DC1589" w:rsidRPr="00E957F9" w:rsidRDefault="00DC1589" w:rsidP="00DC1589">
      <w:r w:rsidRPr="00E957F9">
        <w:t>- помогай учителю собирать и сдавать учебники в библиотеку.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Если ты следишь за дисциплиной, то</w:t>
      </w:r>
    </w:p>
    <w:p w:rsidR="00DC1589" w:rsidRPr="00E957F9" w:rsidRDefault="00DC1589" w:rsidP="00DC1589">
      <w:r w:rsidRPr="00E957F9">
        <w:t>- организуй игры на перемене;</w:t>
      </w:r>
    </w:p>
    <w:p w:rsidR="00DC1589" w:rsidRPr="00E957F9" w:rsidRDefault="00DC1589" w:rsidP="00DC1589">
      <w:r w:rsidRPr="00E957F9">
        <w:t>- следи за дисциплиной, если учителя нет в классе;</w:t>
      </w:r>
    </w:p>
    <w:p w:rsidR="00DC1589" w:rsidRPr="00E957F9" w:rsidRDefault="00DC1589" w:rsidP="00DC1589">
      <w:r w:rsidRPr="00E957F9">
        <w:t>- помогай учителю следить за дисциплиной в столовой, в раздевалке, на экскурсиях;</w:t>
      </w:r>
    </w:p>
    <w:p w:rsidR="00DC1589" w:rsidRPr="00E957F9" w:rsidRDefault="00DC1589" w:rsidP="00DC1589">
      <w:r w:rsidRPr="00E957F9">
        <w:t>- будь для других ребят примером в поведении.</w:t>
      </w:r>
    </w:p>
    <w:p w:rsidR="00DC1589" w:rsidRPr="00270981" w:rsidRDefault="00DC1589" w:rsidP="00DC1589">
      <w:pPr>
        <w:rPr>
          <w:b/>
        </w:rPr>
      </w:pPr>
      <w:r w:rsidRPr="00270981">
        <w:rPr>
          <w:b/>
        </w:rPr>
        <w:t>Если ты отвечаешь за связь с библиотекой, то</w:t>
      </w:r>
    </w:p>
    <w:p w:rsidR="00DC1589" w:rsidRPr="00E957F9" w:rsidRDefault="00DC1589" w:rsidP="00DC1589">
      <w:r w:rsidRPr="00E957F9">
        <w:t>- проверяй, нет ли среди ребят задолжников, своевременно напоминай им сдавать книги в библиотеку;</w:t>
      </w:r>
    </w:p>
    <w:p w:rsidR="00DC1589" w:rsidRPr="00E957F9" w:rsidRDefault="00DC1589" w:rsidP="00DC1589">
      <w:r w:rsidRPr="00E957F9">
        <w:t>- интересуйся у библиотекаря, регулярно ли дети посещают библиотеку;</w:t>
      </w:r>
    </w:p>
    <w:p w:rsidR="00DC1589" w:rsidRPr="00E957F9" w:rsidRDefault="00DC1589" w:rsidP="00DC1589">
      <w:r w:rsidRPr="00E957F9">
        <w:t>- организуй работу, если надо подклеить книги;</w:t>
      </w:r>
    </w:p>
    <w:p w:rsidR="00DC1589" w:rsidRPr="00E957F9" w:rsidRDefault="00DC1589" w:rsidP="00DC1589">
      <w:r w:rsidRPr="00E957F9">
        <w:t>- следи за тем, чтобы книги в классной библиотеке всегда были в порядке, стояли на своих местах;</w:t>
      </w:r>
    </w:p>
    <w:p w:rsidR="00DC1589" w:rsidRDefault="00DC1589" w:rsidP="00DC1589">
      <w:r w:rsidRPr="00E957F9">
        <w:t>- рекомендуй ребятам прочитать интересные книги.</w:t>
      </w:r>
    </w:p>
    <w:p w:rsidR="00DC1589" w:rsidRDefault="00DC1589" w:rsidP="00DC1589"/>
    <w:p w:rsidR="00DC1589" w:rsidRDefault="00DC1589" w:rsidP="00DC1589"/>
    <w:p w:rsidR="00DC1589" w:rsidRDefault="00DC1589" w:rsidP="00DC1589"/>
    <w:p w:rsidR="00DC1589" w:rsidRDefault="00DC1589" w:rsidP="00DC1589"/>
    <w:p w:rsidR="00DC1589" w:rsidRDefault="00DC1589" w:rsidP="00DC1589"/>
    <w:p w:rsidR="00150668" w:rsidRDefault="00150668"/>
    <w:p w:rsidR="00DC1589" w:rsidRDefault="00DC1589"/>
    <w:p w:rsidR="00DC1589" w:rsidRDefault="00DC1589">
      <w:bookmarkStart w:id="0" w:name="_GoBack"/>
      <w:bookmarkEnd w:id="0"/>
    </w:p>
    <w:sectPr w:rsidR="00DC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25"/>
    <w:rsid w:val="000037BE"/>
    <w:rsid w:val="00150668"/>
    <w:rsid w:val="003701A7"/>
    <w:rsid w:val="00C41525"/>
    <w:rsid w:val="00D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3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3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1A7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3701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701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Emphasis"/>
    <w:qFormat/>
    <w:rsid w:val="000037BE"/>
    <w:rPr>
      <w:i/>
      <w:iCs/>
    </w:rPr>
  </w:style>
  <w:style w:type="paragraph" w:styleId="a6">
    <w:name w:val="No Spacing"/>
    <w:uiPriority w:val="1"/>
    <w:qFormat/>
    <w:rsid w:val="003701A7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7BE"/>
    <w:rPr>
      <w:rFonts w:ascii="Arial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0037BE"/>
    <w:rPr>
      <w:b/>
      <w:bCs/>
    </w:rPr>
  </w:style>
  <w:style w:type="paragraph" w:styleId="a8">
    <w:name w:val="Normal (Web)"/>
    <w:basedOn w:val="a"/>
    <w:uiPriority w:val="99"/>
    <w:rsid w:val="00DC1589"/>
    <w:pPr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8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3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003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1A7"/>
    <w:rPr>
      <w:b/>
      <w:bCs/>
      <w:kern w:val="36"/>
      <w:sz w:val="4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3701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3701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Emphasis"/>
    <w:qFormat/>
    <w:rsid w:val="000037BE"/>
    <w:rPr>
      <w:i/>
      <w:iCs/>
    </w:rPr>
  </w:style>
  <w:style w:type="paragraph" w:styleId="a6">
    <w:name w:val="No Spacing"/>
    <w:uiPriority w:val="1"/>
    <w:qFormat/>
    <w:rsid w:val="003701A7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37BE"/>
    <w:rPr>
      <w:rFonts w:ascii="Arial" w:hAnsi="Arial" w:cs="Arial"/>
      <w:b/>
      <w:bCs/>
      <w:sz w:val="26"/>
      <w:szCs w:val="26"/>
      <w:lang w:eastAsia="ru-RU"/>
    </w:rPr>
  </w:style>
  <w:style w:type="character" w:styleId="a7">
    <w:name w:val="Strong"/>
    <w:qFormat/>
    <w:rsid w:val="000037BE"/>
    <w:rPr>
      <w:b/>
      <w:bCs/>
    </w:rPr>
  </w:style>
  <w:style w:type="paragraph" w:styleId="a8">
    <w:name w:val="Normal (Web)"/>
    <w:basedOn w:val="a"/>
    <w:uiPriority w:val="99"/>
    <w:rsid w:val="00DC1589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1085</Words>
  <Characters>6186</Characters>
  <Application>Microsoft Office Word</Application>
  <DocSecurity>0</DocSecurity>
  <Lines>51</Lines>
  <Paragraphs>14</Paragraphs>
  <ScaleCrop>false</ScaleCrop>
  <Company>home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</cp:revision>
  <dcterms:created xsi:type="dcterms:W3CDTF">2013-01-20T10:09:00Z</dcterms:created>
  <dcterms:modified xsi:type="dcterms:W3CDTF">2013-01-20T10:28:00Z</dcterms:modified>
</cp:coreProperties>
</file>