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AC" w:rsidRDefault="00584EAC" w:rsidP="00584EA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№2. </w:t>
      </w:r>
    </w:p>
    <w:p w:rsidR="00584EAC" w:rsidRDefault="00584EAC" w:rsidP="00584EAC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Постройте профиль рельефа местности по линии А – В. Для этого перенесите основу для построения профиля на бланк ответов № 2, используя горизонтальный масштаб – в 1 см 50 м и вертикальный масштаб – в 1 см 10 м. Укажите на профиле знаком «Х» положение шоссе.</w:t>
      </w:r>
    </w:p>
    <w:p w:rsidR="00584EAC" w:rsidRDefault="00584EAC" w:rsidP="00584EAC">
      <w:pPr>
        <w:spacing w:after="0" w:line="240" w:lineRule="auto"/>
        <w:ind w:firstLine="708"/>
        <w:rPr>
          <w:sz w:val="28"/>
          <w:szCs w:val="28"/>
        </w:rPr>
      </w:pPr>
    </w:p>
    <w:p w:rsidR="00584EAC" w:rsidRDefault="00584EAC" w:rsidP="00584EAC">
      <w:pPr>
        <w:spacing w:after="0" w:line="240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68.2pt;margin-top:328.9pt;width:186pt;height:0;z-index:251671552" o:connectortype="straight" strokeweight="3pt"/>
        </w:pic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82640" cy="54940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54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EAC" w:rsidRDefault="00584EAC" w:rsidP="00584EAC">
      <w:pPr>
        <w:spacing w:after="0" w:line="240" w:lineRule="auto"/>
        <w:ind w:firstLine="708"/>
        <w:rPr>
          <w:sz w:val="28"/>
          <w:szCs w:val="28"/>
        </w:rPr>
      </w:pPr>
    </w:p>
    <w:p w:rsidR="00584EAC" w:rsidRDefault="00584EAC" w:rsidP="00584EAC">
      <w:pPr>
        <w:spacing w:after="0" w:line="240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20540" cy="238506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EAC" w:rsidRDefault="00584EAC" w:rsidP="00584EAC">
      <w:pPr>
        <w:spacing w:after="0" w:line="240" w:lineRule="auto"/>
        <w:ind w:firstLine="708"/>
        <w:rPr>
          <w:sz w:val="28"/>
          <w:szCs w:val="28"/>
        </w:rPr>
      </w:pPr>
    </w:p>
    <w:p w:rsidR="00584EAC" w:rsidRDefault="00584EAC" w:rsidP="00584EAC">
      <w:pPr>
        <w:spacing w:after="0" w:line="240" w:lineRule="auto"/>
        <w:ind w:firstLine="708"/>
        <w:rPr>
          <w:sz w:val="28"/>
          <w:szCs w:val="28"/>
        </w:rPr>
      </w:pP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этом задании дается и горизонтальный и вертикальный масштаб. Надо только высчитать длину профиля.</w:t>
      </w:r>
    </w:p>
    <w:p w:rsidR="00584EAC" w:rsidRDefault="00584EAC" w:rsidP="00584EAC">
      <w:pPr>
        <w:spacing w:after="0"/>
        <w:rPr>
          <w:sz w:val="28"/>
          <w:szCs w:val="28"/>
        </w:rPr>
      </w:pP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Масштаб карты в 1 см 100 м. От А до В 7 см.   7 умножить на 100 =700 м.</w:t>
      </w:r>
    </w:p>
    <w:p w:rsidR="00584EAC" w:rsidRPr="008D57B7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условии горизонтальный масштаб в 1 см 50 м.   700/50=14 см.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Такова длина профиля.</w:t>
      </w:r>
    </w:p>
    <w:p w:rsidR="00584EAC" w:rsidRPr="00300C41" w:rsidRDefault="00584EAC" w:rsidP="00584EA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160                                                                                                                                                                                                                                                           160</w:t>
      </w:r>
    </w:p>
    <w:tbl>
      <w:tblPr>
        <w:tblW w:w="9996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</w:tblGrid>
      <w:tr w:rsidR="00584EAC" w:rsidRPr="000254B7" w:rsidTr="003E3572">
        <w:trPr>
          <w:trHeight w:val="717"/>
        </w:trPr>
        <w:tc>
          <w:tcPr>
            <w:tcW w:w="624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84EAC" w:rsidRPr="000254B7" w:rsidTr="003E3572">
        <w:trPr>
          <w:trHeight w:val="693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E442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625" w:type="dxa"/>
            <w:tcBorders>
              <w:left w:val="single" w:sz="12" w:space="0" w:color="000000"/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75030E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</w:tr>
      <w:tr w:rsidR="00584EAC" w:rsidRPr="000254B7" w:rsidTr="003E3572">
        <w:trPr>
          <w:trHeight w:val="383"/>
        </w:trPr>
        <w:tc>
          <w:tcPr>
            <w:tcW w:w="624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54B7">
              <w:rPr>
                <w:sz w:val="16"/>
                <w:szCs w:val="16"/>
              </w:rPr>
              <w:t>00</w: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584EAC" w:rsidRDefault="00584EAC" w:rsidP="00584EAC">
      <w:pPr>
        <w:rPr>
          <w:sz w:val="28"/>
          <w:szCs w:val="28"/>
        </w:rPr>
      </w:pP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Далее делаем все как в 1 задаче. Высчитываем каждую горизонталь, находим с помощью масштаба расстояние до каждой горизонтали или объекта.</w:t>
      </w: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Горизонтали считаем с главной горизонтали 150 м. К реке идет на убывание каждая на 5 м. Значит первая к точке А – горизонталь 115 м. И расстояние до нее </w:t>
      </w:r>
    </w:p>
    <w:p w:rsidR="00584EAC" w:rsidRDefault="00584EAC" w:rsidP="00584EAC">
      <w:pPr>
        <w:spacing w:after="0" w:line="240" w:lineRule="auto"/>
        <w:rPr>
          <w:sz w:val="28"/>
          <w:szCs w:val="28"/>
        </w:rPr>
      </w:pP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см на карте – 100 м.</w:t>
      </w:r>
    </w:p>
    <w:tbl>
      <w:tblPr>
        <w:tblW w:w="9996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</w:tblGrid>
      <w:tr w:rsidR="00584EAC" w:rsidRPr="000254B7" w:rsidTr="003E3572">
        <w:trPr>
          <w:trHeight w:val="717"/>
        </w:trPr>
        <w:tc>
          <w:tcPr>
            <w:tcW w:w="624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84EAC" w:rsidRPr="000254B7" w:rsidTr="003E3572">
        <w:trPr>
          <w:trHeight w:val="693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 id="_x0000_s1051" type="#_x0000_t32" style="position:absolute;left:0;text-align:left;margin-left:24.7pt;margin-top:6.6pt;width:62.75pt;height:9.75pt;flip:y;z-index:251685888" o:connectortype="straight" strokecolor="red" strokeweight="1.5pt"/>
              </w:pict>
            </w:r>
            <w:r w:rsidRPr="005E442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2" type="#_x0000_t32" style="position:absolute;left:0;text-align:left;margin-left:24.7pt;margin-top:3.15pt;width:62.8pt;height:0;flip:x;z-index:251676672" o:connectortype="straight">
                  <v:stroke dashstyle="dash" startarrow="open" endarrow="open"/>
                </v:shape>
              </w:pict>
            </w: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625" w:type="dxa"/>
            <w:tcBorders>
              <w:left w:val="single" w:sz="12" w:space="0" w:color="000000"/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5" type="#_x0000_t32" style="position:absolute;margin-left:25pt;margin-top:17.85pt;width:.05pt;height:19.5pt;z-index:25167974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75030E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</w:tr>
      <w:tr w:rsidR="00584EAC" w:rsidRPr="000254B7" w:rsidTr="003E3572">
        <w:trPr>
          <w:trHeight w:val="383"/>
        </w:trPr>
        <w:tc>
          <w:tcPr>
            <w:tcW w:w="624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54B7">
              <w:rPr>
                <w:sz w:val="16"/>
                <w:szCs w:val="16"/>
              </w:rPr>
              <w:t>00</w: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584EAC" w:rsidRDefault="00584EAC" w:rsidP="00584EAC">
      <w:pPr>
        <w:spacing w:after="0" w:line="240" w:lineRule="auto"/>
        <w:rPr>
          <w:sz w:val="28"/>
          <w:szCs w:val="28"/>
        </w:rPr>
      </w:pP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2-я точка – следующая горизонталь 120 м.  </w:t>
      </w: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Расстояние до нее – 8 мм на карте - 80 м.</w:t>
      </w:r>
    </w:p>
    <w:tbl>
      <w:tblPr>
        <w:tblW w:w="9996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</w:tblGrid>
      <w:tr w:rsidR="00584EAC" w:rsidRPr="000254B7" w:rsidTr="003E3572">
        <w:trPr>
          <w:trHeight w:val="717"/>
        </w:trPr>
        <w:tc>
          <w:tcPr>
            <w:tcW w:w="624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84EAC" w:rsidRPr="000254B7" w:rsidTr="003E3572">
        <w:trPr>
          <w:trHeight w:val="693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 id="_x0000_s1054" type="#_x0000_t32" style="position:absolute;left:0;text-align:left;margin-left:24.7pt;margin-top:6.6pt;width:62.75pt;height:9.75pt;flip:y;z-index:251688960" o:connectortype="straight" strokeweight="1.5pt"/>
              </w:pict>
            </w:r>
            <w:r w:rsidRPr="005E442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625" w:type="dxa"/>
            <w:tcBorders>
              <w:left w:val="single" w:sz="12" w:space="0" w:color="000000"/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52" type="#_x0000_t32" style="position:absolute;margin-left:25pt;margin-top:27.6pt;width:52.8pt;height:0;flip:x;z-index:251686912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44" type="#_x0000_t32" style="position:absolute;margin-left:25.05pt;margin-top:.45pt;width:52.7pt;height:17.4pt;flip:y;z-index:251678720;mso-position-horizontal-relative:text;mso-position-vertical-relative:text" o:connectortype="straight" strokecolor="red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53" type="#_x0000_t32" style="position:absolute;margin-left:25pt;margin-top:17.85pt;width:.05pt;height:19.5pt;z-index:25168793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margin-left:15.25pt;margin-top:.45pt;width:.05pt;height:36.9pt;z-index:25166438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75030E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</w:tr>
      <w:tr w:rsidR="00584EAC" w:rsidRPr="000254B7" w:rsidTr="003E3572">
        <w:trPr>
          <w:trHeight w:val="383"/>
        </w:trPr>
        <w:tc>
          <w:tcPr>
            <w:tcW w:w="624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54B7">
              <w:rPr>
                <w:sz w:val="16"/>
                <w:szCs w:val="16"/>
              </w:rPr>
              <w:t>00</w: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3-я точка – 3-я горизонталь 125 м.</w:t>
      </w: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Расстояние до нее – 4 мм на карте – 40 м.</w:t>
      </w:r>
    </w:p>
    <w:tbl>
      <w:tblPr>
        <w:tblW w:w="9996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</w:tblGrid>
      <w:tr w:rsidR="00584EAC" w:rsidRPr="000254B7" w:rsidTr="003E3572">
        <w:trPr>
          <w:trHeight w:val="717"/>
        </w:trPr>
        <w:tc>
          <w:tcPr>
            <w:tcW w:w="624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6" type="#_x0000_t32" style="position:absolute;margin-left:15.3pt;margin-top:17pt;width:18.7pt;height:19.6pt;flip:y;z-index:251680768;mso-position-horizontal-relative:text;mso-position-vertical-relative:text" o:connectortype="straight" strokecolor="red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margin-left:2.8pt;margin-top:17pt;width:.05pt;height:55.25pt;z-index:25166131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84EAC" w:rsidRPr="000254B7" w:rsidTr="003E3572">
        <w:trPr>
          <w:trHeight w:val="693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 id="_x0000_s1059" type="#_x0000_t32" style="position:absolute;left:0;text-align:left;margin-left:24.7pt;margin-top:6.6pt;width:62.75pt;height:9.75pt;flip:y;z-index:251694080" o:connectortype="straight" strokeweight="1.5pt"/>
              </w:pict>
            </w:r>
            <w:r w:rsidRPr="005E442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625" w:type="dxa"/>
            <w:tcBorders>
              <w:left w:val="single" w:sz="12" w:space="0" w:color="000000"/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56" type="#_x0000_t32" style="position:absolute;margin-left:25.05pt;margin-top:.45pt;width:52.7pt;height:17.4pt;flip:y;z-index:251691008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58" type="#_x0000_t32" style="position:absolute;margin-left:25pt;margin-top:17.85pt;width:.05pt;height:19.5pt;z-index:25169305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57" type="#_x0000_t32" style="position:absolute;margin-left:15.25pt;margin-top:22.75pt;width:18.8pt;height:.05pt;flip:x;z-index:251692032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55" type="#_x0000_t32" style="position:absolute;margin-left:15.25pt;margin-top:.45pt;width:.05pt;height:36.9pt;z-index:25168998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75030E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</w:tr>
      <w:tr w:rsidR="00584EAC" w:rsidRPr="000254B7" w:rsidTr="003E3572">
        <w:trPr>
          <w:trHeight w:val="383"/>
        </w:trPr>
        <w:tc>
          <w:tcPr>
            <w:tcW w:w="624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54B7">
              <w:rPr>
                <w:sz w:val="16"/>
                <w:szCs w:val="16"/>
              </w:rPr>
              <w:t>00</w: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4-я точка – 4-я горизонталь 130 м.</w:t>
      </w: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Расстояние до нее – 3 мм на карте – 30 м.</w:t>
      </w:r>
    </w:p>
    <w:tbl>
      <w:tblPr>
        <w:tblW w:w="9996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</w:tblGrid>
      <w:tr w:rsidR="00584EAC" w:rsidRPr="000254B7" w:rsidTr="003E3572">
        <w:trPr>
          <w:trHeight w:val="717"/>
        </w:trPr>
        <w:tc>
          <w:tcPr>
            <w:tcW w:w="624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61" type="#_x0000_t32" style="position:absolute;margin-left:15.3pt;margin-top:17pt;width:18.7pt;height:19.6pt;flip:y;z-index:251696128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9" type="#_x0000_t32" style="position:absolute;margin-left:25.3pt;margin-top:-.3pt;width:.05pt;height:72.55pt;z-index:251673600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35" type="#_x0000_t32" style="position:absolute;margin-left:2.85pt;margin-top:-.3pt;width:22.45pt;height:17.3pt;flip:y;z-index:251669504;mso-position-horizontal-relative:text;mso-position-vertical-relative:text" o:connectortype="straight" strokecolor="red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60" type="#_x0000_t32" style="position:absolute;margin-left:2.8pt;margin-top:17pt;width:.05pt;height:55.25pt;z-index:25169510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84EAC" w:rsidRPr="000254B7" w:rsidTr="003E3572">
        <w:trPr>
          <w:trHeight w:val="693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 id="_x0000_s1066" type="#_x0000_t32" style="position:absolute;left:0;text-align:left;margin-left:24.7pt;margin-top:6.6pt;width:62.75pt;height:9.75pt;flip:y;z-index:251701248" o:connectortype="straight" strokeweight="1.5pt"/>
              </w:pict>
            </w:r>
            <w:r w:rsidRPr="005E442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625" w:type="dxa"/>
            <w:tcBorders>
              <w:left w:val="single" w:sz="12" w:space="0" w:color="000000"/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63" type="#_x0000_t32" style="position:absolute;margin-left:25.05pt;margin-top:.45pt;width:52.7pt;height:17.4pt;flip:y;z-index:251698176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65" type="#_x0000_t32" style="position:absolute;margin-left:25pt;margin-top:17.85pt;width:.05pt;height:19.5pt;z-index:25170022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62" type="#_x0000_t32" style="position:absolute;margin-left:15.25pt;margin-top:.45pt;width:.05pt;height:36.9pt;z-index:25169715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64" type="#_x0000_t32" style="position:absolute;margin-left:2.8pt;margin-top:22.8pt;width:22.5pt;height:0;flip:x;z-index:251699200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75030E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</w:tr>
      <w:tr w:rsidR="00584EAC" w:rsidRPr="000254B7" w:rsidTr="003E3572">
        <w:trPr>
          <w:trHeight w:val="383"/>
        </w:trPr>
        <w:tc>
          <w:tcPr>
            <w:tcW w:w="624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54B7">
              <w:rPr>
                <w:sz w:val="16"/>
                <w:szCs w:val="16"/>
              </w:rPr>
              <w:t>00</w: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5-я точка – 5-я горизонталь 135 м.</w:t>
      </w: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Расстояние до нее – 2 мм на карте – 20 м.</w:t>
      </w:r>
    </w:p>
    <w:tbl>
      <w:tblPr>
        <w:tblW w:w="9996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</w:tblGrid>
      <w:tr w:rsidR="00584EAC" w:rsidRPr="000254B7" w:rsidTr="003E3572">
        <w:trPr>
          <w:trHeight w:val="717"/>
        </w:trPr>
        <w:tc>
          <w:tcPr>
            <w:tcW w:w="624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9" type="#_x0000_t32" style="position:absolute;margin-left:25.3pt;margin-top:17.15pt;width:12pt;height:18.75pt;flip:y;z-index:251683840;mso-position-horizontal-relative:text;mso-position-vertical-relative:text" o:connectortype="straight" strokecolor="red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3" type="#_x0000_t32" style="position:absolute;margin-left:6.05pt;margin-top:17.15pt;width:0;height:91.45pt;z-index:25167769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69" type="#_x0000_t32" style="position:absolute;margin-left:15.3pt;margin-top:17pt;width:18.7pt;height:19.6pt;flip:y;z-index:251704320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8" type="#_x0000_t32" style="position:absolute;margin-left:25.2pt;margin-top:-.3pt;width:.05pt;height:72.55pt;z-index:251672576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67" type="#_x0000_t32" style="position:absolute;margin-left:2.85pt;margin-top:-.3pt;width:22.45pt;height:17.3pt;flip:y;z-index:251702272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68" type="#_x0000_t32" style="position:absolute;margin-left:2.8pt;margin-top:17pt;width:.05pt;height:55.25pt;z-index:25170329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84EAC" w:rsidRPr="000254B7" w:rsidTr="003E3572">
        <w:trPr>
          <w:trHeight w:val="693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 id="_x0000_s1074" type="#_x0000_t32" style="position:absolute;left:0;text-align:left;margin-left:24.7pt;margin-top:6.6pt;width:62.75pt;height:9.75pt;flip:y;z-index:251709440" o:connectortype="straight" strokeweight="1.5pt"/>
              </w:pict>
            </w:r>
            <w:r w:rsidRPr="005E442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625" w:type="dxa"/>
            <w:tcBorders>
              <w:left w:val="single" w:sz="12" w:space="0" w:color="000000"/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71" type="#_x0000_t32" style="position:absolute;margin-left:25.05pt;margin-top:.45pt;width:52.7pt;height:17.4pt;flip:y;z-index:251706368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73" type="#_x0000_t32" style="position:absolute;margin-left:25pt;margin-top:17.85pt;width:.05pt;height:19.5pt;z-index:25170841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70" type="#_x0000_t32" style="position:absolute;margin-left:15.25pt;margin-top:.45pt;width:.05pt;height:36.9pt;z-index:25170534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50" type="#_x0000_t32" style="position:absolute;margin-left:8.05pt;margin-top:22.45pt;width:17.3pt;height:.05pt;z-index:251684864;mso-position-horizontal-relative:text;mso-position-vertical-relative:text" o:connectortype="straight">
                  <v:stroke dashstyle="dash" endarrow="block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margin-left:6.05pt;margin-top:22.5pt;width:18.55pt;height:0;z-index:251670528;mso-position-horizontal-relative:text;mso-position-vertical-relative:text" o:connectortype="straight">
                  <v:stroke dashstyle="dash" startarrow="block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75030E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</w:tr>
      <w:tr w:rsidR="00584EAC" w:rsidRPr="000254B7" w:rsidTr="003E3572">
        <w:trPr>
          <w:trHeight w:val="383"/>
        </w:trPr>
        <w:tc>
          <w:tcPr>
            <w:tcW w:w="624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54B7">
              <w:rPr>
                <w:sz w:val="16"/>
                <w:szCs w:val="16"/>
              </w:rPr>
              <w:t>00</w: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6-я точка – 6-я горизонталь 140 м.</w:t>
      </w: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Расстояние до нее – 2 мм на карте – 20 м.</w:t>
      </w:r>
    </w:p>
    <w:tbl>
      <w:tblPr>
        <w:tblW w:w="9996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</w:tblGrid>
      <w:tr w:rsidR="00584EAC" w:rsidRPr="000254B7" w:rsidTr="003E3572">
        <w:trPr>
          <w:trHeight w:val="717"/>
        </w:trPr>
        <w:tc>
          <w:tcPr>
            <w:tcW w:w="624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78" type="#_x0000_t32" style="position:absolute;margin-left:25.3pt;margin-top:17.15pt;width:12pt;height:18.75pt;flip:y;z-index:251713536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26" type="#_x0000_t32" style="position:absolute;margin-left:15.8pt;margin-top:.5pt;width:0;height:108.1pt;z-index:251660288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77" type="#_x0000_t32" style="position:absolute;margin-left:6.05pt;margin-top:17.15pt;width:0;height:91.45pt;z-index:251712512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margin-left:6.05pt;margin-top:.5pt;width:9.75pt;height:16.65pt;flip:y;z-index:251667456;mso-position-horizontal-relative:text;mso-position-vertical-relative:text" o:connectortype="straight" strokecolor="red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82" type="#_x0000_t32" style="position:absolute;margin-left:15.3pt;margin-top:17pt;width:18.7pt;height:19.6pt;flip:y;z-index:251717632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76" type="#_x0000_t32" style="position:absolute;margin-left:25.2pt;margin-top:-.3pt;width:.05pt;height:72.55pt;z-index:251711488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80" type="#_x0000_t32" style="position:absolute;margin-left:2.85pt;margin-top:-.3pt;width:22.45pt;height:17.3pt;flip:y;z-index:251715584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81" type="#_x0000_t32" style="position:absolute;margin-left:2.8pt;margin-top:17pt;width:.05pt;height:55.25pt;z-index:251716608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84EAC" w:rsidRPr="000254B7" w:rsidTr="003E3572">
        <w:trPr>
          <w:trHeight w:val="693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 id="_x0000_s1086" type="#_x0000_t32" style="position:absolute;left:0;text-align:left;margin-left:24.7pt;margin-top:6.6pt;width:62.75pt;height:9.75pt;flip:y;z-index:251721728" o:connectortype="straight" strokeweight="1.5pt"/>
              </w:pict>
            </w:r>
            <w:r w:rsidRPr="005E442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625" w:type="dxa"/>
            <w:tcBorders>
              <w:left w:val="single" w:sz="12" w:space="0" w:color="000000"/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84" type="#_x0000_t32" style="position:absolute;margin-left:25.05pt;margin-top:.45pt;width:52.7pt;height:17.4pt;flip:y;z-index:251719680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85" type="#_x0000_t32" style="position:absolute;margin-left:25pt;margin-top:17.85pt;width:.05pt;height:19.5pt;z-index:25172070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83" type="#_x0000_t32" style="position:absolute;margin-left:15.25pt;margin-top:.45pt;width:.05pt;height:36.9pt;z-index:25171865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79" type="#_x0000_t32" style="position:absolute;margin-left:20pt;margin-top:22.5pt;width:17.3pt;height:.05pt;z-index:251714560;mso-position-horizontal-relative:text;mso-position-vertical-relative:text" o:connectortype="straight">
                  <v:stroke dashstyle="dash" endarrow="block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75" type="#_x0000_t32" style="position:absolute;margin-left:15.8pt;margin-top:22.55pt;width:18.55pt;height:0;z-index:251710464;mso-position-horizontal-relative:text;mso-position-vertical-relative:text" o:connectortype="straight">
                  <v:stroke dashstyle="dash" startarrow="block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75030E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</w:tr>
      <w:tr w:rsidR="00584EAC" w:rsidRPr="000254B7" w:rsidTr="003E3572">
        <w:trPr>
          <w:trHeight w:val="383"/>
        </w:trPr>
        <w:tc>
          <w:tcPr>
            <w:tcW w:w="624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54B7">
              <w:rPr>
                <w:sz w:val="16"/>
                <w:szCs w:val="16"/>
              </w:rPr>
              <w:t>00</w: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584EAC" w:rsidRDefault="00584EAC" w:rsidP="00584EAC">
      <w:pPr>
        <w:rPr>
          <w:sz w:val="28"/>
          <w:szCs w:val="28"/>
        </w:rPr>
      </w:pPr>
    </w:p>
    <w:p w:rsidR="00584EAC" w:rsidRDefault="00584EAC" w:rsidP="00584EAC">
      <w:pPr>
        <w:ind w:firstLine="708"/>
        <w:rPr>
          <w:sz w:val="28"/>
          <w:szCs w:val="28"/>
        </w:rPr>
      </w:pP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7-я точка – горизонталь 145 м.</w:t>
      </w: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Расстояние до нее – 7 мм на карте – 70 м.</w:t>
      </w:r>
    </w:p>
    <w:tbl>
      <w:tblPr>
        <w:tblW w:w="9996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</w:tblGrid>
      <w:tr w:rsidR="00584EAC" w:rsidRPr="000254B7" w:rsidTr="003E3572">
        <w:trPr>
          <w:trHeight w:val="717"/>
        </w:trPr>
        <w:tc>
          <w:tcPr>
            <w:tcW w:w="624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7" type="#_x0000_t32" style="position:absolute;margin-left:15.8pt;margin-top:19.3pt;width:47.25pt;height:17.7pt;flip:y;z-index:251681792;mso-position-horizontal-relative:text;mso-position-vertical-relative:text" o:connectortype="straight" strokecolor="red" strokeweight="1.5pt"/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1" type="#_x0000_t32" style="position:absolute;margin-left:.5pt;margin-top:21.5pt;width:0;height:123.45pt;z-index:251675648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91" type="#_x0000_t32" style="position:absolute;margin-left:25.3pt;margin-top:17.15pt;width:12pt;height:18.75pt;flip:y;z-index:251726848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87" type="#_x0000_t32" style="position:absolute;margin-left:15.8pt;margin-top:.5pt;width:0;height:108.1pt;z-index:251722752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90" type="#_x0000_t32" style="position:absolute;margin-left:6.05pt;margin-top:17.15pt;width:0;height:91.45pt;z-index:251725824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88" type="#_x0000_t32" style="position:absolute;margin-left:6.05pt;margin-top:.5pt;width:9.75pt;height:16.65pt;flip:y;z-index:251723776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94" type="#_x0000_t32" style="position:absolute;margin-left:15.3pt;margin-top:17pt;width:18.7pt;height:19.6pt;flip:y;z-index:251729920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89" type="#_x0000_t32" style="position:absolute;margin-left:25.2pt;margin-top:-.3pt;width:.05pt;height:72.55pt;z-index:251724800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92" type="#_x0000_t32" style="position:absolute;margin-left:2.85pt;margin-top:-.3pt;width:22.45pt;height:17.3pt;flip:y;z-index:251727872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93" type="#_x0000_t32" style="position:absolute;margin-left:2.8pt;margin-top:17pt;width:.05pt;height:55.25pt;z-index:25172889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84EAC" w:rsidRPr="000254B7" w:rsidTr="003E3572">
        <w:trPr>
          <w:trHeight w:val="693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 id="_x0000_s1098" type="#_x0000_t32" style="position:absolute;left:0;text-align:left;margin-left:24.7pt;margin-top:6.6pt;width:62.75pt;height:9.75pt;flip:y;z-index:251734016" o:connectortype="straight" strokeweight="1.5pt"/>
              </w:pict>
            </w:r>
            <w:r w:rsidRPr="005E442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625" w:type="dxa"/>
            <w:tcBorders>
              <w:left w:val="single" w:sz="12" w:space="0" w:color="000000"/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96" type="#_x0000_t32" style="position:absolute;margin-left:25.05pt;margin-top:.45pt;width:52.7pt;height:17.4pt;flip:y;z-index:251731968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97" type="#_x0000_t32" style="position:absolute;margin-left:25pt;margin-top:17.85pt;width:.05pt;height:19.5pt;z-index:25173299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95" type="#_x0000_t32" style="position:absolute;margin-left:15.25pt;margin-top:.45pt;width:.05pt;height:36.9pt;z-index:25173094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72" type="#_x0000_t32" style="position:absolute;margin-left:15.8pt;margin-top:22.6pt;width:47.2pt;height:.05pt;flip:x;z-index:25170739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75030E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</w:tr>
      <w:tr w:rsidR="00584EAC" w:rsidRPr="000254B7" w:rsidTr="003E3572">
        <w:trPr>
          <w:trHeight w:val="383"/>
        </w:trPr>
        <w:tc>
          <w:tcPr>
            <w:tcW w:w="624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54B7">
              <w:rPr>
                <w:sz w:val="16"/>
                <w:szCs w:val="16"/>
              </w:rPr>
              <w:t>00</w: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8-я точка – главная горизонталь 150 м.</w:t>
      </w: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Расстояние до нее 5 мм на карте – 50 м.</w:t>
      </w:r>
    </w:p>
    <w:tbl>
      <w:tblPr>
        <w:tblW w:w="9996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</w:tblGrid>
      <w:tr w:rsidR="00584EAC" w:rsidRPr="000254B7" w:rsidTr="003E3572">
        <w:trPr>
          <w:trHeight w:val="717"/>
        </w:trPr>
        <w:tc>
          <w:tcPr>
            <w:tcW w:w="624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00" type="#_x0000_t32" style="position:absolute;margin-left:15.8pt;margin-top:19.3pt;width:47.25pt;height:17.7pt;flip:y;z-index:251736064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2" type="#_x0000_t32" style="position:absolute;margin-left:.55pt;margin-top:.3pt;width:33.8pt;height:18.95pt;flip:y;z-index:251666432;mso-position-horizontal-relative:text;mso-position-vertical-relative:text" o:connectortype="straight" strokecolor="red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99" type="#_x0000_t32" style="position:absolute;margin-left:.5pt;margin-top:21.5pt;width:0;height:123.45pt;z-index:251735040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0" type="#_x0000_t32" style="position:absolute;margin-left:3.15pt;margin-top:.3pt;width:0;height:144.65pt;z-index:25167462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06" type="#_x0000_t32" style="position:absolute;margin-left:25.3pt;margin-top:17.15pt;width:12pt;height:18.75pt;flip:y;z-index:251742208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02" type="#_x0000_t32" style="position:absolute;margin-left:15.8pt;margin-top:.5pt;width:0;height:108.1pt;z-index:251738112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05" type="#_x0000_t32" style="position:absolute;margin-left:6.05pt;margin-top:17.15pt;width:0;height:91.45pt;z-index:251741184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03" type="#_x0000_t32" style="position:absolute;margin-left:6.05pt;margin-top:.5pt;width:9.75pt;height:16.65pt;flip:y;z-index:251739136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09" type="#_x0000_t32" style="position:absolute;margin-left:15.3pt;margin-top:17pt;width:18.7pt;height:19.6pt;flip:y;z-index:251745280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04" type="#_x0000_t32" style="position:absolute;margin-left:25.2pt;margin-top:-.3pt;width:.05pt;height:72.55pt;z-index:251740160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07" type="#_x0000_t32" style="position:absolute;margin-left:2.85pt;margin-top:-.3pt;width:22.45pt;height:17.3pt;flip:y;z-index:251743232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08" type="#_x0000_t32" style="position:absolute;margin-left:2.8pt;margin-top:17pt;width:.05pt;height:55.25pt;z-index:25174425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84EAC" w:rsidRPr="000254B7" w:rsidTr="003E3572">
        <w:trPr>
          <w:trHeight w:val="693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 id="_x0000_s1113" type="#_x0000_t32" style="position:absolute;left:0;text-align:left;margin-left:24.7pt;margin-top:6.6pt;width:62.75pt;height:9.75pt;flip:y;z-index:251749376" o:connectortype="straight" strokeweight="1.5pt"/>
              </w:pict>
            </w:r>
            <w:r w:rsidRPr="005E442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625" w:type="dxa"/>
            <w:tcBorders>
              <w:left w:val="single" w:sz="12" w:space="0" w:color="000000"/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11" type="#_x0000_t32" style="position:absolute;margin-left:25.05pt;margin-top:.45pt;width:52.7pt;height:17.4pt;flip:y;z-index:251747328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12" type="#_x0000_t32" style="position:absolute;margin-left:25pt;margin-top:17.85pt;width:.05pt;height:19.5pt;z-index:25174835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10" type="#_x0000_t32" style="position:absolute;margin-left:15.25pt;margin-top:.45pt;width:.05pt;height:36.9pt;z-index:25174630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01" type="#_x0000_t32" style="position:absolute;margin-left:.5pt;margin-top:22.55pt;width:33.85pt;height:0;flip:x;z-index:251737088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75030E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</w:tr>
      <w:tr w:rsidR="00584EAC" w:rsidRPr="000254B7" w:rsidTr="003E3572">
        <w:trPr>
          <w:trHeight w:val="383"/>
        </w:trPr>
        <w:tc>
          <w:tcPr>
            <w:tcW w:w="624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54B7">
              <w:rPr>
                <w:sz w:val="16"/>
                <w:szCs w:val="16"/>
              </w:rPr>
              <w:t>00</w: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9-я точка – горизонталь 155 м.</w:t>
      </w: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Расстояние до нее 1,3 см на карте – 130 м.</w:t>
      </w:r>
    </w:p>
    <w:tbl>
      <w:tblPr>
        <w:tblW w:w="9996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</w:tblGrid>
      <w:tr w:rsidR="00584EAC" w:rsidRPr="000254B7" w:rsidTr="003E3572">
        <w:trPr>
          <w:trHeight w:val="717"/>
        </w:trPr>
        <w:tc>
          <w:tcPr>
            <w:tcW w:w="624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8" type="#_x0000_t32" style="position:absolute;margin-left:3.15pt;margin-top:17.7pt;width:77.95pt;height:18.95pt;flip:y;z-index:251682816;mso-position-horizontal-relative:text;mso-position-vertical-relative:text" o:connectortype="straight" strokecolor="red" strokeweight="1.5pt"/>
              </w:pict>
            </w: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margin-left:18.55pt;margin-top:17.7pt;width:0;height:163.6pt;z-index:25166233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17" type="#_x0000_t32" style="position:absolute;margin-left:15.8pt;margin-top:19.3pt;width:47.25pt;height:17.7pt;flip:y;z-index:251753472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14" type="#_x0000_t32" style="position:absolute;margin-left:.55pt;margin-top:.3pt;width:33.8pt;height:18.95pt;flip:y;z-index:251750400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16" type="#_x0000_t32" style="position:absolute;margin-left:.5pt;margin-top:21.5pt;width:0;height:123.45pt;z-index:251752448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15" type="#_x0000_t32" style="position:absolute;margin-left:3.15pt;margin-top:.3pt;width:0;height:144.65pt;z-index:25175142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23" type="#_x0000_t32" style="position:absolute;margin-left:25.3pt;margin-top:17.15pt;width:12pt;height:18.75pt;flip:y;z-index:251759616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19" type="#_x0000_t32" style="position:absolute;margin-left:15.8pt;margin-top:.5pt;width:0;height:108.1pt;z-index:251755520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22" type="#_x0000_t32" style="position:absolute;margin-left:6.05pt;margin-top:17.15pt;width:0;height:91.45pt;z-index:251758592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20" type="#_x0000_t32" style="position:absolute;margin-left:6.05pt;margin-top:.5pt;width:9.75pt;height:16.65pt;flip:y;z-index:251756544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26" type="#_x0000_t32" style="position:absolute;margin-left:15.3pt;margin-top:17pt;width:18.7pt;height:19.6pt;flip:y;z-index:251762688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21" type="#_x0000_t32" style="position:absolute;margin-left:25.2pt;margin-top:-.3pt;width:.05pt;height:72.55pt;z-index:251757568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24" type="#_x0000_t32" style="position:absolute;margin-left:2.85pt;margin-top:-.3pt;width:22.45pt;height:17.3pt;flip:y;z-index:251760640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25" type="#_x0000_t32" style="position:absolute;margin-left:2.8pt;margin-top:17pt;width:.05pt;height:55.25pt;z-index:25176166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84EAC" w:rsidRPr="000254B7" w:rsidTr="003E3572">
        <w:trPr>
          <w:trHeight w:val="693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 id="_x0000_s1130" type="#_x0000_t32" style="position:absolute;left:0;text-align:left;margin-left:24.7pt;margin-top:6.6pt;width:62.75pt;height:9.75pt;flip:y;z-index:251766784" o:connectortype="straight" strokeweight="1.5pt"/>
              </w:pict>
            </w:r>
            <w:r w:rsidRPr="005E442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625" w:type="dxa"/>
            <w:tcBorders>
              <w:left w:val="single" w:sz="12" w:space="0" w:color="000000"/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28" type="#_x0000_t32" style="position:absolute;margin-left:25.05pt;margin-top:.45pt;width:52.7pt;height:17.4pt;flip:y;z-index:251764736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29" type="#_x0000_t32" style="position:absolute;margin-left:25pt;margin-top:17.85pt;width:.05pt;height:19.5pt;z-index:251765760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27" type="#_x0000_t32" style="position:absolute;margin-left:15.25pt;margin-top:.45pt;width:.05pt;height:36.9pt;z-index:25176371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18" type="#_x0000_t32" style="position:absolute;margin-left:3.15pt;margin-top:22.55pt;width:77.95pt;height:0;flip:x;z-index:25175449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75030E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</w:tr>
      <w:tr w:rsidR="00584EAC" w:rsidRPr="000254B7" w:rsidTr="003E3572">
        <w:trPr>
          <w:trHeight w:val="383"/>
        </w:trPr>
        <w:tc>
          <w:tcPr>
            <w:tcW w:w="624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54B7">
              <w:rPr>
                <w:sz w:val="16"/>
                <w:szCs w:val="16"/>
              </w:rPr>
              <w:t>00</w: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584EAC" w:rsidRDefault="00584EAC" w:rsidP="00584EAC">
      <w:pPr>
        <w:rPr>
          <w:sz w:val="28"/>
          <w:szCs w:val="28"/>
        </w:rPr>
      </w:pPr>
    </w:p>
    <w:p w:rsidR="00584EAC" w:rsidRDefault="00584EAC" w:rsidP="00584EAC">
      <w:pPr>
        <w:ind w:firstLine="708"/>
        <w:rPr>
          <w:sz w:val="28"/>
          <w:szCs w:val="28"/>
        </w:rPr>
      </w:pP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10-я точка – обратная сторона холма, эта же горизонталь 155 м.</w:t>
      </w:r>
    </w:p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Расстояние до нее – 11 см на карте – 110 м.</w:t>
      </w:r>
    </w:p>
    <w:tbl>
      <w:tblPr>
        <w:tblW w:w="9996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</w:tblGrid>
      <w:tr w:rsidR="00584EAC" w:rsidRPr="000254B7" w:rsidTr="003E3572">
        <w:trPr>
          <w:trHeight w:val="717"/>
        </w:trPr>
        <w:tc>
          <w:tcPr>
            <w:tcW w:w="624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32" type="#_x0000_t32" style="position:absolute;margin-left:3.15pt;margin-top:17.7pt;width:77.95pt;height:18.95pt;flip:y;z-index:251768832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4" type="#_x0000_t32" style="position:absolute;margin-left:18.6pt;margin-top:17.7pt;width:68.25pt;height:0;z-index:251668480;mso-position-horizontal-relative:text;mso-position-vertical-relative:text" o:connectortype="straight" strokecolor="red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31" type="#_x0000_t32" style="position:absolute;margin-left:18.55pt;margin-top:17.7pt;width:0;height:163.6pt;z-index:251767808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margin-left:24.35pt;margin-top:17.7pt;width:.05pt;height:163.6pt;z-index:251663360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36" type="#_x0000_t32" style="position:absolute;margin-left:15.8pt;margin-top:19.3pt;width:47.25pt;height:17.7pt;flip:y;z-index:251772928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33" type="#_x0000_t32" style="position:absolute;margin-left:.55pt;margin-top:.3pt;width:33.8pt;height:18.95pt;flip:y;z-index:251769856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35" type="#_x0000_t32" style="position:absolute;margin-left:.5pt;margin-top:21.5pt;width:0;height:123.45pt;z-index:25177190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34" type="#_x0000_t32" style="position:absolute;margin-left:3.15pt;margin-top:.3pt;width:0;height:144.65pt;z-index:251770880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42" type="#_x0000_t32" style="position:absolute;margin-left:25.3pt;margin-top:17.15pt;width:12pt;height:18.75pt;flip:y;z-index:251779072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38" type="#_x0000_t32" style="position:absolute;margin-left:15.8pt;margin-top:.5pt;width:0;height:108.1pt;z-index:251774976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41" type="#_x0000_t32" style="position:absolute;margin-left:6.05pt;margin-top:17.15pt;width:0;height:91.45pt;z-index:251778048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39" type="#_x0000_t32" style="position:absolute;margin-left:6.05pt;margin-top:.5pt;width:9.75pt;height:16.65pt;flip:y;z-index:251776000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45" type="#_x0000_t32" style="position:absolute;margin-left:15.3pt;margin-top:17pt;width:18.7pt;height:19.6pt;flip:y;z-index:251782144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40" type="#_x0000_t32" style="position:absolute;margin-left:25.2pt;margin-top:-.3pt;width:.05pt;height:72.55pt;z-index:251777024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43" type="#_x0000_t32" style="position:absolute;margin-left:2.85pt;margin-top:-.3pt;width:22.45pt;height:17.3pt;flip:y;z-index:251780096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44" type="#_x0000_t32" style="position:absolute;margin-left:2.8pt;margin-top:17pt;width:.05pt;height:55.25pt;z-index:251781120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84EAC" w:rsidRPr="000254B7" w:rsidTr="003E3572">
        <w:trPr>
          <w:trHeight w:val="693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 id="_x0000_s1149" type="#_x0000_t32" style="position:absolute;left:0;text-align:left;margin-left:24.7pt;margin-top:6.6pt;width:62.75pt;height:9.75pt;flip:y;z-index:251786240" o:connectortype="straight" strokeweight="1.5pt"/>
              </w:pict>
            </w:r>
            <w:r w:rsidRPr="005E442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625" w:type="dxa"/>
            <w:tcBorders>
              <w:left w:val="single" w:sz="12" w:space="0" w:color="000000"/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47" type="#_x0000_t32" style="position:absolute;margin-left:25.05pt;margin-top:.45pt;width:52.7pt;height:17.4pt;flip:y;z-index:251784192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48" type="#_x0000_t32" style="position:absolute;margin-left:25pt;margin-top:17.85pt;width:.05pt;height:19.5pt;z-index:25178521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46" type="#_x0000_t32" style="position:absolute;margin-left:15.25pt;margin-top:.45pt;width:.05pt;height:36.9pt;z-index:251783168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37" type="#_x0000_t32" style="position:absolute;margin-left:18.55pt;margin-top:22.5pt;width:68.3pt;height:0;flip:x;z-index:25177395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75030E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</w:tr>
      <w:tr w:rsidR="00584EAC" w:rsidRPr="000254B7" w:rsidTr="003E3572">
        <w:trPr>
          <w:trHeight w:val="383"/>
        </w:trPr>
        <w:tc>
          <w:tcPr>
            <w:tcW w:w="624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54B7">
              <w:rPr>
                <w:sz w:val="16"/>
                <w:szCs w:val="16"/>
              </w:rPr>
              <w:t>00</w: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584EAC" w:rsidRDefault="00584EAC" w:rsidP="00584E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И последняя точка – точка Б. Ее высота отмечена, а расстояние до нее 50 м (5 мм на карте).</w:t>
      </w:r>
    </w:p>
    <w:tbl>
      <w:tblPr>
        <w:tblW w:w="9996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</w:tblGrid>
      <w:tr w:rsidR="00584EAC" w:rsidRPr="000254B7" w:rsidTr="003E3572">
        <w:trPr>
          <w:trHeight w:val="717"/>
        </w:trPr>
        <w:tc>
          <w:tcPr>
            <w:tcW w:w="624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53" type="#_x0000_t32" style="position:absolute;margin-left:3.15pt;margin-top:17.7pt;width:77.95pt;height:18.95pt;flip:y;z-index:251790336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51" type="#_x0000_t32" style="position:absolute;margin-left:18.6pt;margin-top:17.7pt;width:68.25pt;height:0;z-index:251788288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52" type="#_x0000_t32" style="position:absolute;margin-left:18.55pt;margin-top:17.7pt;width:0;height:163.6pt;z-index:25178931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margin-left:24.4pt;margin-top:17.7pt;width:32.25pt;height:10.9pt;z-index:251665408;mso-position-horizontal-relative:text;mso-position-vertical-relative:text" o:connectortype="straight" strokecolor="red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50" type="#_x0000_t32" style="position:absolute;margin-left:24.35pt;margin-top:17.7pt;width:.05pt;height:163.6pt;z-index:25178726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57" type="#_x0000_t32" style="position:absolute;margin-left:15.8pt;margin-top:19.3pt;width:47.25pt;height:17.7pt;flip:y;z-index:251794432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54" type="#_x0000_t32" style="position:absolute;margin-left:.55pt;margin-top:.3pt;width:33.8pt;height:18.95pt;flip:y;z-index:251791360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56" type="#_x0000_t32" style="position:absolute;margin-left:.5pt;margin-top:21.5pt;width:0;height:123.45pt;z-index:251793408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55" type="#_x0000_t32" style="position:absolute;margin-left:3.15pt;margin-top:.3pt;width:0;height:144.65pt;z-index:25179238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63" type="#_x0000_t32" style="position:absolute;margin-left:25.3pt;margin-top:17.15pt;width:12pt;height:18.75pt;flip:y;z-index:251800576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59" type="#_x0000_t32" style="position:absolute;margin-left:15.8pt;margin-top:.5pt;width:0;height:108.1pt;z-index:251796480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62" type="#_x0000_t32" style="position:absolute;margin-left:6.05pt;margin-top:17.15pt;width:0;height:91.45pt;z-index:251799552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60" type="#_x0000_t32" style="position:absolute;margin-left:6.05pt;margin-top:.5pt;width:9.75pt;height:16.65pt;flip:y;z-index:251797504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66" type="#_x0000_t32" style="position:absolute;margin-left:15.3pt;margin-top:17pt;width:18.7pt;height:19.6pt;flip:y;z-index:251803648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61" type="#_x0000_t32" style="position:absolute;margin-left:25.2pt;margin-top:-.3pt;width:.05pt;height:72.55pt;z-index:251798528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64" type="#_x0000_t32" style="position:absolute;margin-left:2.85pt;margin-top:-.3pt;width:22.45pt;height:17.3pt;flip:y;z-index:251801600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65" type="#_x0000_t32" style="position:absolute;margin-left:2.8pt;margin-top:17pt;width:.05pt;height:55.25pt;z-index:25180262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84EAC" w:rsidRPr="000254B7" w:rsidTr="003E3572">
        <w:trPr>
          <w:trHeight w:val="693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 id="_x0000_s1170" type="#_x0000_t32" style="position:absolute;left:0;text-align:left;margin-left:24.7pt;margin-top:6.6pt;width:62.75pt;height:9.75pt;flip:y;z-index:251807744" o:connectortype="straight" strokeweight="1.5pt"/>
              </w:pict>
            </w:r>
            <w:r w:rsidRPr="005E442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625" w:type="dxa"/>
            <w:tcBorders>
              <w:left w:val="single" w:sz="12" w:space="0" w:color="000000"/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68" type="#_x0000_t32" style="position:absolute;margin-left:25.05pt;margin-top:.45pt;width:52.7pt;height:17.4pt;flip:y;z-index:251805696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69" type="#_x0000_t32" style="position:absolute;margin-left:25pt;margin-top:17.85pt;width:.05pt;height:19.5pt;z-index:251806720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67" type="#_x0000_t32" style="position:absolute;margin-left:15.25pt;margin-top:.45pt;width:.05pt;height:36.9pt;z-index:25180467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58" type="#_x0000_t32" style="position:absolute;margin-left:24.4pt;margin-top:22.5pt;width:32.2pt;height:0;flip:x;z-index:25179545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75030E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</w:tr>
      <w:tr w:rsidR="00584EAC" w:rsidRPr="000254B7" w:rsidTr="003E3572">
        <w:trPr>
          <w:trHeight w:val="383"/>
        </w:trPr>
        <w:tc>
          <w:tcPr>
            <w:tcW w:w="624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54B7">
              <w:rPr>
                <w:sz w:val="16"/>
                <w:szCs w:val="16"/>
              </w:rPr>
              <w:t>00</w: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584EAC" w:rsidRDefault="00584EAC" w:rsidP="00584EAC">
      <w:pPr>
        <w:rPr>
          <w:sz w:val="28"/>
          <w:szCs w:val="28"/>
        </w:rPr>
      </w:pPr>
      <w:r>
        <w:rPr>
          <w:sz w:val="28"/>
          <w:szCs w:val="28"/>
        </w:rPr>
        <w:t>Также было задание отметить положение шоссе. Оно находится между 6 и 7 горизонталями.</w:t>
      </w:r>
    </w:p>
    <w:tbl>
      <w:tblPr>
        <w:tblW w:w="9996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  <w:gridCol w:w="624"/>
        <w:gridCol w:w="625"/>
        <w:gridCol w:w="625"/>
        <w:gridCol w:w="625"/>
      </w:tblGrid>
      <w:tr w:rsidR="00584EAC" w:rsidRPr="000254B7" w:rsidTr="003E3572">
        <w:trPr>
          <w:trHeight w:val="717"/>
        </w:trPr>
        <w:tc>
          <w:tcPr>
            <w:tcW w:w="624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75" type="#_x0000_t32" style="position:absolute;margin-left:3.15pt;margin-top:17.7pt;width:77.95pt;height:18.95pt;flip:y;z-index:251812864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73" type="#_x0000_t32" style="position:absolute;margin-left:18.6pt;margin-top:17.7pt;width:68.25pt;height:0;z-index:251810816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74" type="#_x0000_t32" style="position:absolute;margin-left:18.55pt;margin-top:17.7pt;width:0;height:163.6pt;z-index:251811840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4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71" type="#_x0000_t32" style="position:absolute;margin-left:24.4pt;margin-top:17.7pt;width:32.25pt;height:10.9pt;z-index:251808768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72" type="#_x0000_t32" style="position:absolute;margin-left:24.35pt;margin-top:17.7pt;width:.05pt;height:163.6pt;z-index:25180979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top w:val="dotted" w:sz="4" w:space="0" w:color="auto"/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tted" w:sz="4" w:space="0" w:color="auto"/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79" type="#_x0000_t32" style="position:absolute;margin-left:15.8pt;margin-top:19.3pt;width:47.25pt;height:17.7pt;flip:y;z-index:251816960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192" type="#_x0000_t187" style="position:absolute;margin-left:5.55pt;margin-top:19.25pt;width:14.25pt;height:12.75pt;z-index:251830272;mso-position-horizontal-relative:text;mso-position-vertical-relative:text" fillcolor="yellow">
                  <v:fill color2="fill darken(118)" rotate="t" method="linear sigma" focus="100%" type="gradient"/>
                </v:shape>
              </w:pict>
            </w: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76" type="#_x0000_t32" style="position:absolute;margin-left:.55pt;margin-top:.3pt;width:33.8pt;height:18.95pt;flip:y;z-index:251813888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78" type="#_x0000_t32" style="position:absolute;margin-left:.5pt;margin-top:21.5pt;width:0;height:123.45pt;z-index:25181593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77" type="#_x0000_t32" style="position:absolute;margin-left:3.15pt;margin-top:.3pt;width:0;height:144.65pt;z-index:25181491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Default="00584EAC" w:rsidP="003E3572">
            <w:pPr>
              <w:spacing w:after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84" type="#_x0000_t32" style="position:absolute;margin-left:25.3pt;margin-top:17.15pt;width:12pt;height:18.75pt;flip:y;z-index:251822080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80" type="#_x0000_t32" style="position:absolute;margin-left:15.8pt;margin-top:.5pt;width:0;height:108.1pt;z-index:251817984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83" type="#_x0000_t32" style="position:absolute;margin-left:6.05pt;margin-top:17.15pt;width:0;height:91.45pt;z-index:251821056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81" type="#_x0000_t32" style="position:absolute;margin-left:6.05pt;margin-top:.5pt;width:9.75pt;height:16.65pt;flip:y;z-index:251819008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84EAC" w:rsidRPr="000254B7" w:rsidTr="003E3572">
        <w:trPr>
          <w:trHeight w:val="717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87" type="#_x0000_t32" style="position:absolute;margin-left:15.3pt;margin-top:17pt;width:18.7pt;height:19.6pt;flip:y;z-index:251825152;mso-position-horizontal-relative:text;mso-position-vertical-relative:text" o:connectortype="straight" strokeweight="1.5pt"/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82" type="#_x0000_t32" style="position:absolute;margin-left:25.2pt;margin-top:-.3pt;width:.05pt;height:72.55pt;z-index:251820032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85" type="#_x0000_t32" style="position:absolute;margin-left:2.85pt;margin-top:-.3pt;width:22.45pt;height:17.3pt;flip:y;z-index:251823104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86" type="#_x0000_t32" style="position:absolute;margin-left:2.8pt;margin-top:17pt;width:.05pt;height:55.25pt;z-index:251824128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84EAC" w:rsidRPr="000254B7" w:rsidTr="003E3572">
        <w:trPr>
          <w:trHeight w:val="693"/>
        </w:trPr>
        <w:tc>
          <w:tcPr>
            <w:tcW w:w="624" w:type="dxa"/>
            <w:tcBorders>
              <w:righ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584EAC" w:rsidRPr="005E4424" w:rsidRDefault="00584EAC" w:rsidP="003E3572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 id="_x0000_s1191" type="#_x0000_t32" style="position:absolute;left:0;text-align:left;margin-left:24.7pt;margin-top:6.6pt;width:62.75pt;height:9.75pt;flip:y;z-index:251829248" o:connectortype="straight" strokeweight="1.5pt"/>
              </w:pict>
            </w:r>
            <w:r w:rsidRPr="005E442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625" w:type="dxa"/>
            <w:tcBorders>
              <w:left w:val="single" w:sz="12" w:space="0" w:color="000000"/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89" type="#_x0000_t32" style="position:absolute;margin-left:25.05pt;margin-top:.45pt;width:52.7pt;height:17.4pt;flip:y;z-index:251827200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90" type="#_x0000_t32" style="position:absolute;margin-left:25pt;margin-top:17.85pt;width:.05pt;height:19.5pt;z-index:25182822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88" type="#_x0000_t32" style="position:absolute;margin-left:15.25pt;margin-top:.45pt;width:.05pt;height:36.9pt;z-index:25182617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  <w:right w:val="single" w:sz="12" w:space="0" w:color="000000"/>
            </w:tcBorders>
          </w:tcPr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75030E" w:rsidRDefault="00584EAC" w:rsidP="003E357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Default="00584EAC" w:rsidP="003E3572">
            <w:pPr>
              <w:spacing w:after="0"/>
              <w:rPr>
                <w:sz w:val="16"/>
                <w:szCs w:val="16"/>
              </w:rPr>
            </w:pPr>
          </w:p>
          <w:p w:rsidR="00584EAC" w:rsidRPr="000254B7" w:rsidRDefault="00584EAC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54B7">
              <w:rPr>
                <w:sz w:val="16"/>
                <w:szCs w:val="16"/>
              </w:rPr>
              <w:t>10</w:t>
            </w:r>
          </w:p>
        </w:tc>
      </w:tr>
      <w:tr w:rsidR="00584EAC" w:rsidRPr="000254B7" w:rsidTr="003E3572">
        <w:trPr>
          <w:trHeight w:val="383"/>
        </w:trPr>
        <w:tc>
          <w:tcPr>
            <w:tcW w:w="624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0254B7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54B7">
              <w:rPr>
                <w:sz w:val="16"/>
                <w:szCs w:val="16"/>
              </w:rPr>
              <w:t>00</w:t>
            </w:r>
          </w:p>
        </w:tc>
        <w:tc>
          <w:tcPr>
            <w:tcW w:w="625" w:type="dxa"/>
          </w:tcPr>
          <w:p w:rsidR="00584EAC" w:rsidRPr="000254B7" w:rsidRDefault="00584EAC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584EAC" w:rsidRPr="00CC3EAF" w:rsidRDefault="00584EAC" w:rsidP="00584EAC">
      <w:pPr>
        <w:rPr>
          <w:sz w:val="28"/>
          <w:szCs w:val="28"/>
        </w:rPr>
      </w:pPr>
    </w:p>
    <w:p w:rsidR="008742CB" w:rsidRDefault="008742CB"/>
    <w:sectPr w:rsidR="008742CB" w:rsidSect="00DF7AD4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4EAC"/>
    <w:rsid w:val="00584EAC"/>
    <w:rsid w:val="0087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  <o:r id="V:Rule22" type="connector" idref="#_x0000_s1047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  <o:r id="V:Rule27" type="connector" idref="#_x0000_s1052"/>
        <o:r id="V:Rule28" type="connector" idref="#_x0000_s1053"/>
        <o:r id="V:Rule29" type="connector" idref="#_x0000_s1054"/>
        <o:r id="V:Rule30" type="connector" idref="#_x0000_s1055"/>
        <o:r id="V:Rule31" type="connector" idref="#_x0000_s1056"/>
        <o:r id="V:Rule32" type="connector" idref="#_x0000_s1057"/>
        <o:r id="V:Rule33" type="connector" idref="#_x0000_s1058"/>
        <o:r id="V:Rule34" type="connector" idref="#_x0000_s1059"/>
        <o:r id="V:Rule35" type="connector" idref="#_x0000_s1060"/>
        <o:r id="V:Rule36" type="connector" idref="#_x0000_s1061"/>
        <o:r id="V:Rule37" type="connector" idref="#_x0000_s1062"/>
        <o:r id="V:Rule38" type="connector" idref="#_x0000_s1063"/>
        <o:r id="V:Rule39" type="connector" idref="#_x0000_s1064"/>
        <o:r id="V:Rule40" type="connector" idref="#_x0000_s1065"/>
        <o:r id="V:Rule41" type="connector" idref="#_x0000_s1066"/>
        <o:r id="V:Rule42" type="connector" idref="#_x0000_s1067"/>
        <o:r id="V:Rule43" type="connector" idref="#_x0000_s1068"/>
        <o:r id="V:Rule44" type="connector" idref="#_x0000_s1069"/>
        <o:r id="V:Rule45" type="connector" idref="#_x0000_s1070"/>
        <o:r id="V:Rule46" type="connector" idref="#_x0000_s1071"/>
        <o:r id="V:Rule47" type="connector" idref="#_x0000_s1072"/>
        <o:r id="V:Rule48" type="connector" idref="#_x0000_s1073"/>
        <o:r id="V:Rule49" type="connector" idref="#_x0000_s1074"/>
        <o:r id="V:Rule50" type="connector" idref="#_x0000_s1075"/>
        <o:r id="V:Rule51" type="connector" idref="#_x0000_s1076"/>
        <o:r id="V:Rule52" type="connector" idref="#_x0000_s1077"/>
        <o:r id="V:Rule53" type="connector" idref="#_x0000_s1078"/>
        <o:r id="V:Rule54" type="connector" idref="#_x0000_s1079"/>
        <o:r id="V:Rule55" type="connector" idref="#_x0000_s1080"/>
        <o:r id="V:Rule56" type="connector" idref="#_x0000_s1081"/>
        <o:r id="V:Rule57" type="connector" idref="#_x0000_s1082"/>
        <o:r id="V:Rule58" type="connector" idref="#_x0000_s1083"/>
        <o:r id="V:Rule59" type="connector" idref="#_x0000_s1084"/>
        <o:r id="V:Rule60" type="connector" idref="#_x0000_s1085"/>
        <o:r id="V:Rule61" type="connector" idref="#_x0000_s1086"/>
        <o:r id="V:Rule62" type="connector" idref="#_x0000_s1087"/>
        <o:r id="V:Rule63" type="connector" idref="#_x0000_s1088"/>
        <o:r id="V:Rule64" type="connector" idref="#_x0000_s1089"/>
        <o:r id="V:Rule65" type="connector" idref="#_x0000_s1090"/>
        <o:r id="V:Rule66" type="connector" idref="#_x0000_s1091"/>
        <o:r id="V:Rule67" type="connector" idref="#_x0000_s1092"/>
        <o:r id="V:Rule68" type="connector" idref="#_x0000_s1093"/>
        <o:r id="V:Rule69" type="connector" idref="#_x0000_s1094"/>
        <o:r id="V:Rule70" type="connector" idref="#_x0000_s1095"/>
        <o:r id="V:Rule71" type="connector" idref="#_x0000_s1096"/>
        <o:r id="V:Rule72" type="connector" idref="#_x0000_s1097"/>
        <o:r id="V:Rule73" type="connector" idref="#_x0000_s1098"/>
        <o:r id="V:Rule74" type="connector" idref="#_x0000_s1099"/>
        <o:r id="V:Rule75" type="connector" idref="#_x0000_s1100"/>
        <o:r id="V:Rule76" type="connector" idref="#_x0000_s1101"/>
        <o:r id="V:Rule77" type="connector" idref="#_x0000_s1102"/>
        <o:r id="V:Rule78" type="connector" idref="#_x0000_s1103"/>
        <o:r id="V:Rule79" type="connector" idref="#_x0000_s1104"/>
        <o:r id="V:Rule80" type="connector" idref="#_x0000_s1105"/>
        <o:r id="V:Rule81" type="connector" idref="#_x0000_s1106"/>
        <o:r id="V:Rule82" type="connector" idref="#_x0000_s1107"/>
        <o:r id="V:Rule83" type="connector" idref="#_x0000_s1108"/>
        <o:r id="V:Rule84" type="connector" idref="#_x0000_s1109"/>
        <o:r id="V:Rule85" type="connector" idref="#_x0000_s1110"/>
        <o:r id="V:Rule86" type="connector" idref="#_x0000_s1111"/>
        <o:r id="V:Rule87" type="connector" idref="#_x0000_s1112"/>
        <o:r id="V:Rule88" type="connector" idref="#_x0000_s1113"/>
        <o:r id="V:Rule89" type="connector" idref="#_x0000_s1114"/>
        <o:r id="V:Rule90" type="connector" idref="#_x0000_s1115"/>
        <o:r id="V:Rule91" type="connector" idref="#_x0000_s1116"/>
        <o:r id="V:Rule92" type="connector" idref="#_x0000_s1117"/>
        <o:r id="V:Rule93" type="connector" idref="#_x0000_s1118"/>
        <o:r id="V:Rule94" type="connector" idref="#_x0000_s1119"/>
        <o:r id="V:Rule95" type="connector" idref="#_x0000_s1120"/>
        <o:r id="V:Rule96" type="connector" idref="#_x0000_s1121"/>
        <o:r id="V:Rule97" type="connector" idref="#_x0000_s1122"/>
        <o:r id="V:Rule98" type="connector" idref="#_x0000_s1123"/>
        <o:r id="V:Rule99" type="connector" idref="#_x0000_s1124"/>
        <o:r id="V:Rule100" type="connector" idref="#_x0000_s1125"/>
        <o:r id="V:Rule101" type="connector" idref="#_x0000_s1126"/>
        <o:r id="V:Rule102" type="connector" idref="#_x0000_s1127"/>
        <o:r id="V:Rule103" type="connector" idref="#_x0000_s1128"/>
        <o:r id="V:Rule104" type="connector" idref="#_x0000_s1129"/>
        <o:r id="V:Rule105" type="connector" idref="#_x0000_s1130"/>
        <o:r id="V:Rule106" type="connector" idref="#_x0000_s1131"/>
        <o:r id="V:Rule107" type="connector" idref="#_x0000_s1132"/>
        <o:r id="V:Rule108" type="connector" idref="#_x0000_s1133"/>
        <o:r id="V:Rule109" type="connector" idref="#_x0000_s1134"/>
        <o:r id="V:Rule110" type="connector" idref="#_x0000_s1135"/>
        <o:r id="V:Rule111" type="connector" idref="#_x0000_s1136"/>
        <o:r id="V:Rule112" type="connector" idref="#_x0000_s1137"/>
        <o:r id="V:Rule113" type="connector" idref="#_x0000_s1138"/>
        <o:r id="V:Rule114" type="connector" idref="#_x0000_s1139"/>
        <o:r id="V:Rule115" type="connector" idref="#_x0000_s1140"/>
        <o:r id="V:Rule116" type="connector" idref="#_x0000_s1141"/>
        <o:r id="V:Rule117" type="connector" idref="#_x0000_s1142"/>
        <o:r id="V:Rule118" type="connector" idref="#_x0000_s1143"/>
        <o:r id="V:Rule119" type="connector" idref="#_x0000_s1144"/>
        <o:r id="V:Rule120" type="connector" idref="#_x0000_s1145"/>
        <o:r id="V:Rule121" type="connector" idref="#_x0000_s1146"/>
        <o:r id="V:Rule122" type="connector" idref="#_x0000_s1147"/>
        <o:r id="V:Rule123" type="connector" idref="#_x0000_s1148"/>
        <o:r id="V:Rule124" type="connector" idref="#_x0000_s1149"/>
        <o:r id="V:Rule125" type="connector" idref="#_x0000_s1150"/>
        <o:r id="V:Rule126" type="connector" idref="#_x0000_s1151"/>
        <o:r id="V:Rule127" type="connector" idref="#_x0000_s1152"/>
        <o:r id="V:Rule128" type="connector" idref="#_x0000_s1153"/>
        <o:r id="V:Rule129" type="connector" idref="#_x0000_s1154"/>
        <o:r id="V:Rule130" type="connector" idref="#_x0000_s1155"/>
        <o:r id="V:Rule131" type="connector" idref="#_x0000_s1156"/>
        <o:r id="V:Rule132" type="connector" idref="#_x0000_s1157"/>
        <o:r id="V:Rule133" type="connector" idref="#_x0000_s1158"/>
        <o:r id="V:Rule134" type="connector" idref="#_x0000_s1159"/>
        <o:r id="V:Rule135" type="connector" idref="#_x0000_s1160"/>
        <o:r id="V:Rule136" type="connector" idref="#_x0000_s1161"/>
        <o:r id="V:Rule137" type="connector" idref="#_x0000_s1162"/>
        <o:r id="V:Rule138" type="connector" idref="#_x0000_s1163"/>
        <o:r id="V:Rule139" type="connector" idref="#_x0000_s1164"/>
        <o:r id="V:Rule140" type="connector" idref="#_x0000_s1165"/>
        <o:r id="V:Rule141" type="connector" idref="#_x0000_s1166"/>
        <o:r id="V:Rule142" type="connector" idref="#_x0000_s1167"/>
        <o:r id="V:Rule143" type="connector" idref="#_x0000_s1168"/>
        <o:r id="V:Rule144" type="connector" idref="#_x0000_s1169"/>
        <o:r id="V:Rule145" type="connector" idref="#_x0000_s1170"/>
        <o:r id="V:Rule146" type="connector" idref="#_x0000_s1171"/>
        <o:r id="V:Rule147" type="connector" idref="#_x0000_s1172"/>
        <o:r id="V:Rule148" type="connector" idref="#_x0000_s1173"/>
        <o:r id="V:Rule149" type="connector" idref="#_x0000_s1174"/>
        <o:r id="V:Rule150" type="connector" idref="#_x0000_s1175"/>
        <o:r id="V:Rule151" type="connector" idref="#_x0000_s1176"/>
        <o:r id="V:Rule152" type="connector" idref="#_x0000_s1177"/>
        <o:r id="V:Rule153" type="connector" idref="#_x0000_s1178"/>
        <o:r id="V:Rule154" type="connector" idref="#_x0000_s1179"/>
        <o:r id="V:Rule155" type="connector" idref="#_x0000_s1180"/>
        <o:r id="V:Rule156" type="connector" idref="#_x0000_s1181"/>
        <o:r id="V:Rule157" type="connector" idref="#_x0000_s1182"/>
        <o:r id="V:Rule158" type="connector" idref="#_x0000_s1183"/>
        <o:r id="V:Rule159" type="connector" idref="#_x0000_s1184"/>
        <o:r id="V:Rule160" type="connector" idref="#_x0000_s1185"/>
        <o:r id="V:Rule161" type="connector" idref="#_x0000_s1186"/>
        <o:r id="V:Rule162" type="connector" idref="#_x0000_s1187"/>
        <o:r id="V:Rule163" type="connector" idref="#_x0000_s1188"/>
        <o:r id="V:Rule164" type="connector" idref="#_x0000_s1189"/>
        <o:r id="V:Rule165" type="connector" idref="#_x0000_s1190"/>
        <o:r id="V:Rule166" type="connector" idref="#_x0000_s11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EA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584E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84E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4EA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584E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4EAC"/>
    <w:rPr>
      <w:rFonts w:ascii="Calibri" w:eastAsia="Calibri" w:hAnsi="Calibri" w:cs="Times New Roman"/>
    </w:rPr>
  </w:style>
  <w:style w:type="table" w:customStyle="1" w:styleId="1">
    <w:name w:val="Стиль1"/>
    <w:basedOn w:val="a1"/>
    <w:uiPriority w:val="99"/>
    <w:qFormat/>
    <w:rsid w:val="00584E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712</Words>
  <Characters>4061</Characters>
  <Application>Microsoft Office Word</Application>
  <DocSecurity>0</DocSecurity>
  <Lines>33</Lines>
  <Paragraphs>9</Paragraphs>
  <ScaleCrop>false</ScaleCrop>
  <Company>Windows 7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2013-06-21T14:16:00Z</dcterms:created>
  <dcterms:modified xsi:type="dcterms:W3CDTF">2013-06-21T14:16:00Z</dcterms:modified>
</cp:coreProperties>
</file>