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0" w:rsidRPr="00A12499" w:rsidRDefault="000B3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12499">
        <w:rPr>
          <w:rFonts w:ascii="Times New Roman" w:hAnsi="Times New Roman" w:cs="Times New Roman"/>
          <w:b/>
          <w:sz w:val="28"/>
          <w:szCs w:val="28"/>
        </w:rPr>
        <w:t>Приложение  2</w:t>
      </w:r>
    </w:p>
    <w:p w:rsidR="000B39B1" w:rsidRPr="000B39B1" w:rsidRDefault="000B39B1" w:rsidP="000B39B1">
      <w:pPr>
        <w:widowControl w:val="0"/>
        <w:autoSpaceDE w:val="0"/>
        <w:autoSpaceDN w:val="0"/>
        <w:adjustRightInd w:val="0"/>
        <w:spacing w:after="100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</w:t>
      </w:r>
      <w:r w:rsidRPr="000B39B1">
        <w:rPr>
          <w:rFonts w:ascii="Times New Roman" w:hAnsi="Times New Roman" w:cs="Times New Roman"/>
          <w:color w:val="C00000"/>
          <w:sz w:val="28"/>
          <w:szCs w:val="28"/>
        </w:rPr>
        <w:t xml:space="preserve">Биографическая справка                                                                </w:t>
      </w:r>
    </w:p>
    <w:p w:rsidR="000B39B1" w:rsidRDefault="000B39B1" w:rsidP="000B39B1">
      <w:pPr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B1">
        <w:rPr>
          <w:rFonts w:ascii="Times New Roman" w:hAnsi="Times New Roman" w:cs="Times New Roman"/>
          <w:color w:val="000000"/>
          <w:sz w:val="28"/>
          <w:szCs w:val="28"/>
        </w:rPr>
        <w:t xml:space="preserve">        Запоев (</w:t>
      </w:r>
      <w:proofErr w:type="spellStart"/>
      <w:r w:rsidRPr="000B39B1">
        <w:rPr>
          <w:rFonts w:ascii="Times New Roman" w:hAnsi="Times New Roman" w:cs="Times New Roman"/>
          <w:color w:val="000000"/>
          <w:sz w:val="28"/>
          <w:szCs w:val="28"/>
        </w:rPr>
        <w:t>Кибиров</w:t>
      </w:r>
      <w:proofErr w:type="spellEnd"/>
      <w:r w:rsidRPr="000B39B1">
        <w:rPr>
          <w:rFonts w:ascii="Times New Roman" w:hAnsi="Times New Roman" w:cs="Times New Roman"/>
          <w:color w:val="000000"/>
          <w:sz w:val="28"/>
          <w:szCs w:val="28"/>
        </w:rPr>
        <w:t xml:space="preserve">) Тимур Юрьевич родился 15 февраля 1955 года в семье офицера и учительницы. Окончил историко-филологический факультет МОПИ.  Работал в телекомпании НТВ, был обозревателем радиостанции «Культура» (2004—2006).  </w:t>
      </w:r>
      <w:proofErr w:type="gramStart"/>
      <w:r w:rsidRPr="000B39B1">
        <w:rPr>
          <w:rFonts w:ascii="Times New Roman" w:hAnsi="Times New Roman" w:cs="Times New Roman"/>
          <w:color w:val="000000"/>
          <w:sz w:val="28"/>
          <w:szCs w:val="28"/>
        </w:rPr>
        <w:t>Печатается как поэт с 1988 года: журналы и альманахи «Время и мы», «</w:t>
      </w:r>
      <w:proofErr w:type="spellStart"/>
      <w:r w:rsidRPr="000B39B1">
        <w:rPr>
          <w:rFonts w:ascii="Times New Roman" w:hAnsi="Times New Roman" w:cs="Times New Roman"/>
          <w:color w:val="000000"/>
          <w:sz w:val="28"/>
          <w:szCs w:val="28"/>
        </w:rPr>
        <w:t>Атмода</w:t>
      </w:r>
      <w:proofErr w:type="spellEnd"/>
      <w:r w:rsidRPr="000B39B1">
        <w:rPr>
          <w:rFonts w:ascii="Times New Roman" w:hAnsi="Times New Roman" w:cs="Times New Roman"/>
          <w:color w:val="000000"/>
          <w:sz w:val="28"/>
          <w:szCs w:val="28"/>
        </w:rPr>
        <w:t>», «Третья модернизация», «Театральная жизнь», «Континент», «Юность», «Синтаксис»; «Театр»,  «Дружба народов», «Новый мир», «Знамя», «Огонек».</w:t>
      </w:r>
      <w:proofErr w:type="gramEnd"/>
      <w:r w:rsidRPr="000B39B1">
        <w:rPr>
          <w:rFonts w:ascii="Times New Roman" w:hAnsi="Times New Roman" w:cs="Times New Roman"/>
          <w:color w:val="000000"/>
          <w:sz w:val="28"/>
          <w:szCs w:val="28"/>
        </w:rPr>
        <w:t xml:space="preserve"> Переводил стихи с осетинского языка.  Член Русского </w:t>
      </w:r>
      <w:proofErr w:type="spellStart"/>
      <w:proofErr w:type="gramStart"/>
      <w:r w:rsidRPr="000B39B1">
        <w:rPr>
          <w:rFonts w:ascii="Times New Roman" w:hAnsi="Times New Roman" w:cs="Times New Roman"/>
          <w:color w:val="000000"/>
          <w:sz w:val="28"/>
          <w:szCs w:val="28"/>
        </w:rPr>
        <w:t>ПЕН-центра</w:t>
      </w:r>
      <w:proofErr w:type="spellEnd"/>
      <w:proofErr w:type="gramEnd"/>
      <w:r w:rsidRPr="000B39B1">
        <w:rPr>
          <w:rFonts w:ascii="Times New Roman" w:hAnsi="Times New Roman" w:cs="Times New Roman"/>
          <w:color w:val="000000"/>
          <w:sz w:val="28"/>
          <w:szCs w:val="28"/>
        </w:rPr>
        <w:t xml:space="preserve"> (1995), редсовета журнала «Литературное обозрение» (с 1997), Общества поощрения русской поэзии (с 2008). Входил в жюри премий Ивана Петровича Белкина (2004), «Русский </w:t>
      </w:r>
      <w:proofErr w:type="spellStart"/>
      <w:r w:rsidRPr="000B39B1">
        <w:rPr>
          <w:rFonts w:ascii="Times New Roman" w:hAnsi="Times New Roman" w:cs="Times New Roman"/>
          <w:color w:val="000000"/>
          <w:sz w:val="28"/>
          <w:szCs w:val="28"/>
        </w:rPr>
        <w:t>Букер</w:t>
      </w:r>
      <w:proofErr w:type="spellEnd"/>
      <w:r w:rsidRPr="000B39B1">
        <w:rPr>
          <w:rFonts w:ascii="Times New Roman" w:hAnsi="Times New Roman" w:cs="Times New Roman"/>
          <w:color w:val="000000"/>
          <w:sz w:val="28"/>
          <w:szCs w:val="28"/>
        </w:rPr>
        <w:t>» (2006)</w:t>
      </w:r>
    </w:p>
    <w:p w:rsidR="000B39B1" w:rsidRDefault="000B39B1" w:rsidP="000B39B1">
      <w:pPr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9B1" w:rsidRPr="000B39B1" w:rsidRDefault="000B39B1" w:rsidP="000B39B1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590550</wp:posOffset>
            </wp:positionV>
            <wp:extent cx="5548630" cy="4005580"/>
            <wp:effectExtent l="19050" t="0" r="0" b="0"/>
            <wp:wrapThrough wrapText="bothSides">
              <wp:wrapPolygon edited="0">
                <wp:start x="-74" y="0"/>
                <wp:lineTo x="-74" y="21470"/>
                <wp:lineTo x="21580" y="21470"/>
                <wp:lineTo x="21580" y="0"/>
                <wp:lineTo x="-7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30" cy="400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9B1" w:rsidRPr="000B39B1" w:rsidSect="00CB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0B39B1"/>
    <w:rsid w:val="000B39B1"/>
    <w:rsid w:val="002E7F40"/>
    <w:rsid w:val="004C1BE1"/>
    <w:rsid w:val="009E18E3"/>
    <w:rsid w:val="00A12499"/>
    <w:rsid w:val="00CB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2013-01-30T18:01:00Z</dcterms:created>
  <dcterms:modified xsi:type="dcterms:W3CDTF">2013-01-30T20:45:00Z</dcterms:modified>
</cp:coreProperties>
</file>