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D" w:rsidRDefault="002A530D" w:rsidP="002A530D">
      <w:pPr>
        <w:jc w:val="right"/>
        <w:rPr>
          <w:b/>
        </w:rPr>
      </w:pPr>
      <w:r>
        <w:rPr>
          <w:b/>
        </w:rPr>
        <w:t>Приложение 6</w:t>
      </w:r>
    </w:p>
    <w:p w:rsidR="002A530D" w:rsidRDefault="002A530D" w:rsidP="002A530D">
      <w:pPr>
        <w:jc w:val="both"/>
      </w:pPr>
      <w:r>
        <w:rPr>
          <w:b/>
        </w:rPr>
        <w:t>Исследование №6 Определение скорости движения ионов при электролизе от  концентрации солевого раствора.</w:t>
      </w:r>
      <w:r>
        <w:tab/>
      </w:r>
    </w:p>
    <w:p w:rsidR="002A530D" w:rsidRDefault="002A530D" w:rsidP="002A530D">
      <w:pPr>
        <w:jc w:val="both"/>
      </w:pPr>
      <w:r>
        <w:rPr>
          <w:i/>
        </w:rPr>
        <w:t xml:space="preserve">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пластины с проводящими контактами, полоска материала 10×2 см.</w:t>
      </w:r>
    </w:p>
    <w:p w:rsidR="002A530D" w:rsidRDefault="002A530D" w:rsidP="002A530D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скорость ионов, при увеличении концентрации солевого раствора в 2раза.</w:t>
      </w:r>
    </w:p>
    <w:p w:rsidR="002A530D" w:rsidRDefault="002A530D" w:rsidP="002A530D"/>
    <w:p w:rsidR="002A530D" w:rsidRDefault="002A530D" w:rsidP="002A530D">
      <w:pPr>
        <w:rPr>
          <w:b/>
        </w:rPr>
      </w:pPr>
    </w:p>
    <w:p w:rsidR="002A530D" w:rsidRDefault="002A530D" w:rsidP="002A530D">
      <w:r>
        <w:pict>
          <v:group id="_x0000_s1026" style="position:absolute;margin-left:0;margin-top:4.5pt;width:126pt;height:134.95pt;z-index:251657728;mso-wrap-distance-left:0;mso-wrap-distance-right:0" coordorigin=",240" coordsize="2519,2698">
            <o:lock v:ext="edit" text="t"/>
            <v:line id="_x0000_s1027" style="position:absolute" from="2520,240" to="2520,2938" strokeweight=".26mm">
              <v:stroke joinstyle="miter"/>
            </v:line>
            <v:line id="_x0000_s1028" style="position:absolute;flip:x" from="0,2622" to="2517,2622" strokeweight=".26mm">
              <v:stroke joinstyle="miter"/>
            </v:line>
          </v:group>
        </w:pict>
      </w:r>
      <w:r>
        <w:t xml:space="preserve">Дано:                                       </w:t>
      </w:r>
    </w:p>
    <w:p w:rsidR="002A530D" w:rsidRDefault="002A530D" w:rsidP="002A530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0,4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     </w:t>
      </w:r>
      <w:r>
        <w:rPr>
          <w:position w:val="-16"/>
        </w:rPr>
        <w:object w:dxaOrig="641" w:dyaOrig="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28.2pt" o:ole="" filled="t">
            <v:fill color2="black"/>
            <v:imagedata r:id="rId4" o:title=""/>
          </v:shape>
          <o:OLEObject Type="Embed" ProgID="Equation.3" ShapeID="_x0000_i1025" DrawAspect="Content" ObjectID="_1426090859" r:id="rId5"/>
        </w:object>
      </w:r>
      <w:r>
        <w:rPr>
          <w:i/>
          <w:sz w:val="28"/>
          <w:szCs w:val="28"/>
        </w:rPr>
        <w:t xml:space="preserve">                    </w:t>
      </w:r>
    </w:p>
    <w:p w:rsidR="002A530D" w:rsidRPr="003715F4" w:rsidRDefault="002A530D" w:rsidP="002A530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>
        <w:rPr>
          <w:i/>
          <w:sz w:val="28"/>
          <w:szCs w:val="28"/>
        </w:rPr>
        <w:t xml:space="preserve"> = 14 В                          </w:t>
      </w:r>
      <w:r>
        <w:rPr>
          <w:position w:val="-16"/>
        </w:rPr>
        <w:object w:dxaOrig="3977" w:dyaOrig="565">
          <v:shape id="_x0000_i1026" type="#_x0000_t75" style="width:198.6pt;height:28.2pt" o:ole="" filled="t">
            <v:fill color2="black"/>
            <v:imagedata r:id="rId6" o:title=""/>
          </v:shape>
          <o:OLEObject Type="Embed" ProgID="Equation.3" ShapeID="_x0000_i1026" DrawAspect="Content" ObjectID="_1426090860" r:id="rId7"/>
        </w:object>
      </w:r>
    </w:p>
    <w:p w:rsidR="002A530D" w:rsidRPr="003715F4" w:rsidRDefault="002A530D" w:rsidP="002A530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           </w:t>
      </w:r>
      <w:r>
        <w:rPr>
          <w:position w:val="-16"/>
        </w:rPr>
        <w:object w:dxaOrig="2292" w:dyaOrig="565">
          <v:shape id="_x0000_i1027" type="#_x0000_t75" style="width:114.6pt;height:28.2pt" o:ole="" filled="t">
            <v:fill color2="black"/>
            <v:imagedata r:id="rId8" o:title=""/>
          </v:shape>
          <o:OLEObject Type="Embed" ProgID="Equation.3" ShapeID="_x0000_i1027" DrawAspect="Content" ObjectID="_1426090861" r:id="rId9"/>
        </w:object>
      </w:r>
    </w:p>
    <w:p w:rsidR="002A530D" w:rsidRDefault="002A530D" w:rsidP="002A530D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 xml:space="preserve"> = 23 мм = 0,023 м</w:t>
      </w:r>
    </w:p>
    <w:p w:rsidR="002A530D" w:rsidRDefault="002A530D" w:rsidP="002A530D">
      <w:pPr>
        <w:rPr>
          <w:b/>
        </w:rPr>
      </w:pPr>
    </w:p>
    <w:p w:rsidR="002A530D" w:rsidRDefault="002A530D" w:rsidP="002A530D">
      <w:pPr>
        <w:rPr>
          <w:b/>
          <w:i/>
          <w:sz w:val="28"/>
          <w:szCs w:val="28"/>
        </w:rPr>
      </w:pPr>
      <w:r>
        <w:rPr>
          <w:position w:val="-1"/>
        </w:rPr>
        <w:object w:dxaOrig="259" w:dyaOrig="265">
          <v:shape id="_x0000_i1028" type="#_x0000_t75" style="width:13.2pt;height:13.2pt" o:ole="" filled="t">
            <v:fill color2="black"/>
            <v:imagedata r:id="rId10" o:title=""/>
          </v:shape>
          <o:OLEObject Type="Embed" ProgID="Equation.3" ShapeID="_x0000_i1028" DrawAspect="Content" ObjectID="_1426090862" r:id="rId11"/>
        </w:object>
      </w:r>
      <w:r>
        <w:rPr>
          <w:b/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?</w:t>
      </w:r>
      <w:r>
        <w:rPr>
          <w:b/>
          <w:i/>
          <w:sz w:val="28"/>
          <w:szCs w:val="28"/>
        </w:rPr>
        <w:t xml:space="preserve"> </w:t>
      </w:r>
    </w:p>
    <w:p w:rsidR="002A530D" w:rsidRDefault="002A530D" w:rsidP="002A530D">
      <w:pPr>
        <w:rPr>
          <w:b/>
        </w:rPr>
      </w:pPr>
    </w:p>
    <w:p w:rsidR="002A530D" w:rsidRDefault="002A530D" w:rsidP="002A530D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>При увеличении концентрации раствора в 2 раза получили увеличение скорости</w:t>
      </w:r>
    </w:p>
    <w:p w:rsidR="002A530D" w:rsidRDefault="002A530D"/>
    <w:sectPr w:rsidR="002A530D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0D"/>
    <w:rsid w:val="00154549"/>
    <w:rsid w:val="002A530D"/>
    <w:rsid w:val="00444957"/>
    <w:rsid w:val="008516FB"/>
    <w:rsid w:val="00F1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0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2013-03-29T15:35:00Z</dcterms:created>
  <dcterms:modified xsi:type="dcterms:W3CDTF">2013-03-29T15:35:00Z</dcterms:modified>
</cp:coreProperties>
</file>