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7C" w:rsidRDefault="0001737C" w:rsidP="0001737C">
      <w:pPr>
        <w:jc w:val="right"/>
        <w:rPr>
          <w:b/>
        </w:rPr>
      </w:pPr>
      <w:r>
        <w:rPr>
          <w:b/>
        </w:rPr>
        <w:t>Приложение 5</w:t>
      </w:r>
    </w:p>
    <w:p w:rsidR="0001737C" w:rsidRDefault="0001737C" w:rsidP="0001737C">
      <w:pPr>
        <w:jc w:val="both"/>
        <w:rPr>
          <w:b/>
        </w:rPr>
      </w:pPr>
      <w:r>
        <w:rPr>
          <w:b/>
        </w:rPr>
        <w:t xml:space="preserve">Исследование №5 Определение скорости движения отрицательных ионов при электролизе. </w:t>
      </w:r>
    </w:p>
    <w:p w:rsidR="0001737C" w:rsidRDefault="0001737C" w:rsidP="0001737C">
      <w:pPr>
        <w:jc w:val="both"/>
      </w:pPr>
      <w:r>
        <w:rPr>
          <w:i/>
        </w:rPr>
        <w:t xml:space="preserve">    </w:t>
      </w:r>
      <w:r>
        <w:rPr>
          <w:i/>
          <w:u w:val="single"/>
        </w:rPr>
        <w:t>Оборудование</w:t>
      </w:r>
      <w:r>
        <w:rPr>
          <w:i/>
        </w:rPr>
        <w:t>:</w:t>
      </w:r>
      <w:r>
        <w:t xml:space="preserve"> Источник питания ИПД-1, амперметр лабораторный с пределом измерения 2 А., ключ, пластины с проводящими контактами, полоска материала 10×2 см.</w:t>
      </w:r>
    </w:p>
    <w:p w:rsidR="0001737C" w:rsidRDefault="0001737C" w:rsidP="0001737C">
      <w:pPr>
        <w:jc w:val="both"/>
      </w:pPr>
      <w:r>
        <w:t xml:space="preserve">     </w:t>
      </w:r>
      <w:r>
        <w:rPr>
          <w:i/>
          <w:u w:val="single"/>
        </w:rPr>
        <w:t>Цель</w:t>
      </w:r>
      <w:r>
        <w:rPr>
          <w:i/>
        </w:rPr>
        <w:t xml:space="preserve">: </w:t>
      </w:r>
      <w:r>
        <w:t>Определить скорость ионов.</w:t>
      </w:r>
    </w:p>
    <w:p w:rsidR="0001737C" w:rsidRDefault="0001737C" w:rsidP="0001737C">
      <w:pPr>
        <w:jc w:val="both"/>
      </w:pPr>
      <w:r>
        <w:rPr>
          <w:b/>
        </w:rPr>
        <w:t xml:space="preserve">    </w:t>
      </w:r>
      <w:r>
        <w:t xml:space="preserve">Сделали раствор поваренной соли. Добавили к солевому раствору несколько капель спиртового раствора фенолфталеина, пропитали материал и замкнули ключ. У катода образуется красное пятнышко, которое разрастается и начинает перемещаться к аноду. В результате электролиза у катода происходит выделение водорода и образование ионов </w:t>
      </w:r>
      <w:r>
        <w:rPr>
          <w:position w:val="-3"/>
        </w:rPr>
        <w:object w:dxaOrig="637" w:dyaOrig="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15pt" o:ole="" filled="t">
            <v:fill color2="black"/>
            <v:imagedata r:id="rId4" o:title=""/>
          </v:shape>
          <o:OLEObject Type="Embed" ProgID="Equation.3" ShapeID="_x0000_i1025" DrawAspect="Content" ObjectID="_1426090832" r:id="rId5"/>
        </w:object>
      </w:r>
      <w:r>
        <w:t xml:space="preserve">. Они вызывают окрашивание фенолфталеина и под действием электрического поля движутся к аноду. Определив скорость перемещения красного цвета можно оценить скорость движения ионов в электролите. </w:t>
      </w:r>
    </w:p>
    <w:p w:rsidR="0001737C" w:rsidRDefault="0001737C" w:rsidP="0001737C">
      <w:r>
        <w:pict>
          <v:group id="_x0000_s1026" style="position:absolute;margin-left:0;margin-top:3pt;width:126pt;height:134.95pt;z-index:251657728;mso-wrap-distance-left:0;mso-wrap-distance-right:0" coordorigin=",240" coordsize="2519,2698">
            <o:lock v:ext="edit" text="t"/>
            <v:line id="_x0000_s1027" style="position:absolute" from="2520,240" to="2520,2938" strokeweight=".26mm">
              <v:stroke joinstyle="miter"/>
            </v:line>
            <v:line id="_x0000_s1028" style="position:absolute;flip:x" from="0,2622" to="2517,2622" strokeweight=".26mm">
              <v:stroke joinstyle="miter"/>
            </v:line>
          </v:group>
        </w:pict>
      </w:r>
      <w:r>
        <w:t xml:space="preserve">Дано:                                       </w:t>
      </w:r>
    </w:p>
    <w:p w:rsidR="0001737C" w:rsidRDefault="0001737C" w:rsidP="0001737C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= 0,05 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</w:rPr>
        <w:t xml:space="preserve">                         </w:t>
      </w:r>
      <w:r>
        <w:rPr>
          <w:position w:val="-16"/>
        </w:rPr>
        <w:object w:dxaOrig="641" w:dyaOrig="565">
          <v:shape id="_x0000_i1026" type="#_x0000_t75" style="width:31.8pt;height:28.2pt" o:ole="" filled="t">
            <v:fill color2="black"/>
            <v:imagedata r:id="rId6" o:title=""/>
          </v:shape>
          <o:OLEObject Type="Embed" ProgID="Equation.3" ShapeID="_x0000_i1026" DrawAspect="Content" ObjectID="_1426090833" r:id="rId7"/>
        </w:object>
      </w:r>
      <w:r>
        <w:rPr>
          <w:i/>
          <w:sz w:val="28"/>
          <w:szCs w:val="28"/>
        </w:rPr>
        <w:t xml:space="preserve">                    </w:t>
      </w:r>
    </w:p>
    <w:p w:rsidR="0001737C" w:rsidRPr="003715F4" w:rsidRDefault="0001737C" w:rsidP="0001737C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U</w:t>
      </w:r>
      <w:r>
        <w:rPr>
          <w:i/>
          <w:sz w:val="28"/>
          <w:szCs w:val="28"/>
        </w:rPr>
        <w:t xml:space="preserve"> = 14 В                          </w:t>
      </w:r>
      <w:r>
        <w:rPr>
          <w:position w:val="-16"/>
        </w:rPr>
        <w:object w:dxaOrig="4095" w:dyaOrig="565">
          <v:shape id="_x0000_i1027" type="#_x0000_t75" style="width:204.6pt;height:28.2pt" o:ole="" filled="t">
            <v:fill color2="black"/>
            <v:imagedata r:id="rId8" o:title=""/>
          </v:shape>
          <o:OLEObject Type="Embed" ProgID="Equation.3" ShapeID="_x0000_i1027" DrawAspect="Content" ObjectID="_1426090834" r:id="rId9"/>
        </w:object>
      </w:r>
    </w:p>
    <w:p w:rsidR="0001737C" w:rsidRPr="003715F4" w:rsidRDefault="0001737C" w:rsidP="0001737C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 = 30 мин=1800с</w:t>
      </w:r>
      <w:r>
        <w:rPr>
          <w:i/>
        </w:rPr>
        <w:t xml:space="preserve">             </w:t>
      </w:r>
      <w:r>
        <w:rPr>
          <w:position w:val="-16"/>
        </w:rPr>
        <w:object w:dxaOrig="2169" w:dyaOrig="565">
          <v:shape id="_x0000_i1028" type="#_x0000_t75" style="width:108.6pt;height:28.2pt" o:ole="" filled="t">
            <v:fill color2="black"/>
            <v:imagedata r:id="rId10" o:title=""/>
          </v:shape>
          <o:OLEObject Type="Embed" ProgID="Equation.3" ShapeID="_x0000_i1028" DrawAspect="Content" ObjectID="_1426090835" r:id="rId11"/>
        </w:object>
      </w:r>
    </w:p>
    <w:p w:rsidR="0001737C" w:rsidRDefault="0001737C" w:rsidP="0001737C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S</w:t>
      </w:r>
      <w:r>
        <w:rPr>
          <w:i/>
          <w:sz w:val="28"/>
          <w:szCs w:val="28"/>
        </w:rPr>
        <w:t xml:space="preserve"> = 1,5 см = 0,015 м</w:t>
      </w:r>
    </w:p>
    <w:p w:rsidR="0001737C" w:rsidRDefault="0001737C" w:rsidP="0001737C">
      <w:pPr>
        <w:rPr>
          <w:b/>
        </w:rPr>
      </w:pPr>
    </w:p>
    <w:p w:rsidR="0001737C" w:rsidRDefault="0001737C" w:rsidP="0001737C">
      <w:pPr>
        <w:rPr>
          <w:b/>
          <w:i/>
          <w:sz w:val="28"/>
          <w:szCs w:val="28"/>
        </w:rPr>
      </w:pPr>
      <w:r>
        <w:rPr>
          <w:position w:val="-1"/>
        </w:rPr>
        <w:object w:dxaOrig="259" w:dyaOrig="265">
          <v:shape id="_x0000_i1029" type="#_x0000_t75" style="width:13.2pt;height:13.2pt" o:ole="" filled="t">
            <v:fill color2="black"/>
            <v:imagedata r:id="rId12" o:title=""/>
          </v:shape>
          <o:OLEObject Type="Embed" ProgID="Equation.3" ShapeID="_x0000_i1029" DrawAspect="Content" ObjectID="_1426090836" r:id="rId13"/>
        </w:object>
      </w:r>
      <w:r>
        <w:rPr>
          <w:b/>
          <w:i/>
          <w:sz w:val="28"/>
          <w:szCs w:val="28"/>
        </w:rPr>
        <w:t xml:space="preserve"> = </w:t>
      </w:r>
      <w:r>
        <w:rPr>
          <w:i/>
          <w:sz w:val="28"/>
          <w:szCs w:val="28"/>
        </w:rPr>
        <w:t>?</w:t>
      </w:r>
      <w:r>
        <w:rPr>
          <w:b/>
          <w:i/>
          <w:sz w:val="28"/>
          <w:szCs w:val="28"/>
        </w:rPr>
        <w:t xml:space="preserve"> </w:t>
      </w:r>
    </w:p>
    <w:p w:rsidR="0001737C" w:rsidRDefault="0001737C" w:rsidP="0001737C">
      <w:pPr>
        <w:jc w:val="both"/>
      </w:pPr>
      <w:r>
        <w:rPr>
          <w:i/>
          <w:u w:val="single"/>
        </w:rPr>
        <w:t>Вывод</w:t>
      </w:r>
      <w:r>
        <w:rPr>
          <w:i/>
        </w:rPr>
        <w:t xml:space="preserve">: </w:t>
      </w:r>
      <w:r>
        <w:t xml:space="preserve">Научились определять скорость ионов при электролизе. </w:t>
      </w:r>
    </w:p>
    <w:p w:rsidR="0001737C" w:rsidRDefault="0001737C" w:rsidP="0001737C">
      <w:pPr>
        <w:jc w:val="both"/>
        <w:rPr>
          <w:b/>
        </w:rPr>
      </w:pPr>
    </w:p>
    <w:p w:rsidR="0001737C" w:rsidRDefault="0001737C"/>
    <w:sectPr w:rsidR="0001737C" w:rsidSect="0085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37C"/>
    <w:rsid w:val="0001737C"/>
    <w:rsid w:val="00154549"/>
    <w:rsid w:val="00444957"/>
    <w:rsid w:val="008516FB"/>
    <w:rsid w:val="00C0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7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"Новоуральская СОШ"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Зоя Викторовна</dc:creator>
  <cp:lastModifiedBy>user</cp:lastModifiedBy>
  <cp:revision>2</cp:revision>
  <dcterms:created xsi:type="dcterms:W3CDTF">2013-03-29T15:34:00Z</dcterms:created>
  <dcterms:modified xsi:type="dcterms:W3CDTF">2013-03-29T15:34:00Z</dcterms:modified>
</cp:coreProperties>
</file>