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7D" w:rsidRPr="00A1437D" w:rsidRDefault="00A1437D" w:rsidP="00A1437D">
      <w:pPr>
        <w:pStyle w:val="a3"/>
        <w:ind w:firstLine="567"/>
        <w:jc w:val="right"/>
        <w:rPr>
          <w:b/>
        </w:rPr>
      </w:pPr>
      <w:r>
        <w:rPr>
          <w:b/>
        </w:rPr>
        <w:t>Приложение №1</w:t>
      </w:r>
    </w:p>
    <w:p w:rsidR="00A1437D" w:rsidRDefault="00A1437D" w:rsidP="00A1437D">
      <w:pPr>
        <w:pStyle w:val="a3"/>
        <w:ind w:firstLine="567"/>
        <w:jc w:val="both"/>
        <w:rPr>
          <w:b/>
          <w:i/>
        </w:rPr>
      </w:pPr>
      <w:r w:rsidRPr="002577E2">
        <w:rPr>
          <w:b/>
          <w:i/>
        </w:rPr>
        <w:t>Тест 1.</w:t>
      </w:r>
    </w:p>
    <w:p w:rsidR="00A1437D" w:rsidRDefault="00A1437D" w:rsidP="00A1437D">
      <w:pPr>
        <w:pStyle w:val="a3"/>
        <w:ind w:firstLine="567"/>
        <w:jc w:val="both"/>
      </w:pPr>
      <w:r w:rsidRPr="00A1437D">
        <w:rPr>
          <w:b/>
          <w:i/>
        </w:rPr>
        <w:t>1.Заполни пропуски</w:t>
      </w:r>
      <w:proofErr w:type="gramStart"/>
      <w:r>
        <w:t>.</w:t>
      </w:r>
      <w:proofErr w:type="gramEnd"/>
      <w:r>
        <w:t xml:space="preserve"> </w:t>
      </w:r>
      <w:r w:rsidR="000D2932">
        <w:t>Ч</w:t>
      </w:r>
      <w:r>
        <w:t>тобы умножить многочлен на многочлен, нужно ____________________________ одного  многочлена ________________________  на ______________________ другого многочлена и полученные произведения _____________________.    (</w:t>
      </w:r>
      <w:r w:rsidRPr="002577E2">
        <w:rPr>
          <w:i/>
        </w:rPr>
        <w:t>Оценка - 2 балла</w:t>
      </w:r>
      <w:r>
        <w:rPr>
          <w:i/>
        </w:rPr>
        <w:t>)</w:t>
      </w:r>
      <w:r w:rsidRPr="002577E2">
        <w:rPr>
          <w:i/>
        </w:rPr>
        <w:t>.</w:t>
      </w:r>
    </w:p>
    <w:p w:rsidR="00A1437D" w:rsidRDefault="00A1437D" w:rsidP="00A1437D">
      <w:pPr>
        <w:ind w:firstLine="567"/>
      </w:pPr>
      <w:r w:rsidRPr="00A1437D">
        <w:rPr>
          <w:b/>
          <w:i/>
        </w:rPr>
        <w:t>2. Завершить утверждение</w:t>
      </w:r>
      <w:r w:rsidRPr="002577E2">
        <w:rPr>
          <w:i/>
        </w:rPr>
        <w:t xml:space="preserve">. </w:t>
      </w:r>
      <w:r>
        <w:rPr>
          <w:i/>
        </w:rPr>
        <w:t xml:space="preserve">    </w:t>
      </w:r>
      <w:r>
        <w:t>Представление многочлена в виде произведения одночлена и многочлена называется ____________________________________</w:t>
      </w:r>
      <w:proofErr w:type="gramStart"/>
      <w:r>
        <w:t xml:space="preserve"> .</w:t>
      </w:r>
      <w:proofErr w:type="gramEnd"/>
      <w:r>
        <w:t xml:space="preserve"> </w:t>
      </w:r>
    </w:p>
    <w:p w:rsidR="00A1437D" w:rsidRDefault="00A1437D" w:rsidP="00A1437D">
      <w:pPr>
        <w:ind w:firstLine="567"/>
      </w:pPr>
      <w:r>
        <w:rPr>
          <w:i/>
        </w:rPr>
        <w:t>(</w:t>
      </w:r>
      <w:r w:rsidRPr="002577E2">
        <w:rPr>
          <w:i/>
        </w:rPr>
        <w:t>Оценка - 2 балла</w:t>
      </w:r>
      <w:r>
        <w:rPr>
          <w:i/>
        </w:rPr>
        <w:t>)</w:t>
      </w:r>
      <w:r>
        <w:t>.</w:t>
      </w:r>
    </w:p>
    <w:p w:rsidR="00A1437D" w:rsidRPr="00A1437D" w:rsidRDefault="00A1437D" w:rsidP="00A1437D">
      <w:pPr>
        <w:ind w:firstLine="567"/>
        <w:rPr>
          <w:b/>
        </w:rPr>
      </w:pPr>
      <w:r w:rsidRPr="00A1437D">
        <w:rPr>
          <w:b/>
          <w:i/>
        </w:rPr>
        <w:t>3.Соединить линиями соответствующие части определения.</w:t>
      </w:r>
    </w:p>
    <w:p w:rsidR="00346951" w:rsidRDefault="007636BA">
      <w:r>
        <w:rPr>
          <w:noProof/>
        </w:rPr>
        <w:pict>
          <v:rect id="_x0000_s1026" style="position:absolute;margin-left:202.95pt;margin-top:11.3pt;width:263.25pt;height:42.75pt;z-index:251658240">
            <v:textbox>
              <w:txbxContent>
                <w:p w:rsidR="00A1437D" w:rsidRDefault="00A1437D" w:rsidP="00A1437D">
                  <w:pPr>
                    <w:jc w:val="both"/>
                  </w:pPr>
                  <w:r>
                    <w:t>Представление многочлена в виде суммы двух или нескольких многочленов</w:t>
                  </w:r>
                </w:p>
                <w:p w:rsidR="00A1437D" w:rsidRDefault="00A1437D"/>
              </w:txbxContent>
            </v:textbox>
          </v:rect>
        </w:pict>
      </w:r>
      <w:r w:rsidR="00A1437D">
        <w:t xml:space="preserve">                                                                                                                                                             </w:t>
      </w:r>
    </w:p>
    <w:p w:rsidR="00A1437D" w:rsidRDefault="00A1437D"/>
    <w:p w:rsidR="00A1437D" w:rsidRDefault="00A1437D"/>
    <w:p w:rsidR="00A1437D" w:rsidRDefault="00A1437D"/>
    <w:p w:rsidR="00A1437D" w:rsidRDefault="007636BA">
      <w:r>
        <w:rPr>
          <w:noProof/>
        </w:rPr>
        <w:pict>
          <v:rect id="_x0000_s1029" style="position:absolute;margin-left:-10.8pt;margin-top:2.85pt;width:141.75pt;height:49.5pt;z-index:251661312">
            <v:textbox>
              <w:txbxContent>
                <w:p w:rsidR="00A1437D" w:rsidRDefault="00A1437D" w:rsidP="00A1437D">
                  <w:pPr>
                    <w:jc w:val="both"/>
                  </w:pPr>
                  <w:r>
                    <w:t xml:space="preserve">Разложение многочлена </w:t>
                  </w:r>
                </w:p>
                <w:p w:rsidR="00A1437D" w:rsidRDefault="00A1437D" w:rsidP="00A1437D">
                  <w:pPr>
                    <w:jc w:val="both"/>
                  </w:pPr>
                  <w:r>
                    <w:t>на множител</w:t>
                  </w:r>
                  <w:proofErr w:type="gramStart"/>
                  <w:r>
                    <w:t>и-</w:t>
                  </w:r>
                  <w:proofErr w:type="gramEnd"/>
                  <w:r>
                    <w:t xml:space="preserve"> это</w:t>
                  </w:r>
                </w:p>
                <w:p w:rsidR="00A1437D" w:rsidRDefault="00A1437D"/>
              </w:txbxContent>
            </v:textbox>
          </v:rect>
        </w:pict>
      </w:r>
    </w:p>
    <w:p w:rsidR="00A1437D" w:rsidRDefault="007636BA">
      <w:r>
        <w:rPr>
          <w:noProof/>
        </w:rPr>
        <w:pict>
          <v:rect id="_x0000_s1027" style="position:absolute;margin-left:202.95pt;margin-top:1.8pt;width:263.25pt;height:40.5pt;z-index:251659264">
            <v:textbox>
              <w:txbxContent>
                <w:p w:rsidR="00A1437D" w:rsidRDefault="00A1437D" w:rsidP="00A1437D">
                  <w:pPr>
                    <w:jc w:val="both"/>
                  </w:pPr>
                  <w:r>
                    <w:t>Представление многочлена в виде произведения двух или нескольких одночленов</w:t>
                  </w:r>
                </w:p>
                <w:p w:rsidR="00A1437D" w:rsidRDefault="00A1437D" w:rsidP="00A1437D"/>
                <w:p w:rsidR="00A1437D" w:rsidRDefault="00A1437D"/>
              </w:txbxContent>
            </v:textbox>
          </v:rect>
        </w:pict>
      </w:r>
    </w:p>
    <w:p w:rsidR="00A1437D" w:rsidRDefault="00A1437D"/>
    <w:p w:rsidR="00A1437D" w:rsidRDefault="00A1437D"/>
    <w:p w:rsidR="00A1437D" w:rsidRDefault="00A1437D"/>
    <w:p w:rsidR="00A1437D" w:rsidRDefault="007636BA">
      <w:r>
        <w:rPr>
          <w:noProof/>
        </w:rPr>
        <w:pict>
          <v:rect id="_x0000_s1028" style="position:absolute;margin-left:202.95pt;margin-top:8.1pt;width:267pt;height:43.5pt;z-index:251660288">
            <v:textbox>
              <w:txbxContent>
                <w:p w:rsidR="00A1437D" w:rsidRDefault="00A1437D" w:rsidP="00A1437D">
                  <w:pPr>
                    <w:jc w:val="both"/>
                  </w:pPr>
                  <w:r>
                    <w:t>Представление многочлена в виде произведения двух или нескольких многочленов</w:t>
                  </w:r>
                </w:p>
                <w:p w:rsidR="00A1437D" w:rsidRDefault="00A1437D"/>
              </w:txbxContent>
            </v:textbox>
          </v:rect>
        </w:pict>
      </w:r>
    </w:p>
    <w:p w:rsidR="00A1437D" w:rsidRDefault="00A1437D"/>
    <w:p w:rsidR="00A1437D" w:rsidRDefault="00A1437D"/>
    <w:p w:rsidR="00A1437D" w:rsidRDefault="00A1437D" w:rsidP="00A1437D">
      <w:pPr>
        <w:ind w:firstLine="567"/>
        <w:rPr>
          <w:i/>
        </w:rPr>
      </w:pPr>
      <w:r>
        <w:rPr>
          <w:i/>
        </w:rPr>
        <w:t>(</w:t>
      </w:r>
      <w:r w:rsidRPr="002577E2">
        <w:rPr>
          <w:i/>
        </w:rPr>
        <w:t xml:space="preserve">Оценка - </w:t>
      </w:r>
      <w:r>
        <w:rPr>
          <w:i/>
        </w:rPr>
        <w:t>1</w:t>
      </w:r>
      <w:r w:rsidRPr="002577E2">
        <w:rPr>
          <w:i/>
        </w:rPr>
        <w:t xml:space="preserve"> балл</w:t>
      </w:r>
      <w:r>
        <w:rPr>
          <w:i/>
        </w:rPr>
        <w:t>).</w:t>
      </w:r>
    </w:p>
    <w:p w:rsidR="00A1437D" w:rsidRDefault="00A1437D" w:rsidP="00A1437D">
      <w:pPr>
        <w:ind w:firstLine="567"/>
        <w:rPr>
          <w:i/>
        </w:rPr>
      </w:pPr>
    </w:p>
    <w:p w:rsidR="00A1437D" w:rsidRPr="00A1437D" w:rsidRDefault="00A1437D" w:rsidP="00A1437D">
      <w:pPr>
        <w:ind w:firstLine="567"/>
        <w:rPr>
          <w:b/>
          <w:i/>
        </w:rPr>
      </w:pPr>
      <w:r w:rsidRPr="00A1437D">
        <w:rPr>
          <w:b/>
          <w:i/>
        </w:rPr>
        <w:t>4. Восстановите порядок выполнения действий при разложении многочлена на множители способом группировки.</w:t>
      </w:r>
    </w:p>
    <w:p w:rsidR="00A1437D" w:rsidRDefault="007636BA">
      <w:r>
        <w:rPr>
          <w:noProof/>
        </w:rPr>
        <w:pict>
          <v:rect id="_x0000_s1030" style="position:absolute;margin-left:-18.3pt;margin-top:78.8pt;width:149.25pt;height:67.9pt;z-index:251662336">
            <v:textbox>
              <w:txbxContent>
                <w:p w:rsidR="00A1437D" w:rsidRDefault="00A1437D" w:rsidP="00A1437D">
                  <w:pPr>
                    <w:jc w:val="both"/>
                  </w:pPr>
                  <w:r>
                    <w:t>Чтобы разложить многочлен на множители способом группировки, нужно</w:t>
                  </w:r>
                </w:p>
                <w:p w:rsidR="00A1437D" w:rsidRDefault="00A1437D" w:rsidP="00A1437D">
                  <w:pPr>
                    <w:jc w:val="both"/>
                  </w:pPr>
                </w:p>
              </w:txbxContent>
            </v:textbox>
          </v:rect>
        </w:pict>
      </w:r>
      <w:r>
        <w:rPr>
          <w:noProof/>
        </w:rPr>
        <w:pict>
          <v:rect id="_x0000_s1033" style="position:absolute;margin-left:159.45pt;margin-top:92.3pt;width:39pt;height:36.75pt;z-index:251665408">
            <v:textbox>
              <w:txbxContent>
                <w:p w:rsidR="00A1437D" w:rsidRDefault="00A1437D" w:rsidP="00A1437D">
                  <w:pPr>
                    <w:jc w:val="center"/>
                  </w:pPr>
                  <w: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margin-left:165.45pt;margin-top:166.55pt;width:37.5pt;height:37.4pt;z-index:251664384">
            <v:textbox>
              <w:txbxContent>
                <w:p w:rsidR="00A1437D" w:rsidRDefault="00A1437D" w:rsidP="00A1437D">
                  <w:pPr>
                    <w:jc w:val="center"/>
                  </w:pPr>
                  <w:r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6" style="position:absolute;margin-left:226.2pt;margin-top:166.55pt;width:243.75pt;height:44.15pt;z-index:251668480">
            <v:textbox>
              <w:txbxContent>
                <w:p w:rsidR="00A1437D" w:rsidRDefault="00A1437D" w:rsidP="00A1437D">
                  <w:pPr>
                    <w:jc w:val="both"/>
                  </w:pPr>
                  <w:r w:rsidRPr="00FE3F8A">
                    <w:t>Вынести в каждой группе общий множитель</w:t>
                  </w:r>
                  <w:r>
                    <w:t xml:space="preserve"> </w:t>
                  </w:r>
                  <w:r w:rsidRPr="00FE3F8A">
                    <w:t xml:space="preserve"> в виде</w:t>
                  </w:r>
                  <w:r>
                    <w:t xml:space="preserve"> одночлена за скобки.</w:t>
                  </w:r>
                </w:p>
                <w:p w:rsidR="00A1437D" w:rsidRDefault="00A1437D"/>
              </w:txbxContent>
            </v:textbox>
          </v:rect>
        </w:pict>
      </w:r>
      <w:r>
        <w:rPr>
          <w:noProof/>
        </w:rPr>
        <w:pict>
          <v:rect id="_x0000_s1035" style="position:absolute;margin-left:226.2pt;margin-top:88.55pt;width:243.75pt;height:47.9pt;z-index:251667456">
            <v:textbox>
              <w:txbxContent>
                <w:p w:rsidR="00A1437D" w:rsidRDefault="00A1437D" w:rsidP="00A1437D">
                  <w:pPr>
                    <w:jc w:val="both"/>
                  </w:pPr>
                  <w:r w:rsidRPr="00FE3F8A">
                    <w:t xml:space="preserve">Сгруппировать его члены так, чтобы слагаемые в </w:t>
                  </w:r>
                  <w:r>
                    <w:t>каждой группе имели общий множитель.</w:t>
                  </w:r>
                </w:p>
                <w:p w:rsidR="00A1437D" w:rsidRDefault="00A1437D"/>
              </w:txbxContent>
            </v:textbox>
          </v:rect>
        </w:pict>
      </w:r>
      <w:r>
        <w:rPr>
          <w:noProof/>
        </w:rPr>
        <w:pict>
          <v:rect id="_x0000_s1031" style="position:absolute;margin-left:160.95pt;margin-top:15.05pt;width:37.5pt;height:39pt;z-index:251663360">
            <v:textbox>
              <w:txbxContent>
                <w:p w:rsidR="00A1437D" w:rsidRDefault="00A1437D" w:rsidP="00A1437D">
                  <w:pPr>
                    <w:jc w:val="center"/>
                  </w:pPr>
                  <w: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margin-left:226.2pt;margin-top:5.4pt;width:243.75pt;height:48.65pt;z-index:251666432">
            <v:textbox>
              <w:txbxContent>
                <w:p w:rsidR="00A1437D" w:rsidRPr="00FE3F8A" w:rsidRDefault="00A1437D" w:rsidP="00A1437D">
                  <w:pPr>
                    <w:jc w:val="both"/>
                  </w:pPr>
                  <w:r w:rsidRPr="00FE3F8A">
                    <w:t xml:space="preserve">Вынести в каждой группе общий множитель </w:t>
                  </w:r>
                  <w:r>
                    <w:t>(</w:t>
                  </w:r>
                  <w:r w:rsidRPr="00FE3F8A">
                    <w:t>в виде</w:t>
                  </w:r>
                  <w:r>
                    <w:t xml:space="preserve"> многочлена) за скобки.</w:t>
                  </w:r>
                </w:p>
                <w:p w:rsidR="00A1437D" w:rsidRDefault="00A1437D" w:rsidP="00A1437D">
                  <w:pPr>
                    <w:jc w:val="both"/>
                  </w:pPr>
                </w:p>
              </w:txbxContent>
            </v:textbox>
          </v:rect>
        </w:pict>
      </w:r>
      <w:r w:rsidR="00157B2A">
        <w:t xml:space="preserve">                                                                                                                                                                    </w:t>
      </w:r>
    </w:p>
    <w:p w:rsidR="00157B2A" w:rsidRDefault="00157B2A"/>
    <w:p w:rsidR="00157B2A" w:rsidRDefault="00157B2A"/>
    <w:p w:rsidR="00157B2A" w:rsidRDefault="00157B2A"/>
    <w:p w:rsidR="00157B2A" w:rsidRDefault="00157B2A"/>
    <w:p w:rsidR="00157B2A" w:rsidRDefault="00157B2A"/>
    <w:p w:rsidR="00157B2A" w:rsidRDefault="00157B2A"/>
    <w:p w:rsidR="00157B2A" w:rsidRDefault="00157B2A"/>
    <w:p w:rsidR="00157B2A" w:rsidRDefault="00157B2A"/>
    <w:p w:rsidR="00157B2A" w:rsidRDefault="00157B2A"/>
    <w:p w:rsidR="00157B2A" w:rsidRDefault="00157B2A"/>
    <w:p w:rsidR="00157B2A" w:rsidRDefault="00157B2A"/>
    <w:p w:rsidR="00157B2A" w:rsidRDefault="00157B2A"/>
    <w:p w:rsidR="00157B2A" w:rsidRDefault="00157B2A"/>
    <w:p w:rsidR="00157B2A" w:rsidRDefault="00157B2A"/>
    <w:p w:rsidR="00157B2A" w:rsidRDefault="00157B2A"/>
    <w:p w:rsidR="00157B2A" w:rsidRDefault="00157B2A" w:rsidP="00157B2A">
      <w:pPr>
        <w:ind w:firstLine="567"/>
        <w:jc w:val="both"/>
        <w:rPr>
          <w:i/>
        </w:rPr>
      </w:pPr>
      <w:r>
        <w:rPr>
          <w:i/>
        </w:rPr>
        <w:t>(</w:t>
      </w:r>
      <w:r w:rsidRPr="002577E2">
        <w:rPr>
          <w:i/>
        </w:rPr>
        <w:t xml:space="preserve">Оценка - </w:t>
      </w:r>
      <w:r>
        <w:rPr>
          <w:i/>
        </w:rPr>
        <w:t>2</w:t>
      </w:r>
      <w:r w:rsidRPr="002577E2">
        <w:rPr>
          <w:i/>
        </w:rPr>
        <w:t xml:space="preserve"> балл</w:t>
      </w:r>
      <w:r>
        <w:rPr>
          <w:i/>
        </w:rPr>
        <w:t>а).</w:t>
      </w:r>
      <w:r w:rsidRPr="00FD4C22">
        <w:rPr>
          <w:bCs/>
        </w:rPr>
        <w:t xml:space="preserve"> </w:t>
      </w:r>
      <w:r>
        <w:rPr>
          <w:bCs/>
        </w:rPr>
        <w:t>Баллы суммируются и выставляются в маршрутный лист.</w:t>
      </w:r>
    </w:p>
    <w:p w:rsidR="00157B2A" w:rsidRDefault="00157B2A" w:rsidP="00157B2A">
      <w:pPr>
        <w:ind w:firstLine="567"/>
        <w:rPr>
          <w:b/>
          <w:i/>
        </w:rPr>
      </w:pPr>
    </w:p>
    <w:p w:rsidR="00157B2A" w:rsidRDefault="00157B2A"/>
    <w:sectPr w:rsidR="00157B2A" w:rsidSect="00346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37D"/>
    <w:rsid w:val="000D2932"/>
    <w:rsid w:val="00157B2A"/>
    <w:rsid w:val="00346951"/>
    <w:rsid w:val="004F0622"/>
    <w:rsid w:val="007636BA"/>
    <w:rsid w:val="00A1437D"/>
    <w:rsid w:val="00C653CC"/>
    <w:rsid w:val="00EC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437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2013-01-27T13:48:00Z</dcterms:created>
  <dcterms:modified xsi:type="dcterms:W3CDTF">2013-01-27T15:09:00Z</dcterms:modified>
</cp:coreProperties>
</file>