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01" w:rsidRPr="000823C5" w:rsidRDefault="00D76001" w:rsidP="00D76001">
      <w:pPr>
        <w:spacing w:after="0" w:line="240" w:lineRule="auto"/>
        <w:ind w:left="720" w:hanging="720"/>
        <w:rPr>
          <w:rFonts w:ascii="Times New Roman" w:eastAsia="+mn-ea" w:hAnsi="Times New Roman"/>
          <w:b/>
          <w:bCs/>
          <w:i/>
          <w:color w:val="FF0000"/>
          <w:sz w:val="40"/>
          <w:szCs w:val="40"/>
        </w:rPr>
      </w:pPr>
      <w:r w:rsidRPr="000823C5">
        <w:rPr>
          <w:rFonts w:ascii="Times New Roman" w:eastAsia="+mn-ea" w:hAnsi="Times New Roman"/>
          <w:b/>
          <w:bCs/>
          <w:i/>
          <w:color w:val="FF0000"/>
          <w:sz w:val="40"/>
          <w:szCs w:val="40"/>
        </w:rPr>
        <w:t>Характеристика исторической личности</w:t>
      </w:r>
    </w:p>
    <w:p w:rsidR="00D76001" w:rsidRPr="000823C5" w:rsidRDefault="00D76001" w:rsidP="00D76001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0823C5">
        <w:rPr>
          <w:rFonts w:ascii="Times New Roman" w:hAnsi="Times New Roman"/>
          <w:sz w:val="40"/>
          <w:szCs w:val="40"/>
        </w:rPr>
        <w:t xml:space="preserve">1. Исторические условия, в которых происходит деятельность личности. </w:t>
      </w:r>
    </w:p>
    <w:p w:rsidR="00D76001" w:rsidRPr="000823C5" w:rsidRDefault="00D76001" w:rsidP="00D76001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0823C5">
        <w:rPr>
          <w:rFonts w:ascii="Times New Roman" w:hAnsi="Times New Roman"/>
          <w:sz w:val="40"/>
          <w:szCs w:val="40"/>
        </w:rPr>
        <w:t>2. Задачи, которые стремится решить исторический деятель, и методы их решения.</w:t>
      </w:r>
    </w:p>
    <w:p w:rsidR="00D76001" w:rsidRPr="000823C5" w:rsidRDefault="00D76001" w:rsidP="00D76001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0823C5">
        <w:rPr>
          <w:rFonts w:ascii="Times New Roman" w:hAnsi="Times New Roman"/>
          <w:sz w:val="40"/>
          <w:szCs w:val="40"/>
        </w:rPr>
        <w:t xml:space="preserve">3.   </w:t>
      </w:r>
      <w:r w:rsidR="000823C5" w:rsidRPr="000823C5">
        <w:rPr>
          <w:rFonts w:ascii="Times New Roman" w:hAnsi="Times New Roman"/>
          <w:sz w:val="40"/>
          <w:szCs w:val="40"/>
        </w:rPr>
        <w:t>Интересы,</w:t>
      </w:r>
      <w:r w:rsidRPr="000823C5">
        <w:rPr>
          <w:rFonts w:ascii="Times New Roman" w:hAnsi="Times New Roman"/>
          <w:sz w:val="40"/>
          <w:szCs w:val="40"/>
        </w:rPr>
        <w:t xml:space="preserve"> какого класса выражает исторический деятель? </w:t>
      </w:r>
    </w:p>
    <w:p w:rsidR="00D76001" w:rsidRPr="000823C5" w:rsidRDefault="00D76001" w:rsidP="00D76001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0823C5">
        <w:rPr>
          <w:rFonts w:ascii="Times New Roman" w:hAnsi="Times New Roman"/>
          <w:sz w:val="40"/>
          <w:szCs w:val="40"/>
        </w:rPr>
        <w:t>4.  Значение его личных качеств</w:t>
      </w:r>
    </w:p>
    <w:p w:rsidR="00D76001" w:rsidRPr="000823C5" w:rsidRDefault="00D76001" w:rsidP="00D76001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0823C5">
        <w:rPr>
          <w:rFonts w:ascii="Times New Roman" w:hAnsi="Times New Roman"/>
          <w:sz w:val="40"/>
          <w:szCs w:val="40"/>
        </w:rPr>
        <w:t>5.  Оценка результатов деятельности исторической личности</w:t>
      </w:r>
    </w:p>
    <w:p w:rsidR="000A27D1" w:rsidRPr="000823C5" w:rsidRDefault="000A27D1">
      <w:pPr>
        <w:rPr>
          <w:sz w:val="40"/>
          <w:szCs w:val="40"/>
        </w:rPr>
      </w:pPr>
    </w:p>
    <w:sectPr w:rsidR="000A27D1" w:rsidRPr="0008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001"/>
    <w:rsid w:val="000823C5"/>
    <w:rsid w:val="000A27D1"/>
    <w:rsid w:val="00272D52"/>
    <w:rsid w:val="00D7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cp:lastPrinted>2012-02-07T08:56:00Z</cp:lastPrinted>
  <dcterms:created xsi:type="dcterms:W3CDTF">2013-07-08T11:12:00Z</dcterms:created>
  <dcterms:modified xsi:type="dcterms:W3CDTF">2013-07-08T11:12:00Z</dcterms:modified>
</cp:coreProperties>
</file>