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74" w:rsidRPr="00B64663" w:rsidRDefault="00003C74" w:rsidP="00003C7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Тест №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5"/>
        <w:gridCol w:w="989"/>
        <w:gridCol w:w="1268"/>
        <w:gridCol w:w="712"/>
        <w:gridCol w:w="811"/>
        <w:gridCol w:w="1116"/>
      </w:tblGrid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FB60E5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1.В прямоугольнике диагонали пересекаются под углом 120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, а сумма диагонали и меньшей стороны равна 36. Диагональ равна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162AC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2.В выпуклом четырехугольнике два угла относятся как 3:4, третий равен их сумме, а четвертый меньше третьего на 39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. Меньший угол</w:t>
            </w:r>
          </w:p>
        </w:tc>
        <w:tc>
          <w:tcPr>
            <w:tcW w:w="989" w:type="dxa"/>
          </w:tcPr>
          <w:p w:rsidR="00003C74" w:rsidRPr="00162AC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1268" w:type="dxa"/>
          </w:tcPr>
          <w:p w:rsidR="00003C74" w:rsidRPr="00162AC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0" w:type="auto"/>
          </w:tcPr>
          <w:p w:rsidR="00003C74" w:rsidRPr="00162AC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811" w:type="dxa"/>
          </w:tcPr>
          <w:p w:rsidR="00003C74" w:rsidRPr="00162AC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1116" w:type="dxa"/>
          </w:tcPr>
          <w:p w:rsidR="00003C74" w:rsidRPr="00162AC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Мачта высоты 26 дает тень 8,8. Тень столба высоты 26 составляет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2,25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В трапеции, имеющей прямой угол, основания равны 5 и 11, а большая диагональ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185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. Площадь трапеции 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Стороны четырехугольника относятся как 2:4:3:6. Периметр подобного ему четырехугольника, у которого большая сторона составляет 30, равен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6.В параллелограмме, периметр которого равен 84, высоты относятся как 3:4, большая сторона равна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В трапеции боковые стороны и меньшее основание равны 4, а острый угол вдвое меньше тупого. Площадь трапеции равна</w:t>
            </w:r>
          </w:p>
        </w:tc>
        <w:tc>
          <w:tcPr>
            <w:tcW w:w="989" w:type="dxa"/>
          </w:tcPr>
          <w:p w:rsidR="00003C74" w:rsidRDefault="00003C74" w:rsidP="00D33C5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16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:rsidR="00003C74" w:rsidRDefault="00003C74" w:rsidP="00D33C5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16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16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-1</m:t>
                    </m:r>
                  </m:e>
                </m:d>
              </m:oMath>
            </m:oMathPara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8.Площадь параллелограмма со сторонами 3 и 5 равна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 5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5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>. Меньшая диагональ параллелограмма равна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30</m:t>
                    </m:r>
                  </m:e>
                </m:rad>
              </m:oMath>
            </m:oMathPara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19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29</m:t>
                    </m:r>
                  </m:e>
                </m:rad>
              </m:oMath>
            </m:oMathPara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14</m:t>
                    </m:r>
                  </m:e>
                </m:rad>
              </m:oMath>
            </m:oMathPara>
          </w:p>
        </w:tc>
      </w:tr>
      <w:tr w:rsidR="00003C74" w:rsidRPr="00602668" w:rsidTr="00D33C5A">
        <w:tc>
          <w:tcPr>
            <w:tcW w:w="4675" w:type="dxa"/>
          </w:tcPr>
          <w:p w:rsidR="00003C74" w:rsidRPr="00750F2A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9.Площадь прямоугольника, вписанного в к</w:t>
            </w:r>
            <w:r w:rsidRPr="00750F2A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уг радиуса R вдвое меньше площади круга. Периметр прямоугольника </w:t>
            </w:r>
          </w:p>
        </w:tc>
        <w:tc>
          <w:tcPr>
            <w:tcW w:w="989" w:type="dxa"/>
          </w:tcPr>
          <w:p w:rsidR="00003C74" w:rsidRPr="00CE7C73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2R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π+4</m:t>
                    </m:r>
                  </m:e>
                </m:rad>
              </m:oMath>
            </m:oMathPara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R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π+4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003C74" w:rsidRPr="00CE7C73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πR</m:t>
                </m:r>
              </m:oMath>
            </m:oMathPara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1,5</m:t>
                </m:r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πR</m:t>
                </m:r>
              </m:oMath>
            </m:oMathPara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1,5</m:t>
                </m:r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R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π+4</m:t>
                    </m:r>
                  </m:e>
                </m:rad>
              </m:oMath>
            </m:oMathPara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10.В равнобедренном треугольнике радиус вписанного круга составляет 0,2 его высоты, а периметр треугольника равен 60. Большая сторона треугольника 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18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 Периметры вписанного и описанного вокруг окружности правильных шестиугольников относятся как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1:2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2:3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3:4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4:5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18"/>
                    <w:szCs w:val="18"/>
                  </w:rPr>
                  <m:t>:2</m:t>
                </m:r>
              </m:oMath>
            </m:oMathPara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 К окружности из точки, находящейся на расстоянии 2 от ближайшей точки окружности проведена касательная длины 3. Диаметр окружности равен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13.В треугольнике основание равно 60, а высота и медиана, проведенные к нему 12 и 13. Меньшая боковая сторона равна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751</m:t>
                    </m:r>
                  </m:e>
                </m:rad>
              </m:oMath>
            </m:oMathPara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769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14.В окружность вписан равнобедренный треугольник с углом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∝</m:t>
              </m:r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 при основании и квадрат. Отношение их площадей равно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3α</m:t>
                    </m:r>
                  </m:e>
                </m:func>
              </m:oMath>
            </m:oMathPara>
          </w:p>
        </w:tc>
        <w:tc>
          <w:tcPr>
            <w:tcW w:w="1268" w:type="dxa"/>
          </w:tcPr>
          <w:p w:rsidR="00003C74" w:rsidRPr="00502BC6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α</m:t>
                      </m:r>
                    </m:e>
                  </m:func>
                </m:e>
              </m:d>
            </m:oMath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  <w:vertAlign w:val="superscript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vertAlign w:val="superscript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  <w:vertAlign w:val="superscript"/>
                    </w:rPr>
                    <m:t>2α</m:t>
                  </m:r>
                </m:e>
              </m:func>
            </m:oMath>
          </w:p>
        </w:tc>
        <w:tc>
          <w:tcPr>
            <w:tcW w:w="0" w:type="auto"/>
          </w:tcPr>
          <w:p w:rsidR="00003C74" w:rsidRDefault="00003C74" w:rsidP="00D33C5A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2α</m:t>
                    </m:r>
                  </m:e>
                </m:func>
              </m:oMath>
            </m:oMathPara>
          </w:p>
        </w:tc>
        <w:tc>
          <w:tcPr>
            <w:tcW w:w="811" w:type="dxa"/>
          </w:tcPr>
          <w:p w:rsidR="00003C74" w:rsidRDefault="00003C74" w:rsidP="00D33C5A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3cos</m:t>
                    </m:r>
                  </m:fNam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2α</m:t>
                    </m:r>
                  </m:e>
                </m:func>
              </m:oMath>
            </m:oMathPara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4cos</m:t>
                    </m:r>
                  </m:fName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3α</m:t>
                    </m:r>
                  </m:e>
                </m:func>
              </m:oMath>
            </m:oMathPara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 В равнобедренной трапеции описанной около окружности радиуса 5, имеющей основание 20, другое основание равно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16. Две стороны треугольника относятся как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15</m:t>
                  </m:r>
                </m:e>
              </m:rad>
              <m:r>
                <w:rPr>
                  <w:rFonts w:ascii="Cambria Math" w:hAnsi="Cambria Math"/>
                  <w:sz w:val="18"/>
                  <w:szCs w:val="18"/>
                </w:rPr>
                <m:t>:5</m:t>
              </m:r>
            </m:oMath>
            <w:r>
              <w:rPr>
                <w:rFonts w:ascii="Times New Roman" w:hAnsi="Times New Roman"/>
                <w:sz w:val="18"/>
                <w:szCs w:val="18"/>
              </w:rPr>
              <w:t>. Биссектриса угла между ними делит площадь треугольника в отношении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3:25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18"/>
                    <w:szCs w:val="18"/>
                  </w:rPr>
                  <m:t>: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2:9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2:7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2:5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17.В окружности радиуса 5 проведена хорда длины 8. Большая из окружностей, касающаяся данной окружности и хорды имеет площадь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18π</m:t>
                </m:r>
              </m:oMath>
            </m:oMathPara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16π</m:t>
                </m:r>
              </m:oMath>
            </m:oMathPara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13π</m:t>
                </m:r>
              </m:oMath>
            </m:oMathPara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20π</m:t>
                </m:r>
              </m:oMath>
            </m:oMathPara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sz w:val="18"/>
                    <w:szCs w:val="18"/>
                  </w:rPr>
                  <m:t>π</m:t>
                </m:r>
              </m:oMath>
            </m:oMathPara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18.Одна сторона единичного квадрата, вписанного в правильный треугольник, лежит на стороне треугольника, которая равна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19.Меньшее основание трапеции, вписанной в окружность, втрое меньше большего, которое является диаметром окружности. Синус угла трапеции равен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20.Основания равнобочной трапеции относятся как 3:7, а диагональ делит острый угол пополам.Тангенс этого угла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21.В прямоугольном треугольнике с катетом 24 и радиусом 4 вписанной окружности второй катет равен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D73AB6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22.Две окружности касаются друг друга и сторон угла 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. Отношение их радиусов равно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w:lastRenderedPageBreak/>
                  <m:t>5-4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4-2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7-4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23.В трапеции с основаниями 10 и 30, высотой 112 и боковой стороной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41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 другая боковая сторона равна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74F49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24.В круге радиуса 13 расстояние между параллельными хордами длины 10 и 24, расположенными по разные стороны от центра равно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003C74" w:rsidRPr="00602668" w:rsidTr="00D33C5A">
        <w:tc>
          <w:tcPr>
            <w:tcW w:w="4675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25.В трапеции с диагональю 20, высотой 12 и площадью 150 вторая диагональ равна</w:t>
            </w:r>
          </w:p>
        </w:tc>
        <w:tc>
          <w:tcPr>
            <w:tcW w:w="989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268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11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1116" w:type="dxa"/>
          </w:tcPr>
          <w:p w:rsidR="00003C74" w:rsidRPr="00602668" w:rsidRDefault="00003C74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</w:tbl>
    <w:p w:rsidR="00B727C6" w:rsidRDefault="00B727C6"/>
    <w:sectPr w:rsidR="00B727C6" w:rsidSect="00B7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3C74"/>
    <w:rsid w:val="00003C74"/>
    <w:rsid w:val="00B7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74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C7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2999</Characters>
  <Application>Microsoft Office Word</Application>
  <DocSecurity>0</DocSecurity>
  <Lines>24</Lines>
  <Paragraphs>7</Paragraphs>
  <ScaleCrop>false</ScaleCrop>
  <Company>Free Software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PC</dc:creator>
  <cp:keywords/>
  <dc:description/>
  <cp:lastModifiedBy>Virtual PC</cp:lastModifiedBy>
  <cp:revision>1</cp:revision>
  <dcterms:created xsi:type="dcterms:W3CDTF">2014-02-20T04:17:00Z</dcterms:created>
  <dcterms:modified xsi:type="dcterms:W3CDTF">2014-02-20T04:17:00Z</dcterms:modified>
</cp:coreProperties>
</file>