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67" w:rsidRDefault="00530167" w:rsidP="00530167">
      <w:pPr>
        <w:pStyle w:val="a3"/>
        <w:ind w:left="1287" w:hanging="57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Дикорастущие и культурные растения</w:t>
      </w:r>
    </w:p>
    <w:p w:rsidR="00530167" w:rsidRDefault="00530167" w:rsidP="00530167">
      <w:pPr>
        <w:pStyle w:val="a3"/>
        <w:ind w:left="426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Все растения можно разделить на две группы: дикорастущие и культурные. </w:t>
      </w:r>
    </w:p>
    <w:p w:rsidR="00530167" w:rsidRDefault="00530167" w:rsidP="00530167">
      <w:pPr>
        <w:pStyle w:val="a3"/>
        <w:ind w:left="426" w:firstLine="567"/>
        <w:jc w:val="both"/>
        <w:rPr>
          <w:sz w:val="32"/>
          <w:szCs w:val="32"/>
        </w:rPr>
      </w:pPr>
      <w:r>
        <w:rPr>
          <w:sz w:val="32"/>
          <w:szCs w:val="32"/>
        </w:rPr>
        <w:t>Большая часть поверхности Земли покрыта дикорастущими растениями. Эти растения растут сами по себе, за ними никто не ухаживает. Они сами приспособились к природным условиям.</w:t>
      </w:r>
    </w:p>
    <w:p w:rsidR="00530167" w:rsidRPr="002577A4" w:rsidRDefault="00530167" w:rsidP="00530167">
      <w:pPr>
        <w:pStyle w:val="a3"/>
        <w:ind w:left="426" w:firstLine="567"/>
        <w:jc w:val="both"/>
        <w:rPr>
          <w:sz w:val="32"/>
          <w:szCs w:val="32"/>
        </w:rPr>
      </w:pPr>
      <w:r>
        <w:rPr>
          <w:sz w:val="32"/>
          <w:szCs w:val="32"/>
        </w:rPr>
        <w:t>Культурные растения выращивает человек. Люди сами их высаживают, ухаживают за всходами, собирают урожай. Культурные растения нуждаются в большем количестве питательных веществ. Чтобы получать большие урожаи, нужно изучить потребности каждого растения. Выращивают их люди для своих целей. Они используют их в пищу, шьют одежду, украшают свои участки.</w:t>
      </w:r>
    </w:p>
    <w:p w:rsidR="0035095B" w:rsidRDefault="0035095B">
      <w:bookmarkStart w:id="0" w:name="_GoBack"/>
      <w:bookmarkEnd w:id="0"/>
    </w:p>
    <w:sectPr w:rsidR="0035095B" w:rsidSect="003F01B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A2"/>
    <w:rsid w:val="0035095B"/>
    <w:rsid w:val="00530167"/>
    <w:rsid w:val="00B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2013-12-14T17:01:00Z</dcterms:created>
  <dcterms:modified xsi:type="dcterms:W3CDTF">2013-12-14T17:01:00Z</dcterms:modified>
</cp:coreProperties>
</file>