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CF" w:rsidRPr="003C5BE4" w:rsidRDefault="00CD62CF" w:rsidP="00CD62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ур</w:t>
      </w:r>
      <w:r w:rsidR="00840CF4">
        <w:rPr>
          <w:rFonts w:ascii="Times New Roman" w:hAnsi="Times New Roman" w:cs="Times New Roman"/>
          <w:sz w:val="24"/>
          <w:szCs w:val="24"/>
        </w:rPr>
        <w:t>ока математики в 5 классе по тем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 «Треугольник»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077"/>
        <w:gridCol w:w="1134"/>
        <w:gridCol w:w="3828"/>
        <w:gridCol w:w="2835"/>
        <w:gridCol w:w="3118"/>
      </w:tblGrid>
      <w:tr w:rsidR="00CD62CF" w:rsidTr="00BB0D9C">
        <w:tc>
          <w:tcPr>
            <w:tcW w:w="4077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 и задачи этапа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CD62CF" w:rsidTr="00BB0D9C">
        <w:tc>
          <w:tcPr>
            <w:tcW w:w="4077" w:type="dxa"/>
          </w:tcPr>
          <w:p w:rsidR="00CD62CF" w:rsidRPr="00CF6D2A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.Организационный момент. Создать благоприятный психологический настрой на работу.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проверка подготовленности учащихся к учебному занятию, </w:t>
            </w: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Включаются в деловой ритм  урока. Записывают дату.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самоопределение.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учебное сотрудничество с учителем и сверстниками.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CF" w:rsidTr="00BB0D9C">
        <w:tc>
          <w:tcPr>
            <w:tcW w:w="4077" w:type="dxa"/>
          </w:tcPr>
          <w:p w:rsidR="00CD62CF" w:rsidRPr="006A4BB2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.Актуализация и самоопределение. Актуализация опорных знаний и способов действий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( 5 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вопросы:- С какими измерительными приборами работали дома?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чего было необходимо?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-Продолжите фразу: « Мне было трудно выполнить…»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 На партах модели плоских треугольников и задания на карточках. Выполните задания:</w:t>
            </w:r>
          </w:p>
          <w:p w:rsidR="00CD62CF" w:rsidRDefault="00CD62CF" w:rsidP="00BB0D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Обозначить данный треугольник.</w:t>
            </w:r>
          </w:p>
          <w:p w:rsidR="00CD62CF" w:rsidRDefault="00CD62CF" w:rsidP="00BB0D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Измерить стороны данного треугольника.</w:t>
            </w:r>
          </w:p>
          <w:p w:rsidR="00CD62CF" w:rsidRPr="007617F2" w:rsidRDefault="00CD62CF" w:rsidP="00BB0D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периметр треугольника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Просматривают домашнее задание, отвечают на поставленные вопросы.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данные задания. Взаимопроверка задания.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постановка учебной задачи и осознание того что уже известно.</w:t>
            </w:r>
            <w:proofErr w:type="gramEnd"/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 объектов, выбор оснований критериев для сравнения классификации объектов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CF" w:rsidTr="00BB0D9C">
        <w:tc>
          <w:tcPr>
            <w:tcW w:w="4077" w:type="dxa"/>
          </w:tcPr>
          <w:p w:rsidR="00CD62CF" w:rsidRPr="001D767A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.Целеполагание и мотивация.  Обеспечение мотивации учения детьми, принятие ими целей урока.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совершим путешествие по стране Геометрия. А о каких  фигурах пойдёт речь, вы узнаете, если правильно ответите на вопрос: Каким наименьшим числом  можно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заменить часть «много» в слове    « многоугольник»?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общего у всех треугольников?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на меня, ты на него, 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всех нас посмотри.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нас всего, у нас всего 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нас всего по три.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стороны и три угла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столько же вершин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трижды трудные дела 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трижды совершим.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городе-друзья, дружнее не сыскать.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треугольником семья,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 каждый должен знать.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Сформулируйте тему урока: Треугольник. Определите цели урока: научиться определять виды треугольников, решать задачи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поставленные вопросы.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целеполагание.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постановка вопросов.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самостоятельное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выделение-формулирование познавательной цели.</w:t>
            </w:r>
            <w:proofErr w:type="gramEnd"/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формулирование проблемы.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CF" w:rsidTr="00BB0D9C">
        <w:tc>
          <w:tcPr>
            <w:tcW w:w="4077" w:type="dxa"/>
          </w:tcPr>
          <w:p w:rsidR="00CD62CF" w:rsidRPr="007617F2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Введение новых знаний. Обеспечение восприятия, осмысление первичного запоминания изучаемой темы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 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опрос: </w:t>
            </w:r>
          </w:p>
          <w:p w:rsidR="00CD62CF" w:rsidRDefault="00CD62CF" w:rsidP="00BB0D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треугольнику</w:t>
            </w:r>
          </w:p>
          <w:p w:rsidR="00CD62CF" w:rsidRDefault="00CD62CF" w:rsidP="00BB0D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находиться периметр треугольника</w:t>
            </w:r>
          </w:p>
          <w:p w:rsidR="00CD62CF" w:rsidRDefault="00CD62CF" w:rsidP="00BB0D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углов вы знаете?</w:t>
            </w:r>
          </w:p>
          <w:p w:rsidR="00CD62CF" w:rsidRDefault="00CD62CF" w:rsidP="00BB0D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ли у треугольника быть стороны равными?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2E2">
              <w:rPr>
                <w:rFonts w:ascii="Times New Roman" w:hAnsi="Times New Roman" w:cs="Times New Roman"/>
                <w:sz w:val="24"/>
                <w:szCs w:val="24"/>
              </w:rPr>
              <w:t>Работа в группах по 5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плоскими треугольниками. Выполните задание: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сгруппируйте треугольники в зависимости от углов.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-ответьте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какие получились треугольники?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-выберите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стороны равны и которых две стороны равны,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называются эти треугольники?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определение данным видам треугольников.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Зачитайте определение данных видов по учебнику.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 эти определения</w:t>
            </w:r>
          </w:p>
          <w:p w:rsidR="00CD62CF" w:rsidRPr="009172E2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Pr="00A87B33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поставленные вопросы.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группе, выполняют задания, отвечают на вопросы.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определение данным видам треугольников. Читают правила в учебнике, сравнивают со своим.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постановка вопросов, инициативное сотрудничество.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построение логической цепи рассуждений.</w:t>
            </w:r>
            <w:proofErr w:type="gramEnd"/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2CF" w:rsidTr="00BB0D9C">
        <w:tc>
          <w:tcPr>
            <w:tcW w:w="4077" w:type="dxa"/>
          </w:tcPr>
          <w:p w:rsidR="00CD62CF" w:rsidRPr="00A34E90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.Физкультминутка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Не собьюсь». Встать у своих парт. Считаем до 30, вместо чисел, кратных 3 говорим  « Не собьюсь». 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ошибся-садится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Повторить 2-3 раза.</w:t>
            </w: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CF" w:rsidTr="00BB0D9C">
        <w:tc>
          <w:tcPr>
            <w:tcW w:w="4077" w:type="dxa"/>
          </w:tcPr>
          <w:p w:rsidR="00CD62CF" w:rsidRPr="00A34E90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.Проверка понимания. Установление пробелов понимания.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№31.1 Раскрасить красным-остроугольные треугольники, сини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прямоугольные, жёлтым – тупоугольные. </w:t>
            </w: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 Взаимопроверка.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коррекция.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установление причинно-следственных связей</w:t>
            </w:r>
          </w:p>
        </w:tc>
      </w:tr>
      <w:tr w:rsidR="00CD62CF" w:rsidTr="00BB0D9C">
        <w:tc>
          <w:tcPr>
            <w:tcW w:w="4077" w:type="dxa"/>
          </w:tcPr>
          <w:p w:rsidR="00CD62CF" w:rsidRPr="007C143E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.Первичное закрепление. Выявление пробелов первичного осмысления изучаемого материала. Обеспечение закрепления в памяти детей знаний и способов действий, которые необходимы для самостоятельной работы по новому материалу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1).Практическая работа.</w:t>
            </w:r>
          </w:p>
          <w:p w:rsidR="00CD62CF" w:rsidRDefault="00CD62CF" w:rsidP="00BB0D9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3 спичек сложить треугольник. Какой получится треугольник?</w:t>
            </w:r>
          </w:p>
          <w:p w:rsidR="00CD62CF" w:rsidRDefault="00CD62CF" w:rsidP="00BB0D9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5 спичек сложить 2             треугольника.</w:t>
            </w:r>
          </w:p>
          <w:p w:rsidR="00CD62CF" w:rsidRDefault="00CD62CF" w:rsidP="00BB0D9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9 спичек сложить 5 равносторонних треугольников. Как убрать 3 спички, чтобы остался один треугольник.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Решить задания 552 (а), 553 (а)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доски и в тетрадях.</w:t>
            </w:r>
          </w:p>
          <w:p w:rsidR="00CD62CF" w:rsidRPr="00F318B6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3).У доски решают задачу с пояснением: Мама, папа и Алиса собрали на грядке 53 помидора. Папа собрал больше мамы на 7 помидоров, а Алиса собрала меньше мамы на 11 помидоров. Сколько помидоров собрал папа?</w:t>
            </w:r>
          </w:p>
          <w:p w:rsidR="00CD62CF" w:rsidRPr="00F318B6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практическую работу.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сверяют с доской. Решают задачу алгебраическим способом.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контроль, оценка, коррекция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структурировать знания, выбор наиболее эффективных способов решения задач.</w:t>
            </w:r>
          </w:p>
        </w:tc>
      </w:tr>
      <w:tr w:rsidR="00CD62CF" w:rsidTr="00BB0D9C">
        <w:tc>
          <w:tcPr>
            <w:tcW w:w="4077" w:type="dxa"/>
          </w:tcPr>
          <w:p w:rsidR="00CD62CF" w:rsidRPr="00F31F7A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.Организация первичного контроля. Выявление качества и уровня усвоения знаний и способов действий, а также выявления недостатков в знаниях и способах действий, установление причин выявленных недостатков.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-Контрольные вопросы: Какие виды треугольников вы знаете?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-Объясните, какой треугольник называют прямоугольным; тупоугольным; остроугольным. Нарисуйте по одному треугольнику каждого вида.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-Самостоятельная работа: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набора треугольников назвать номера треугольников, которые являются:</w:t>
            </w:r>
          </w:p>
          <w:p w:rsidR="00CD62CF" w:rsidRDefault="00CD62CF" w:rsidP="00BB0D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прямоугольными</w:t>
            </w:r>
          </w:p>
          <w:p w:rsidR="00CD62CF" w:rsidRDefault="00CD62CF" w:rsidP="00BB0D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остроугольными</w:t>
            </w:r>
          </w:p>
          <w:p w:rsidR="00CD62CF" w:rsidRDefault="00CD62CF" w:rsidP="00BB0D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тупоугольными</w:t>
            </w:r>
          </w:p>
          <w:p w:rsidR="00CD62CF" w:rsidRDefault="00CD62CF" w:rsidP="00BB0D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равнобедренными</w:t>
            </w:r>
          </w:p>
          <w:p w:rsidR="00CD62CF" w:rsidRPr="00A96789" w:rsidRDefault="00CD62CF" w:rsidP="00BB0D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равносторонними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 делают рисунки.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 и сверяют с доской.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контроль, коррекция, выделение и осознание того, что уже усвоено и что ещё   подлежит усвоению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освоение способов и действий,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моделируют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результат.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самоопределение.</w:t>
            </w:r>
          </w:p>
        </w:tc>
      </w:tr>
      <w:tr w:rsidR="00CD62CF" w:rsidTr="00BB0D9C">
        <w:tc>
          <w:tcPr>
            <w:tcW w:w="4077" w:type="dxa"/>
          </w:tcPr>
          <w:p w:rsidR="00CD62CF" w:rsidRPr="00813407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.Информация о домашнем задании. Обеспечение понимания детьми цели, содержания и способов выполнения домашнего задания</w:t>
            </w: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домашнее задание №552(б), №553(б)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ворческое задание: придумать сказку или рассказ про треугольники</w:t>
            </w: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дневники.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CF" w:rsidTr="00BB0D9C">
        <w:tc>
          <w:tcPr>
            <w:tcW w:w="4077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.Подведение итогов. Рефлексия. Осуществляет самооценку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учебной деятельности, соотносит цель и результаты, степень их соответствия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CF" w:rsidRPr="00813407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(4мин)</w:t>
            </w:r>
          </w:p>
        </w:tc>
        <w:tc>
          <w:tcPr>
            <w:tcW w:w="382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учебную задачу: сформулируйте тему и цель урока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родолжите фразы: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я знаю-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-теперь я могу-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мне было интересно-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-мне было трудно-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Спасибо за активное участие, за хорошее настроение и знание.</w:t>
            </w:r>
          </w:p>
        </w:tc>
        <w:tc>
          <w:tcPr>
            <w:tcW w:w="2835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Формулируют тему и цель урока, продолжают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фразы</w:t>
            </w:r>
          </w:p>
        </w:tc>
        <w:tc>
          <w:tcPr>
            <w:tcW w:w="3118" w:type="dxa"/>
          </w:tcPr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Коммуникативные: умение с достаточной полнотой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выражать свои мысли.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оценка-осознание уровня качества усвоения, контроль.</w:t>
            </w:r>
          </w:p>
          <w:p w:rsidR="00CD62CF" w:rsidRDefault="00CD62CF" w:rsidP="00B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интерес к учебному материалу</w:t>
            </w:r>
          </w:p>
        </w:tc>
      </w:tr>
    </w:tbl>
    <w:p w:rsidR="00B52E6D" w:rsidRPr="00CD62CF" w:rsidRDefault="00B52E6D">
      <w:pPr>
        <w:rPr>
          <w:rFonts w:ascii="Times New Roman" w:hAnsi="Times New Roman" w:cs="Times New Roman"/>
          <w:sz w:val="24"/>
          <w:szCs w:val="24"/>
        </w:rPr>
      </w:pPr>
    </w:p>
    <w:sectPr w:rsidR="00B52E6D" w:rsidRPr="00CD62CF" w:rsidSect="00CD62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57A"/>
    <w:multiLevelType w:val="hybridMultilevel"/>
    <w:tmpl w:val="05B2D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A266F"/>
    <w:multiLevelType w:val="hybridMultilevel"/>
    <w:tmpl w:val="71E49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D289E"/>
    <w:multiLevelType w:val="hybridMultilevel"/>
    <w:tmpl w:val="C46A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277EC"/>
    <w:multiLevelType w:val="hybridMultilevel"/>
    <w:tmpl w:val="BF78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CF"/>
    <w:rsid w:val="00840CF4"/>
    <w:rsid w:val="00B52E6D"/>
    <w:rsid w:val="00C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2014-01-24T17:44:00Z</dcterms:created>
  <dcterms:modified xsi:type="dcterms:W3CDTF">2014-01-24T17:50:00Z</dcterms:modified>
</cp:coreProperties>
</file>