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2C" w:rsidRDefault="00ED3A2C" w:rsidP="00C9574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2143C" w:rsidRDefault="00BF481B" w:rsidP="00F847E2">
      <w:pPr>
        <w:spacing w:after="0" w:line="360" w:lineRule="auto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="0042143C">
        <w:rPr>
          <w:rFonts w:ascii="Times New Roman" w:hAnsi="Times New Roman"/>
          <w:b/>
          <w:i/>
        </w:rPr>
        <w:t>Приложение 1</w:t>
      </w:r>
    </w:p>
    <w:p w:rsidR="0042143C" w:rsidRDefault="0042143C" w:rsidP="00C95749">
      <w:pPr>
        <w:spacing w:after="0" w:line="240" w:lineRule="auto"/>
        <w:rPr>
          <w:rFonts w:ascii="Times New Roman" w:hAnsi="Times New Roman"/>
          <w:b/>
          <w:i/>
        </w:rPr>
      </w:pPr>
    </w:p>
    <w:p w:rsidR="00BF481B" w:rsidRPr="0042143C" w:rsidRDefault="00BF481B" w:rsidP="0042143C">
      <w:pPr>
        <w:spacing w:after="0" w:line="240" w:lineRule="auto"/>
        <w:jc w:val="center"/>
        <w:rPr>
          <w:rFonts w:ascii="Times New Roman" w:hAnsi="Times New Roman"/>
          <w:b/>
        </w:rPr>
      </w:pPr>
      <w:r w:rsidRPr="0042143C">
        <w:rPr>
          <w:rFonts w:ascii="Times New Roman" w:hAnsi="Times New Roman"/>
          <w:b/>
        </w:rPr>
        <w:t>Информационный текст: Биологическая роль щелочных металлов</w:t>
      </w:r>
    </w:p>
    <w:p w:rsidR="0042143C" w:rsidRDefault="0042143C" w:rsidP="00C95749">
      <w:pPr>
        <w:spacing w:after="0" w:line="240" w:lineRule="auto"/>
        <w:rPr>
          <w:rFonts w:ascii="Times New Roman" w:hAnsi="Times New Roman"/>
          <w:i/>
        </w:rPr>
      </w:pPr>
    </w:p>
    <w:p w:rsidR="00BF481B" w:rsidRPr="00081812" w:rsidRDefault="00BF481B" w:rsidP="00C95749">
      <w:pPr>
        <w:spacing w:after="0" w:line="240" w:lineRule="auto"/>
        <w:rPr>
          <w:rFonts w:ascii="Times New Roman" w:hAnsi="Times New Roman"/>
          <w:i/>
        </w:rPr>
      </w:pPr>
      <w:r w:rsidRPr="00081812">
        <w:rPr>
          <w:rFonts w:ascii="Times New Roman" w:hAnsi="Times New Roman"/>
          <w:i/>
        </w:rPr>
        <w:t>Лити</w:t>
      </w:r>
      <w:r w:rsidR="00081812">
        <w:rPr>
          <w:rFonts w:ascii="Times New Roman" w:hAnsi="Times New Roman"/>
          <w:i/>
        </w:rPr>
        <w:t>й</w:t>
      </w:r>
    </w:p>
    <w:p w:rsidR="0042143C" w:rsidRDefault="0042143C" w:rsidP="00C95749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Cs/>
          <w:color w:val="000000"/>
          <w:kern w:val="36"/>
          <w:lang w:eastAsia="ru-RU"/>
        </w:rPr>
      </w:pPr>
    </w:p>
    <w:p w:rsidR="00BF481B" w:rsidRPr="00153FD8" w:rsidRDefault="00BF481B" w:rsidP="00C95749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Cs/>
          <w:color w:val="000000"/>
          <w:kern w:val="36"/>
          <w:lang w:eastAsia="ru-RU"/>
        </w:rPr>
      </w:pPr>
      <w:r w:rsidRPr="00153FD8">
        <w:rPr>
          <w:rFonts w:ascii="Times New Roman" w:hAnsi="Times New Roman"/>
          <w:bCs/>
          <w:color w:val="000000"/>
          <w:kern w:val="36"/>
          <w:lang w:eastAsia="ru-RU"/>
        </w:rPr>
        <w:t>Литий постоянно входит в состав живых организмов, однако его биологическая роль выяснена недостаточно.</w:t>
      </w:r>
      <w:r w:rsidR="00E34018" w:rsidRPr="00153FD8">
        <w:rPr>
          <w:rFonts w:ascii="Times New Roman" w:hAnsi="Times New Roman"/>
          <w:bCs/>
          <w:color w:val="000000"/>
          <w:kern w:val="36"/>
          <w:lang w:eastAsia="ru-RU"/>
        </w:rPr>
        <w:t xml:space="preserve"> </w:t>
      </w:r>
      <w:r w:rsidRPr="00153FD8">
        <w:rPr>
          <w:rFonts w:ascii="Times New Roman" w:hAnsi="Times New Roman"/>
          <w:color w:val="000000"/>
        </w:rPr>
        <w:t xml:space="preserve">В больших </w:t>
      </w:r>
      <w:r w:rsidR="00081812">
        <w:rPr>
          <w:rFonts w:ascii="Times New Roman" w:hAnsi="Times New Roman"/>
          <w:color w:val="000000"/>
        </w:rPr>
        <w:t xml:space="preserve">количествах </w:t>
      </w:r>
      <w:r w:rsidRPr="00153FD8">
        <w:rPr>
          <w:rFonts w:ascii="Times New Roman" w:hAnsi="Times New Roman"/>
          <w:color w:val="000000"/>
        </w:rPr>
        <w:t>литий понижает содержание в мозге серотонина.</w:t>
      </w:r>
      <w:r w:rsidR="00E34018" w:rsidRPr="00153FD8">
        <w:rPr>
          <w:rFonts w:ascii="Times New Roman" w:hAnsi="Times New Roman"/>
          <w:color w:val="000000"/>
        </w:rPr>
        <w:t xml:space="preserve"> </w:t>
      </w:r>
      <w:r w:rsidRPr="00153FD8">
        <w:rPr>
          <w:rFonts w:ascii="Times New Roman" w:hAnsi="Times New Roman"/>
          <w:color w:val="000000"/>
        </w:rPr>
        <w:t>Под влиянием лития возрастает поглощение глюкозы, синтез гликогена и уровень инсулина в сыворотке крови больных диабетом, применяющих препараты лития, снижается уровень глюкозы в моче</w:t>
      </w:r>
      <w:r w:rsidR="00081812">
        <w:rPr>
          <w:rFonts w:ascii="Times New Roman" w:hAnsi="Times New Roman"/>
          <w:color w:val="000000"/>
        </w:rPr>
        <w:t>, т.е.</w:t>
      </w:r>
      <w:r w:rsidRPr="00153FD8">
        <w:rPr>
          <w:rFonts w:ascii="Times New Roman" w:hAnsi="Times New Roman"/>
          <w:color w:val="000000"/>
        </w:rPr>
        <w:t xml:space="preserve"> </w:t>
      </w:r>
      <w:r w:rsidR="00081812">
        <w:rPr>
          <w:rFonts w:ascii="Times New Roman" w:hAnsi="Times New Roman"/>
          <w:color w:val="000000"/>
        </w:rPr>
        <w:t>л</w:t>
      </w:r>
      <w:r w:rsidRPr="00153FD8">
        <w:rPr>
          <w:rFonts w:ascii="Times New Roman" w:hAnsi="Times New Roman"/>
          <w:color w:val="000000"/>
        </w:rPr>
        <w:t>итий обладает инсулиноподобным эффектом.</w:t>
      </w:r>
    </w:p>
    <w:p w:rsidR="00C142F0" w:rsidRPr="00153FD8" w:rsidRDefault="00BF481B" w:rsidP="00C95749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2"/>
          <w:szCs w:val="22"/>
        </w:rPr>
      </w:pPr>
      <w:r w:rsidRPr="00153FD8">
        <w:rPr>
          <w:b w:val="0"/>
          <w:color w:val="000000"/>
          <w:sz w:val="22"/>
          <w:szCs w:val="22"/>
        </w:rPr>
        <w:t>Содержание лития в организме человека около 70 мг. В течение суток в организм взрослого человека поступает около 100 мкг лития</w:t>
      </w:r>
      <w:r w:rsidR="00C142F0" w:rsidRPr="00153FD8">
        <w:rPr>
          <w:b w:val="0"/>
          <w:color w:val="000000"/>
          <w:sz w:val="22"/>
          <w:szCs w:val="22"/>
        </w:rPr>
        <w:t xml:space="preserve"> с такими продуктами как помидоры, картофель, морская рыба,, морковь и др</w:t>
      </w:r>
      <w:r w:rsidR="00081812">
        <w:rPr>
          <w:b w:val="0"/>
          <w:color w:val="000000"/>
          <w:sz w:val="22"/>
          <w:szCs w:val="22"/>
        </w:rPr>
        <w:t xml:space="preserve">. </w:t>
      </w:r>
      <w:r w:rsidRPr="00153FD8">
        <w:rPr>
          <w:b w:val="0"/>
          <w:color w:val="000000"/>
          <w:sz w:val="22"/>
          <w:szCs w:val="22"/>
        </w:rPr>
        <w:t>При концентрации лития в пределах 11-13 мкг/л, появляются слабые симптомы интоксикации.</w:t>
      </w:r>
      <w:r w:rsidR="00E34018" w:rsidRPr="00153FD8">
        <w:rPr>
          <w:b w:val="0"/>
          <w:color w:val="000000"/>
          <w:sz w:val="22"/>
          <w:szCs w:val="22"/>
        </w:rPr>
        <w:t xml:space="preserve"> </w:t>
      </w:r>
    </w:p>
    <w:p w:rsidR="0042143C" w:rsidRDefault="0042143C" w:rsidP="00C95749">
      <w:pPr>
        <w:pStyle w:val="1"/>
        <w:shd w:val="clear" w:color="auto" w:fill="FFFFFF"/>
        <w:spacing w:before="0" w:beforeAutospacing="0" w:after="0" w:afterAutospacing="0"/>
        <w:rPr>
          <w:b w:val="0"/>
          <w:i/>
          <w:color w:val="000000"/>
          <w:sz w:val="22"/>
          <w:szCs w:val="22"/>
        </w:rPr>
      </w:pPr>
    </w:p>
    <w:p w:rsidR="00BF481B" w:rsidRPr="00081812" w:rsidRDefault="00BF481B" w:rsidP="00C95749">
      <w:pPr>
        <w:pStyle w:val="1"/>
        <w:shd w:val="clear" w:color="auto" w:fill="FFFFFF"/>
        <w:spacing w:before="0" w:beforeAutospacing="0" w:after="0" w:afterAutospacing="0"/>
        <w:rPr>
          <w:b w:val="0"/>
          <w:i/>
          <w:color w:val="000000"/>
          <w:sz w:val="22"/>
          <w:szCs w:val="22"/>
        </w:rPr>
      </w:pPr>
      <w:r w:rsidRPr="00081812">
        <w:rPr>
          <w:b w:val="0"/>
          <w:i/>
          <w:color w:val="000000"/>
          <w:sz w:val="22"/>
          <w:szCs w:val="22"/>
        </w:rPr>
        <w:t>Натрий</w:t>
      </w:r>
    </w:p>
    <w:p w:rsidR="0042143C" w:rsidRDefault="0042143C" w:rsidP="00C95749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2"/>
          <w:szCs w:val="22"/>
        </w:rPr>
      </w:pPr>
    </w:p>
    <w:p w:rsidR="00BF481B" w:rsidRPr="00153FD8" w:rsidRDefault="00081812" w:rsidP="00C95749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Натрий п</w:t>
      </w:r>
      <w:r w:rsidR="00BF481B" w:rsidRPr="00153FD8">
        <w:rPr>
          <w:b w:val="0"/>
          <w:color w:val="000000"/>
          <w:sz w:val="22"/>
          <w:szCs w:val="22"/>
        </w:rPr>
        <w:t>омогает регулировать кислотный и водный баланс в жидкости организм</w:t>
      </w:r>
      <w:r>
        <w:rPr>
          <w:b w:val="0"/>
          <w:color w:val="000000"/>
          <w:sz w:val="22"/>
          <w:szCs w:val="22"/>
        </w:rPr>
        <w:t>.</w:t>
      </w:r>
      <w:r w:rsidR="00BF481B" w:rsidRPr="00153FD8">
        <w:rPr>
          <w:b w:val="0"/>
          <w:color w:val="000000"/>
          <w:sz w:val="22"/>
          <w:szCs w:val="22"/>
        </w:rPr>
        <w:t xml:space="preserve"> Способствует нормализации кровяного давления</w:t>
      </w:r>
      <w:r>
        <w:rPr>
          <w:b w:val="0"/>
          <w:color w:val="000000"/>
          <w:sz w:val="22"/>
          <w:szCs w:val="22"/>
        </w:rPr>
        <w:t>.</w:t>
      </w:r>
      <w:r w:rsidR="00853758" w:rsidRPr="00153FD8">
        <w:rPr>
          <w:b w:val="0"/>
          <w:color w:val="000000"/>
          <w:sz w:val="22"/>
          <w:szCs w:val="22"/>
        </w:rPr>
        <w:t xml:space="preserve"> </w:t>
      </w:r>
      <w:r w:rsidR="00BF481B" w:rsidRPr="00153FD8">
        <w:rPr>
          <w:b w:val="0"/>
          <w:color w:val="000000"/>
          <w:sz w:val="22"/>
          <w:szCs w:val="22"/>
        </w:rPr>
        <w:t xml:space="preserve">Норма суточного потребления натрия не установлена, но допустимое потребление не должно превышать 2 400 мг (не более 6.15 г пищевой соли в сутки). </w:t>
      </w:r>
      <w:r w:rsidR="00C142F0" w:rsidRPr="00153FD8">
        <w:rPr>
          <w:b w:val="0"/>
          <w:color w:val="000000"/>
          <w:sz w:val="22"/>
          <w:szCs w:val="22"/>
        </w:rPr>
        <w:t xml:space="preserve">К продуктам, содержащим натрий, относятся морская капуста, рыба, яйцо и др. </w:t>
      </w:r>
      <w:r w:rsidR="00BF481B" w:rsidRPr="00153FD8">
        <w:rPr>
          <w:b w:val="0"/>
          <w:color w:val="000000"/>
          <w:sz w:val="22"/>
          <w:szCs w:val="22"/>
        </w:rPr>
        <w:t>Ежедневно население Европы поглащает 3-5 мг натрия (примерно 8-11 г соли), что на много превышает диетические нормы, которые составляют 0</w:t>
      </w:r>
      <w:r>
        <w:rPr>
          <w:b w:val="0"/>
          <w:color w:val="000000"/>
          <w:sz w:val="22"/>
          <w:szCs w:val="22"/>
        </w:rPr>
        <w:t>,</w:t>
      </w:r>
      <w:r w:rsidR="00BF481B" w:rsidRPr="00153FD8">
        <w:rPr>
          <w:b w:val="0"/>
          <w:color w:val="000000"/>
          <w:sz w:val="22"/>
          <w:szCs w:val="22"/>
        </w:rPr>
        <w:t>6-1</w:t>
      </w:r>
      <w:r>
        <w:rPr>
          <w:b w:val="0"/>
          <w:color w:val="000000"/>
          <w:sz w:val="22"/>
          <w:szCs w:val="22"/>
        </w:rPr>
        <w:t>,</w:t>
      </w:r>
      <w:r w:rsidR="00BF481B" w:rsidRPr="00153FD8">
        <w:rPr>
          <w:b w:val="0"/>
          <w:color w:val="000000"/>
          <w:sz w:val="22"/>
          <w:szCs w:val="22"/>
        </w:rPr>
        <w:t>5 г соли в день.</w:t>
      </w:r>
      <w:r>
        <w:rPr>
          <w:b w:val="0"/>
          <w:color w:val="000000"/>
          <w:sz w:val="22"/>
          <w:szCs w:val="22"/>
        </w:rPr>
        <w:t xml:space="preserve"> </w:t>
      </w:r>
      <w:r w:rsidR="00BF481B" w:rsidRPr="00153FD8">
        <w:rPr>
          <w:b w:val="0"/>
          <w:color w:val="000000"/>
          <w:sz w:val="22"/>
          <w:szCs w:val="22"/>
        </w:rPr>
        <w:t xml:space="preserve"> организме здорового человека с массой тела около </w:t>
      </w:r>
      <w:smartTag w:uri="urn:schemas-microsoft-com:office:smarttags" w:element="metricconverter">
        <w:smartTagPr>
          <w:attr w:name="ProductID" w:val="70 кг"/>
        </w:smartTagPr>
        <w:r w:rsidR="00BF481B" w:rsidRPr="00153FD8">
          <w:rPr>
            <w:b w:val="0"/>
            <w:color w:val="000000"/>
            <w:sz w:val="22"/>
            <w:szCs w:val="22"/>
          </w:rPr>
          <w:t>70 кг</w:t>
        </w:r>
      </w:smartTag>
      <w:r w:rsidR="00BF481B" w:rsidRPr="00153FD8">
        <w:rPr>
          <w:b w:val="0"/>
          <w:color w:val="000000"/>
          <w:sz w:val="22"/>
          <w:szCs w:val="22"/>
        </w:rPr>
        <w:t xml:space="preserve"> содержится около 3500 ммоль, или </w:t>
      </w:r>
      <w:smartTag w:uri="urn:schemas-microsoft-com:office:smarttags" w:element="metricconverter">
        <w:smartTagPr>
          <w:attr w:name="ProductID" w:val="150 г"/>
        </w:smartTagPr>
        <w:r w:rsidR="00BF481B" w:rsidRPr="00153FD8">
          <w:rPr>
            <w:b w:val="0"/>
            <w:color w:val="000000"/>
            <w:sz w:val="22"/>
            <w:szCs w:val="22"/>
          </w:rPr>
          <w:t>150 г</w:t>
        </w:r>
      </w:smartTag>
      <w:r w:rsidR="00BF481B" w:rsidRPr="00153FD8">
        <w:rPr>
          <w:b w:val="0"/>
          <w:color w:val="000000"/>
          <w:sz w:val="22"/>
          <w:szCs w:val="22"/>
        </w:rPr>
        <w:t xml:space="preserve"> натрия.</w:t>
      </w:r>
      <w:r>
        <w:rPr>
          <w:rStyle w:val="apple-converted-space"/>
          <w:b w:val="0"/>
          <w:color w:val="000000"/>
          <w:sz w:val="22"/>
          <w:szCs w:val="22"/>
        </w:rPr>
        <w:t xml:space="preserve"> Т</w:t>
      </w:r>
      <w:r w:rsidR="00BF481B" w:rsidRPr="00153FD8">
        <w:rPr>
          <w:rStyle w:val="apple-converted-space"/>
          <w:b w:val="0"/>
          <w:color w:val="000000"/>
          <w:sz w:val="22"/>
          <w:szCs w:val="22"/>
        </w:rPr>
        <w:t>оксичным для человека является 5000мг</w:t>
      </w:r>
    </w:p>
    <w:p w:rsidR="0042143C" w:rsidRDefault="0042143C" w:rsidP="00C95749">
      <w:pPr>
        <w:pStyle w:val="1"/>
        <w:shd w:val="clear" w:color="auto" w:fill="FFFFFF"/>
        <w:spacing w:before="0" w:beforeAutospacing="0" w:after="0" w:afterAutospacing="0"/>
        <w:rPr>
          <w:b w:val="0"/>
          <w:i/>
          <w:color w:val="000000"/>
          <w:sz w:val="22"/>
          <w:szCs w:val="22"/>
        </w:rPr>
      </w:pPr>
    </w:p>
    <w:p w:rsidR="00BF481B" w:rsidRPr="00081812" w:rsidRDefault="00BF481B" w:rsidP="00C95749">
      <w:pPr>
        <w:pStyle w:val="1"/>
        <w:shd w:val="clear" w:color="auto" w:fill="FFFFFF"/>
        <w:spacing w:before="0" w:beforeAutospacing="0" w:after="0" w:afterAutospacing="0"/>
        <w:rPr>
          <w:b w:val="0"/>
          <w:i/>
          <w:color w:val="000000"/>
          <w:sz w:val="22"/>
          <w:szCs w:val="22"/>
        </w:rPr>
      </w:pPr>
      <w:r w:rsidRPr="00081812">
        <w:rPr>
          <w:b w:val="0"/>
          <w:i/>
          <w:color w:val="000000"/>
          <w:sz w:val="22"/>
          <w:szCs w:val="22"/>
        </w:rPr>
        <w:t>Калий</w:t>
      </w:r>
    </w:p>
    <w:p w:rsidR="0042143C" w:rsidRDefault="0042143C" w:rsidP="00C95749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2"/>
          <w:szCs w:val="22"/>
        </w:rPr>
      </w:pPr>
    </w:p>
    <w:p w:rsidR="00BF481B" w:rsidRPr="00153FD8" w:rsidRDefault="00BF481B" w:rsidP="00C95749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2"/>
          <w:szCs w:val="22"/>
        </w:rPr>
      </w:pPr>
      <w:r w:rsidRPr="00153FD8">
        <w:rPr>
          <w:b w:val="0"/>
          <w:color w:val="000000"/>
          <w:sz w:val="22"/>
          <w:szCs w:val="22"/>
        </w:rPr>
        <w:t>Калий и натрий между собой функционально связаны и выполняют следующие функции:</w:t>
      </w:r>
    </w:p>
    <w:p w:rsidR="00BF481B" w:rsidRPr="00153FD8" w:rsidRDefault="00081812" w:rsidP="00C95749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с</w:t>
      </w:r>
      <w:r w:rsidR="00BF481B" w:rsidRPr="00153FD8">
        <w:rPr>
          <w:b w:val="0"/>
          <w:color w:val="000000"/>
          <w:sz w:val="22"/>
          <w:szCs w:val="22"/>
        </w:rPr>
        <w:t>оздание условий для возникновения мембранного потенциала и мышечных сокращений</w:t>
      </w:r>
      <w:r w:rsidR="00853758" w:rsidRPr="00153FD8">
        <w:rPr>
          <w:b w:val="0"/>
          <w:color w:val="000000"/>
          <w:sz w:val="22"/>
          <w:szCs w:val="22"/>
        </w:rPr>
        <w:t xml:space="preserve">; </w:t>
      </w:r>
      <w:r>
        <w:rPr>
          <w:b w:val="0"/>
          <w:color w:val="000000"/>
          <w:sz w:val="22"/>
          <w:szCs w:val="22"/>
        </w:rPr>
        <w:t>п</w:t>
      </w:r>
      <w:r w:rsidR="00BF481B" w:rsidRPr="00153FD8">
        <w:rPr>
          <w:b w:val="0"/>
          <w:color w:val="000000"/>
          <w:sz w:val="22"/>
          <w:szCs w:val="22"/>
        </w:rPr>
        <w:t>оддержание осмотической концентрации крови</w:t>
      </w:r>
      <w:r w:rsidR="00853758" w:rsidRPr="00153FD8">
        <w:rPr>
          <w:b w:val="0"/>
          <w:color w:val="000000"/>
          <w:sz w:val="22"/>
          <w:szCs w:val="22"/>
        </w:rPr>
        <w:t xml:space="preserve">; </w:t>
      </w:r>
      <w:r>
        <w:rPr>
          <w:b w:val="0"/>
          <w:color w:val="000000"/>
          <w:sz w:val="22"/>
          <w:szCs w:val="22"/>
        </w:rPr>
        <w:t>п</w:t>
      </w:r>
      <w:r w:rsidR="00BF481B" w:rsidRPr="00153FD8">
        <w:rPr>
          <w:b w:val="0"/>
          <w:color w:val="000000"/>
          <w:sz w:val="22"/>
          <w:szCs w:val="22"/>
        </w:rPr>
        <w:t>оддержание кислотно-щелочного баланса</w:t>
      </w:r>
      <w:r w:rsidR="00853758" w:rsidRPr="00153FD8">
        <w:rPr>
          <w:b w:val="0"/>
          <w:color w:val="000000"/>
          <w:sz w:val="22"/>
          <w:szCs w:val="22"/>
        </w:rPr>
        <w:t xml:space="preserve">; </w:t>
      </w:r>
      <w:r>
        <w:rPr>
          <w:b w:val="0"/>
          <w:color w:val="000000"/>
          <w:sz w:val="22"/>
          <w:szCs w:val="22"/>
        </w:rPr>
        <w:t>н</w:t>
      </w:r>
      <w:r w:rsidR="00BF481B" w:rsidRPr="00153FD8">
        <w:rPr>
          <w:b w:val="0"/>
          <w:color w:val="000000"/>
          <w:sz w:val="22"/>
          <w:szCs w:val="22"/>
        </w:rPr>
        <w:t>ормализация водного баланса</w:t>
      </w:r>
      <w:r w:rsidR="00853758" w:rsidRPr="00153FD8">
        <w:rPr>
          <w:b w:val="0"/>
          <w:color w:val="000000"/>
          <w:sz w:val="22"/>
          <w:szCs w:val="22"/>
        </w:rPr>
        <w:t xml:space="preserve">; </w:t>
      </w:r>
      <w:r>
        <w:rPr>
          <w:b w:val="0"/>
          <w:color w:val="000000"/>
          <w:sz w:val="22"/>
          <w:szCs w:val="22"/>
        </w:rPr>
        <w:t>о</w:t>
      </w:r>
      <w:r w:rsidR="00BF481B" w:rsidRPr="00153FD8">
        <w:rPr>
          <w:b w:val="0"/>
          <w:color w:val="000000"/>
          <w:sz w:val="22"/>
          <w:szCs w:val="22"/>
        </w:rPr>
        <w:t>беспечение мембранного транспорта</w:t>
      </w:r>
      <w:r w:rsidR="00853758" w:rsidRPr="00153FD8">
        <w:rPr>
          <w:b w:val="0"/>
          <w:color w:val="000000"/>
          <w:sz w:val="22"/>
          <w:szCs w:val="22"/>
        </w:rPr>
        <w:t>.</w:t>
      </w:r>
    </w:p>
    <w:p w:rsidR="00BF481B" w:rsidRPr="00153FD8" w:rsidRDefault="00BF481B" w:rsidP="00C95749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2"/>
          <w:szCs w:val="22"/>
        </w:rPr>
      </w:pPr>
      <w:r w:rsidRPr="00153FD8">
        <w:rPr>
          <w:b w:val="0"/>
          <w:color w:val="000000"/>
          <w:sz w:val="22"/>
          <w:szCs w:val="22"/>
        </w:rPr>
        <w:t xml:space="preserve">Рекомендуемая суточная доля калия составляет для детей от 600 до 1700 миллиграмм, для взрослых от 1800 до 5000 миллиграмм. </w:t>
      </w:r>
      <w:r w:rsidR="00C142F0" w:rsidRPr="00153FD8">
        <w:rPr>
          <w:b w:val="0"/>
          <w:color w:val="000000"/>
          <w:sz w:val="22"/>
          <w:szCs w:val="22"/>
        </w:rPr>
        <w:t>Продукты, содержащие калий: картофель, дыня, арбуз, хлеб, соя и др.</w:t>
      </w:r>
    </w:p>
    <w:p w:rsidR="00BF481B" w:rsidRPr="00153FD8" w:rsidRDefault="00BF481B" w:rsidP="00C95749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2"/>
          <w:szCs w:val="22"/>
        </w:rPr>
      </w:pPr>
      <w:r w:rsidRPr="00153FD8">
        <w:rPr>
          <w:b w:val="0"/>
          <w:color w:val="000000"/>
          <w:sz w:val="22"/>
          <w:szCs w:val="22"/>
        </w:rPr>
        <w:t>При переизбытке калия развивается гиперкалиемия, для</w:t>
      </w:r>
      <w:r w:rsidR="00081812">
        <w:rPr>
          <w:b w:val="0"/>
          <w:color w:val="000000"/>
          <w:sz w:val="22"/>
          <w:szCs w:val="22"/>
        </w:rPr>
        <w:t xml:space="preserve"> </w:t>
      </w:r>
      <w:r w:rsidRPr="00153FD8">
        <w:rPr>
          <w:b w:val="0"/>
          <w:color w:val="000000"/>
          <w:sz w:val="22"/>
          <w:szCs w:val="22"/>
        </w:rPr>
        <w:t xml:space="preserve">которой основным симптомом является язва тонкого кишечника. В организме здорового человека с массой тела около </w:t>
      </w:r>
      <w:smartTag w:uri="urn:schemas-microsoft-com:office:smarttags" w:element="metricconverter">
        <w:smartTagPr>
          <w:attr w:name="ProductID" w:val="70 кг"/>
        </w:smartTagPr>
        <w:r w:rsidRPr="00153FD8">
          <w:rPr>
            <w:b w:val="0"/>
            <w:color w:val="000000"/>
            <w:sz w:val="22"/>
            <w:szCs w:val="22"/>
          </w:rPr>
          <w:t>70 кг</w:t>
        </w:r>
      </w:smartTag>
      <w:r w:rsidRPr="00153FD8">
        <w:rPr>
          <w:b w:val="0"/>
          <w:color w:val="000000"/>
          <w:sz w:val="22"/>
          <w:szCs w:val="22"/>
        </w:rPr>
        <w:t xml:space="preserve"> содержится 3150 ммоль калия</w:t>
      </w:r>
      <w:r w:rsidR="00853758" w:rsidRPr="00153FD8">
        <w:rPr>
          <w:b w:val="0"/>
          <w:color w:val="000000"/>
          <w:sz w:val="22"/>
          <w:szCs w:val="22"/>
        </w:rPr>
        <w:t>.</w:t>
      </w:r>
      <w:r w:rsidRPr="00153FD8">
        <w:rPr>
          <w:b w:val="0"/>
          <w:color w:val="000000"/>
          <w:sz w:val="22"/>
          <w:szCs w:val="22"/>
        </w:rPr>
        <w:t xml:space="preserve"> Токсичным для человека является 7000 мг</w:t>
      </w:r>
    </w:p>
    <w:p w:rsidR="0042143C" w:rsidRDefault="0042143C" w:rsidP="00C95749">
      <w:pPr>
        <w:pStyle w:val="1"/>
        <w:shd w:val="clear" w:color="auto" w:fill="FFFFFF"/>
        <w:spacing w:before="0" w:beforeAutospacing="0" w:after="0" w:afterAutospacing="0"/>
        <w:rPr>
          <w:b w:val="0"/>
          <w:i/>
          <w:color w:val="000000"/>
          <w:sz w:val="22"/>
          <w:szCs w:val="22"/>
        </w:rPr>
      </w:pPr>
    </w:p>
    <w:p w:rsidR="00BF481B" w:rsidRPr="00081812" w:rsidRDefault="00BF481B" w:rsidP="00C95749">
      <w:pPr>
        <w:pStyle w:val="1"/>
        <w:shd w:val="clear" w:color="auto" w:fill="FFFFFF"/>
        <w:spacing w:before="0" w:beforeAutospacing="0" w:after="0" w:afterAutospacing="0"/>
        <w:rPr>
          <w:b w:val="0"/>
          <w:i/>
          <w:color w:val="000000"/>
          <w:sz w:val="22"/>
          <w:szCs w:val="22"/>
        </w:rPr>
      </w:pPr>
      <w:r w:rsidRPr="00081812">
        <w:rPr>
          <w:b w:val="0"/>
          <w:i/>
          <w:color w:val="000000"/>
          <w:sz w:val="22"/>
          <w:szCs w:val="22"/>
        </w:rPr>
        <w:t>Рубидий</w:t>
      </w:r>
    </w:p>
    <w:p w:rsidR="0042143C" w:rsidRDefault="0042143C" w:rsidP="00C95749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2"/>
          <w:szCs w:val="22"/>
        </w:rPr>
      </w:pPr>
    </w:p>
    <w:p w:rsidR="00BF481B" w:rsidRPr="00153FD8" w:rsidRDefault="00BF481B" w:rsidP="00C95749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2"/>
          <w:szCs w:val="22"/>
        </w:rPr>
      </w:pPr>
      <w:r w:rsidRPr="00153FD8">
        <w:rPr>
          <w:b w:val="0"/>
          <w:color w:val="000000"/>
          <w:sz w:val="22"/>
          <w:szCs w:val="22"/>
        </w:rPr>
        <w:t>Обмен рубидия в организме изучен слабо. Ежедневно в организм человека с пищей поступает до 1,5-4,0 мг рубидия. Через 60-90 минут, при пероральном поступлении рубидия в организм, его можно обнаружить в крови. Средний уровень рубидия в крови составляет 2,3-2,7 мг/л.</w:t>
      </w:r>
      <w:r w:rsidR="00C142F0" w:rsidRPr="00153FD8">
        <w:rPr>
          <w:b w:val="0"/>
          <w:color w:val="000000"/>
          <w:sz w:val="22"/>
          <w:szCs w:val="22"/>
        </w:rPr>
        <w:t xml:space="preserve"> Поступает с продуктами: картофель, красный лук, свекла и др</w:t>
      </w:r>
      <w:r w:rsidR="00BD3470">
        <w:rPr>
          <w:b w:val="0"/>
          <w:color w:val="000000"/>
          <w:sz w:val="22"/>
          <w:szCs w:val="22"/>
        </w:rPr>
        <w:t xml:space="preserve">. </w:t>
      </w:r>
      <w:r w:rsidRPr="00153FD8">
        <w:rPr>
          <w:b w:val="0"/>
          <w:color w:val="000000"/>
          <w:sz w:val="22"/>
          <w:szCs w:val="22"/>
        </w:rPr>
        <w:t>Причины дефицита рубидия - недостаточное поступление с пищей</w:t>
      </w:r>
      <w:r w:rsidR="00853758" w:rsidRPr="00153FD8">
        <w:rPr>
          <w:b w:val="0"/>
          <w:color w:val="000000"/>
          <w:sz w:val="22"/>
          <w:szCs w:val="22"/>
        </w:rPr>
        <w:t>.</w:t>
      </w:r>
    </w:p>
    <w:p w:rsidR="0042143C" w:rsidRDefault="0042143C" w:rsidP="00C95749">
      <w:pPr>
        <w:pStyle w:val="1"/>
        <w:shd w:val="clear" w:color="auto" w:fill="FFFFFF"/>
        <w:spacing w:before="0" w:beforeAutospacing="0" w:after="0" w:afterAutospacing="0"/>
        <w:rPr>
          <w:b w:val="0"/>
          <w:i/>
          <w:color w:val="000000"/>
          <w:sz w:val="22"/>
          <w:szCs w:val="22"/>
        </w:rPr>
      </w:pPr>
    </w:p>
    <w:p w:rsidR="00BF481B" w:rsidRPr="00BD3470" w:rsidRDefault="00BF481B" w:rsidP="00C95749">
      <w:pPr>
        <w:pStyle w:val="1"/>
        <w:shd w:val="clear" w:color="auto" w:fill="FFFFFF"/>
        <w:spacing w:before="0" w:beforeAutospacing="0" w:after="0" w:afterAutospacing="0"/>
        <w:rPr>
          <w:b w:val="0"/>
          <w:i/>
          <w:color w:val="000000"/>
          <w:sz w:val="22"/>
          <w:szCs w:val="22"/>
        </w:rPr>
      </w:pPr>
      <w:r w:rsidRPr="00BD3470">
        <w:rPr>
          <w:b w:val="0"/>
          <w:i/>
          <w:color w:val="000000"/>
          <w:sz w:val="22"/>
          <w:szCs w:val="22"/>
        </w:rPr>
        <w:t>Цезий</w:t>
      </w:r>
    </w:p>
    <w:p w:rsidR="0042143C" w:rsidRDefault="0042143C" w:rsidP="00C95749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2"/>
          <w:szCs w:val="22"/>
        </w:rPr>
      </w:pPr>
    </w:p>
    <w:p w:rsidR="00BF481B" w:rsidRPr="00153FD8" w:rsidRDefault="00BF481B" w:rsidP="00C95749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2"/>
          <w:szCs w:val="22"/>
        </w:rPr>
      </w:pPr>
      <w:r w:rsidRPr="00153FD8">
        <w:rPr>
          <w:b w:val="0"/>
          <w:color w:val="000000"/>
          <w:sz w:val="22"/>
          <w:szCs w:val="22"/>
        </w:rPr>
        <w:t xml:space="preserve">Рубидий и цезий найдены во всех исследованных растениях, органах млекопитающих и человека. </w:t>
      </w:r>
      <w:r w:rsidR="00FE6199" w:rsidRPr="00153FD8">
        <w:rPr>
          <w:b w:val="0"/>
          <w:color w:val="000000"/>
          <w:sz w:val="22"/>
          <w:szCs w:val="22"/>
        </w:rPr>
        <w:t xml:space="preserve">Содержится в продуктах: свекла, злаковые растения, морковь, репа и др. </w:t>
      </w:r>
      <w:r w:rsidRPr="00153FD8">
        <w:rPr>
          <w:b w:val="0"/>
          <w:color w:val="000000"/>
          <w:sz w:val="22"/>
          <w:szCs w:val="22"/>
        </w:rPr>
        <w:t xml:space="preserve">В организме членистоногих около 0,067-0,503 мкг/г цезия, пресмыкающихся </w:t>
      </w:r>
      <w:r w:rsidR="00FE6199" w:rsidRPr="00153FD8">
        <w:rPr>
          <w:b w:val="0"/>
          <w:color w:val="000000"/>
          <w:sz w:val="22"/>
          <w:szCs w:val="22"/>
        </w:rPr>
        <w:t>–</w:t>
      </w:r>
      <w:r w:rsidRPr="00153FD8">
        <w:rPr>
          <w:b w:val="0"/>
          <w:color w:val="000000"/>
          <w:sz w:val="22"/>
          <w:szCs w:val="22"/>
        </w:rPr>
        <w:t xml:space="preserve"> 0,04, млекопитающих </w:t>
      </w:r>
      <w:r w:rsidR="00FE6199" w:rsidRPr="00153FD8">
        <w:rPr>
          <w:b w:val="0"/>
          <w:color w:val="000000"/>
          <w:sz w:val="22"/>
          <w:szCs w:val="22"/>
        </w:rPr>
        <w:t>–</w:t>
      </w:r>
      <w:r w:rsidRPr="00153FD8">
        <w:rPr>
          <w:b w:val="0"/>
          <w:color w:val="000000"/>
          <w:sz w:val="22"/>
          <w:szCs w:val="22"/>
        </w:rPr>
        <w:t xml:space="preserve"> 0,05.</w:t>
      </w:r>
    </w:p>
    <w:p w:rsidR="00BF481B" w:rsidRDefault="00BF481B" w:rsidP="00C95749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0"/>
          <w:szCs w:val="20"/>
        </w:rPr>
      </w:pPr>
      <w:r w:rsidRPr="00153FD8">
        <w:rPr>
          <w:b w:val="0"/>
          <w:color w:val="000000"/>
          <w:sz w:val="22"/>
          <w:szCs w:val="22"/>
        </w:rPr>
        <w:lastRenderedPageBreak/>
        <w:t>Известна роль рубидия и цезия в некоторых физиологических процессах. Установлено стимулирующее влияние этих элементов на функции кровообращения и эффективность применения их солей при</w:t>
      </w:r>
      <w:r w:rsidRPr="00077216">
        <w:rPr>
          <w:b w:val="0"/>
          <w:color w:val="000000"/>
          <w:sz w:val="20"/>
          <w:szCs w:val="20"/>
        </w:rPr>
        <w:t xml:space="preserve"> гипотониях различного происхождения.</w:t>
      </w:r>
    </w:p>
    <w:p w:rsidR="0042143C" w:rsidRDefault="0042143C" w:rsidP="00C95749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0"/>
          <w:szCs w:val="20"/>
        </w:rPr>
      </w:pPr>
    </w:p>
    <w:p w:rsidR="00007B6D" w:rsidRDefault="00342FBF" w:rsidP="00C95749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>Слайд №5</w:t>
      </w:r>
    </w:p>
    <w:p w:rsidR="0042143C" w:rsidRDefault="0042143C" w:rsidP="00C95749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2"/>
          <w:szCs w:val="20"/>
        </w:rPr>
      </w:pPr>
    </w:p>
    <w:p w:rsidR="00BF481B" w:rsidRPr="002451D9" w:rsidRDefault="00BF481B" w:rsidP="0042143C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color w:val="000000"/>
          <w:sz w:val="22"/>
          <w:szCs w:val="20"/>
        </w:rPr>
      </w:pPr>
      <w:r w:rsidRPr="002451D9">
        <w:rPr>
          <w:b w:val="0"/>
          <w:color w:val="000000"/>
          <w:sz w:val="22"/>
          <w:szCs w:val="20"/>
        </w:rPr>
        <w:t>Сравнительная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81"/>
        <w:gridCol w:w="1567"/>
        <w:gridCol w:w="1586"/>
        <w:gridCol w:w="1565"/>
        <w:gridCol w:w="1608"/>
        <w:gridCol w:w="1564"/>
      </w:tblGrid>
      <w:tr w:rsidR="00BF481B" w:rsidRPr="003B6741" w:rsidTr="00342FBF">
        <w:tc>
          <w:tcPr>
            <w:tcW w:w="1681" w:type="dxa"/>
          </w:tcPr>
          <w:p w:rsidR="00BF481B" w:rsidRPr="003B6741" w:rsidRDefault="00BF481B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</w:tcPr>
          <w:p w:rsidR="00BF481B" w:rsidRPr="003B6741" w:rsidRDefault="00BF481B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  <w:r w:rsidRPr="003B6741">
              <w:rPr>
                <w:b w:val="0"/>
                <w:color w:val="000000"/>
                <w:sz w:val="20"/>
                <w:szCs w:val="20"/>
              </w:rPr>
              <w:t>Литий</w:t>
            </w:r>
          </w:p>
        </w:tc>
        <w:tc>
          <w:tcPr>
            <w:tcW w:w="1586" w:type="dxa"/>
          </w:tcPr>
          <w:p w:rsidR="00BF481B" w:rsidRPr="003B6741" w:rsidRDefault="00BF481B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  <w:r w:rsidRPr="003B6741">
              <w:rPr>
                <w:b w:val="0"/>
                <w:color w:val="000000"/>
                <w:sz w:val="20"/>
                <w:szCs w:val="20"/>
              </w:rPr>
              <w:t>Натрий</w:t>
            </w:r>
          </w:p>
        </w:tc>
        <w:tc>
          <w:tcPr>
            <w:tcW w:w="1565" w:type="dxa"/>
          </w:tcPr>
          <w:p w:rsidR="00BF481B" w:rsidRPr="003B6741" w:rsidRDefault="00BF481B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  <w:r w:rsidRPr="003B6741">
              <w:rPr>
                <w:b w:val="0"/>
                <w:color w:val="000000"/>
                <w:sz w:val="20"/>
                <w:szCs w:val="20"/>
              </w:rPr>
              <w:t>Калий</w:t>
            </w:r>
          </w:p>
        </w:tc>
        <w:tc>
          <w:tcPr>
            <w:tcW w:w="1608" w:type="dxa"/>
          </w:tcPr>
          <w:p w:rsidR="00BF481B" w:rsidRPr="003B6741" w:rsidRDefault="00BF481B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  <w:r w:rsidRPr="003B6741">
              <w:rPr>
                <w:b w:val="0"/>
                <w:color w:val="000000"/>
                <w:sz w:val="20"/>
                <w:szCs w:val="20"/>
              </w:rPr>
              <w:t>Рубидий</w:t>
            </w:r>
          </w:p>
        </w:tc>
        <w:tc>
          <w:tcPr>
            <w:tcW w:w="1564" w:type="dxa"/>
          </w:tcPr>
          <w:p w:rsidR="00BF481B" w:rsidRPr="003B6741" w:rsidRDefault="00BF481B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  <w:r w:rsidRPr="003B6741">
              <w:rPr>
                <w:b w:val="0"/>
                <w:color w:val="000000"/>
                <w:sz w:val="20"/>
                <w:szCs w:val="20"/>
              </w:rPr>
              <w:t>Цезий</w:t>
            </w:r>
          </w:p>
        </w:tc>
      </w:tr>
      <w:tr w:rsidR="00BF481B" w:rsidRPr="003B6741" w:rsidTr="00342FBF">
        <w:tc>
          <w:tcPr>
            <w:tcW w:w="1681" w:type="dxa"/>
          </w:tcPr>
          <w:p w:rsidR="00BF481B" w:rsidRPr="003B6741" w:rsidRDefault="00BF481B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  <w:r w:rsidRPr="003B6741">
              <w:rPr>
                <w:b w:val="0"/>
                <w:color w:val="000000"/>
                <w:sz w:val="20"/>
                <w:szCs w:val="20"/>
              </w:rPr>
              <w:t>Суточное потребление</w:t>
            </w:r>
          </w:p>
        </w:tc>
        <w:tc>
          <w:tcPr>
            <w:tcW w:w="1567" w:type="dxa"/>
          </w:tcPr>
          <w:p w:rsidR="00BF481B" w:rsidRPr="003B6741" w:rsidRDefault="00BF481B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</w:tcPr>
          <w:p w:rsidR="00BF481B" w:rsidRPr="003B6741" w:rsidRDefault="00BF481B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BF481B" w:rsidRPr="003B6741" w:rsidRDefault="00BF481B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</w:tcPr>
          <w:p w:rsidR="00BF481B" w:rsidRPr="003B6741" w:rsidRDefault="00BF481B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</w:tcPr>
          <w:p w:rsidR="00BF481B" w:rsidRPr="003B6741" w:rsidRDefault="00BF481B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BF481B" w:rsidRPr="003B6741" w:rsidTr="00342FBF">
        <w:tc>
          <w:tcPr>
            <w:tcW w:w="1681" w:type="dxa"/>
          </w:tcPr>
          <w:p w:rsidR="00BF481B" w:rsidRPr="003B6741" w:rsidRDefault="00BF481B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  <w:r w:rsidRPr="003B6741">
              <w:rPr>
                <w:b w:val="0"/>
                <w:color w:val="000000"/>
                <w:sz w:val="20"/>
                <w:szCs w:val="20"/>
              </w:rPr>
              <w:t>Токсичность для человека</w:t>
            </w:r>
          </w:p>
        </w:tc>
        <w:tc>
          <w:tcPr>
            <w:tcW w:w="1567" w:type="dxa"/>
          </w:tcPr>
          <w:p w:rsidR="00BF481B" w:rsidRPr="003B6741" w:rsidRDefault="00BF481B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</w:tcPr>
          <w:p w:rsidR="00BF481B" w:rsidRPr="003B6741" w:rsidRDefault="00BF481B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BF481B" w:rsidRPr="003B6741" w:rsidRDefault="00BF481B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</w:tcPr>
          <w:p w:rsidR="00BF481B" w:rsidRPr="003B6741" w:rsidRDefault="00BF481B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</w:tcPr>
          <w:p w:rsidR="00BF481B" w:rsidRPr="003B6741" w:rsidRDefault="00BF481B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199" w:rsidRPr="003B6741" w:rsidTr="00342FBF">
        <w:tc>
          <w:tcPr>
            <w:tcW w:w="1681" w:type="dxa"/>
          </w:tcPr>
          <w:p w:rsidR="00FE6199" w:rsidRDefault="00FE6199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Заболевания при недостатке</w:t>
            </w:r>
            <w:r w:rsidR="00007B6D"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="00342FBF">
              <w:rPr>
                <w:b w:val="0"/>
                <w:color w:val="000000"/>
                <w:sz w:val="20"/>
                <w:szCs w:val="20"/>
              </w:rPr>
              <w:t>элемента</w:t>
            </w:r>
          </w:p>
        </w:tc>
        <w:tc>
          <w:tcPr>
            <w:tcW w:w="1567" w:type="dxa"/>
          </w:tcPr>
          <w:p w:rsidR="00FE6199" w:rsidRPr="003B6741" w:rsidRDefault="00FE6199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</w:tcPr>
          <w:p w:rsidR="00FE6199" w:rsidRPr="003B6741" w:rsidRDefault="00FE6199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FE6199" w:rsidRPr="003B6741" w:rsidRDefault="00FE6199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</w:tcPr>
          <w:p w:rsidR="00FE6199" w:rsidRPr="003B6741" w:rsidRDefault="00FE6199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</w:tcPr>
          <w:p w:rsidR="00FE6199" w:rsidRPr="003B6741" w:rsidRDefault="00FE6199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FE6199" w:rsidRPr="003B6741" w:rsidTr="00342FBF">
        <w:tc>
          <w:tcPr>
            <w:tcW w:w="1681" w:type="dxa"/>
          </w:tcPr>
          <w:p w:rsidR="00FE6199" w:rsidRDefault="00FE6199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Заболевания при избытке</w:t>
            </w:r>
            <w:r w:rsidR="00007B6D"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="00342FBF">
              <w:rPr>
                <w:b w:val="0"/>
                <w:color w:val="000000"/>
                <w:sz w:val="20"/>
                <w:szCs w:val="20"/>
              </w:rPr>
              <w:t>элемента</w:t>
            </w:r>
          </w:p>
        </w:tc>
        <w:tc>
          <w:tcPr>
            <w:tcW w:w="1567" w:type="dxa"/>
          </w:tcPr>
          <w:p w:rsidR="00FE6199" w:rsidRPr="003B6741" w:rsidRDefault="00FE6199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</w:tcPr>
          <w:p w:rsidR="00FE6199" w:rsidRPr="003B6741" w:rsidRDefault="00FE6199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FE6199" w:rsidRPr="003B6741" w:rsidRDefault="00FE6199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</w:tcPr>
          <w:p w:rsidR="00FE6199" w:rsidRPr="003B6741" w:rsidRDefault="00FE6199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</w:tcPr>
          <w:p w:rsidR="00FE6199" w:rsidRPr="003B6741" w:rsidRDefault="00FE6199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342FBF" w:rsidRPr="003B6741" w:rsidTr="00342FBF">
        <w:tc>
          <w:tcPr>
            <w:tcW w:w="1681" w:type="dxa"/>
          </w:tcPr>
          <w:p w:rsidR="00342FBF" w:rsidRPr="003B6741" w:rsidRDefault="00342FBF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В каких продуктах содержится </w:t>
            </w:r>
          </w:p>
        </w:tc>
        <w:tc>
          <w:tcPr>
            <w:tcW w:w="1567" w:type="dxa"/>
          </w:tcPr>
          <w:p w:rsidR="00342FBF" w:rsidRPr="003B6741" w:rsidRDefault="00342FBF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</w:tcPr>
          <w:p w:rsidR="00342FBF" w:rsidRPr="003B6741" w:rsidRDefault="00342FBF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342FBF" w:rsidRPr="003B6741" w:rsidRDefault="00342FBF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</w:tcPr>
          <w:p w:rsidR="00342FBF" w:rsidRPr="003B6741" w:rsidRDefault="00342FBF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</w:tcPr>
          <w:p w:rsidR="00342FBF" w:rsidRPr="003B6741" w:rsidRDefault="00342FBF" w:rsidP="00C95749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0"/>
                <w:szCs w:val="20"/>
              </w:rPr>
            </w:pPr>
          </w:p>
        </w:tc>
      </w:tr>
    </w:tbl>
    <w:p w:rsidR="00BF481B" w:rsidRDefault="00BF481B" w:rsidP="00C95749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0"/>
          <w:szCs w:val="20"/>
        </w:rPr>
      </w:pPr>
    </w:p>
    <w:p w:rsidR="0042143C" w:rsidRDefault="0042143C" w:rsidP="0042143C">
      <w:pPr>
        <w:spacing w:after="0"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42143C">
        <w:rPr>
          <w:rFonts w:ascii="Times New Roman" w:hAnsi="Times New Roman"/>
          <w:b/>
          <w:i/>
          <w:sz w:val="28"/>
          <w:szCs w:val="28"/>
        </w:rPr>
        <w:t>Приложение 2</w:t>
      </w:r>
    </w:p>
    <w:p w:rsidR="00CC37FE" w:rsidRPr="0042143C" w:rsidRDefault="00CC37FE" w:rsidP="0042143C">
      <w:pPr>
        <w:spacing w:after="0"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BF481B" w:rsidRDefault="00F847E2" w:rsidP="00CC37F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86350" cy="3486150"/>
            <wp:effectExtent l="19050" t="0" r="0" b="0"/>
            <wp:docPr id="2" name="Рисунок 4" descr="G:\IMG_8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:\IMG_87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08" t="4472" b="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81B" w:rsidRDefault="00F847E2" w:rsidP="00CC37F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90975" cy="5410200"/>
            <wp:effectExtent l="19050" t="0" r="9525" b="0"/>
            <wp:docPr id="3" name="Рисунок 2" descr="G:\IMG_8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:\IMG_87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808" t="1814" r="2844" b="3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41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81B" w:rsidRDefault="00BF481B" w:rsidP="00C9574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BF481B" w:rsidSect="00BF4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120C7"/>
    <w:multiLevelType w:val="hybridMultilevel"/>
    <w:tmpl w:val="72ACAB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1D1014"/>
    <w:multiLevelType w:val="hybridMultilevel"/>
    <w:tmpl w:val="BECE6B58"/>
    <w:lvl w:ilvl="0" w:tplc="4C444F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5D1DE1"/>
    <w:multiLevelType w:val="hybridMultilevel"/>
    <w:tmpl w:val="EDA2F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A71511"/>
    <w:multiLevelType w:val="hybridMultilevel"/>
    <w:tmpl w:val="61266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4603B"/>
    <w:multiLevelType w:val="hybridMultilevel"/>
    <w:tmpl w:val="50123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efaultTabStop w:val="708"/>
  <w:characterSpacingControl w:val="doNotCompress"/>
  <w:compat/>
  <w:rsids>
    <w:rsidRoot w:val="00BF481B"/>
    <w:rsid w:val="00007B6D"/>
    <w:rsid w:val="00081812"/>
    <w:rsid w:val="0012319E"/>
    <w:rsid w:val="0013348B"/>
    <w:rsid w:val="0013689A"/>
    <w:rsid w:val="00146E41"/>
    <w:rsid w:val="00153FD8"/>
    <w:rsid w:val="001631EC"/>
    <w:rsid w:val="00287918"/>
    <w:rsid w:val="002B1CFB"/>
    <w:rsid w:val="00342FBF"/>
    <w:rsid w:val="00362EA1"/>
    <w:rsid w:val="0042143C"/>
    <w:rsid w:val="004A382C"/>
    <w:rsid w:val="00544B15"/>
    <w:rsid w:val="005D635A"/>
    <w:rsid w:val="005E67BD"/>
    <w:rsid w:val="006B2F03"/>
    <w:rsid w:val="006D74EA"/>
    <w:rsid w:val="00701938"/>
    <w:rsid w:val="0072166B"/>
    <w:rsid w:val="007C757C"/>
    <w:rsid w:val="008344F7"/>
    <w:rsid w:val="00853758"/>
    <w:rsid w:val="008652D9"/>
    <w:rsid w:val="009B6F8E"/>
    <w:rsid w:val="00AB0A97"/>
    <w:rsid w:val="00B216D8"/>
    <w:rsid w:val="00B26114"/>
    <w:rsid w:val="00B53C11"/>
    <w:rsid w:val="00B56D22"/>
    <w:rsid w:val="00B80ACA"/>
    <w:rsid w:val="00BD3470"/>
    <w:rsid w:val="00BF481B"/>
    <w:rsid w:val="00C001B6"/>
    <w:rsid w:val="00C142F0"/>
    <w:rsid w:val="00C95749"/>
    <w:rsid w:val="00CC37FE"/>
    <w:rsid w:val="00DA39AE"/>
    <w:rsid w:val="00DE7F76"/>
    <w:rsid w:val="00E34018"/>
    <w:rsid w:val="00EA709C"/>
    <w:rsid w:val="00ED3A2C"/>
    <w:rsid w:val="00F43DC5"/>
    <w:rsid w:val="00F847E2"/>
    <w:rsid w:val="00F968E1"/>
    <w:rsid w:val="00FE6199"/>
    <w:rsid w:val="00FF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81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BF481B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BF481B"/>
    <w:rPr>
      <w:rFonts w:eastAsia="Calibri"/>
      <w:b/>
      <w:bCs/>
      <w:kern w:val="36"/>
      <w:sz w:val="48"/>
      <w:szCs w:val="48"/>
      <w:lang w:val="ru-RU" w:eastAsia="ru-RU" w:bidi="ar-SA"/>
    </w:rPr>
  </w:style>
  <w:style w:type="paragraph" w:customStyle="1" w:styleId="ListParagraph">
    <w:name w:val="List Paragraph"/>
    <w:basedOn w:val="a"/>
    <w:rsid w:val="00BF481B"/>
    <w:pPr>
      <w:ind w:left="720"/>
      <w:contextualSpacing/>
    </w:pPr>
  </w:style>
  <w:style w:type="character" w:customStyle="1" w:styleId="apple-converted-space">
    <w:name w:val="apple-converted-space"/>
    <w:rsid w:val="00BF481B"/>
    <w:rPr>
      <w:rFonts w:cs="Times New Roman"/>
    </w:rPr>
  </w:style>
  <w:style w:type="paragraph" w:styleId="a3">
    <w:name w:val="Balloon Text"/>
    <w:basedOn w:val="a"/>
    <w:semiHidden/>
    <w:rsid w:val="00C001B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5D63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ED3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Строение атома и химические свойства щелочных металлов</vt:lpstr>
    </vt:vector>
  </TitlesOfParts>
  <Company>RePack by SPecialiST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Строение атома и химические свойства щелочных металлов</dc:title>
  <dc:creator>адм</dc:creator>
  <cp:lastModifiedBy>re</cp:lastModifiedBy>
  <cp:revision>2</cp:revision>
  <cp:lastPrinted>2014-01-12T05:30:00Z</cp:lastPrinted>
  <dcterms:created xsi:type="dcterms:W3CDTF">2014-07-03T17:01:00Z</dcterms:created>
  <dcterms:modified xsi:type="dcterms:W3CDTF">2014-07-03T17:01:00Z</dcterms:modified>
</cp:coreProperties>
</file>