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4D4" w:rsidRPr="00651B3D" w:rsidRDefault="003124D4" w:rsidP="003124D4">
      <w:pPr>
        <w:jc w:val="center"/>
        <w:rPr>
          <w:b/>
          <w:sz w:val="28"/>
          <w:szCs w:val="28"/>
        </w:rPr>
      </w:pPr>
      <w:r w:rsidRPr="00651B3D">
        <w:rPr>
          <w:b/>
          <w:sz w:val="28"/>
          <w:szCs w:val="28"/>
        </w:rPr>
        <w:t xml:space="preserve">Опорный конспект по теме «Основные объекты СУБД </w:t>
      </w:r>
      <w:r w:rsidRPr="00651B3D">
        <w:rPr>
          <w:b/>
          <w:sz w:val="28"/>
          <w:szCs w:val="28"/>
          <w:lang w:val="en-US"/>
        </w:rPr>
        <w:t>MS</w:t>
      </w:r>
      <w:r w:rsidRPr="00651B3D">
        <w:rPr>
          <w:b/>
          <w:sz w:val="28"/>
          <w:szCs w:val="28"/>
        </w:rPr>
        <w:t xml:space="preserve"> </w:t>
      </w:r>
      <w:r w:rsidRPr="00651B3D">
        <w:rPr>
          <w:b/>
          <w:sz w:val="28"/>
          <w:szCs w:val="28"/>
          <w:lang w:val="en-US"/>
        </w:rPr>
        <w:t>Access</w:t>
      </w:r>
      <w:r w:rsidRPr="00651B3D">
        <w:rPr>
          <w:b/>
          <w:sz w:val="28"/>
          <w:szCs w:val="28"/>
        </w:rPr>
        <w:t>»</w:t>
      </w:r>
    </w:p>
    <w:p w:rsidR="003124D4" w:rsidRDefault="00040A55" w:rsidP="004B3415">
      <w:pPr>
        <w:jc w:val="center"/>
      </w:pPr>
      <w:r>
        <w:rPr>
          <w:noProof/>
        </w:rPr>
        <w:pict>
          <v:rect id="_x0000_s1026" style="position:absolute;left:0;text-align:left;margin-left:162.65pt;margin-top:17.45pt;width:149.35pt;height:47.3pt;z-index:251658240">
            <v:textbox style="mso-next-textbox:#_x0000_s1026">
              <w:txbxContent>
                <w:p w:rsidR="00FD5D40" w:rsidRPr="00FD5D40" w:rsidRDefault="00FD5D40" w:rsidP="00FD5D40">
                  <w:pPr>
                    <w:spacing w:after="0"/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  <w:p w:rsidR="00FD5D40" w:rsidRPr="00084E2A" w:rsidRDefault="00FD5D40" w:rsidP="00FD5D40">
                  <w:pPr>
                    <w:jc w:val="center"/>
                    <w:rPr>
                      <w:b/>
                      <w:lang w:val="en-US"/>
                    </w:rPr>
                  </w:pPr>
                  <w:r w:rsidRPr="00084E2A">
                    <w:rPr>
                      <w:b/>
                    </w:rPr>
                    <w:t xml:space="preserve">Объекты СУБД </w:t>
                  </w:r>
                  <w:r w:rsidRPr="00084E2A">
                    <w:rPr>
                      <w:b/>
                      <w:lang w:val="en-US"/>
                    </w:rPr>
                    <w:t>MS Access</w:t>
                  </w:r>
                </w:p>
              </w:txbxContent>
            </v:textbox>
          </v:rect>
        </w:pict>
      </w:r>
    </w:p>
    <w:p w:rsidR="003124D4" w:rsidRDefault="003124D4" w:rsidP="004B3415">
      <w:pPr>
        <w:jc w:val="center"/>
      </w:pPr>
    </w:p>
    <w:p w:rsidR="003124D4" w:rsidRDefault="00040A55" w:rsidP="004B3415">
      <w:pPr>
        <w:jc w:val="center"/>
      </w:pPr>
      <w:r>
        <w:rPr>
          <w:noProof/>
        </w:rPr>
        <w:pict>
          <v:group id="_x0000_s1036" style="position:absolute;left:0;text-align:left;margin-left:-44.2pt;margin-top:17.35pt;width:527.1pt;height:148.85pt;z-index:251667456" coordorigin="817,6721" coordsize="9854,2977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3417;top:6721;width:1870;height:613;flip:x" o:connectortype="straight">
              <v:stroke endarrow="block"/>
            </v:shape>
            <v:shape id="_x0000_s1028" type="#_x0000_t32" style="position:absolute;left:5567;top:6818;width:569;height:924;flip:x" o:connectortype="straight">
              <v:stroke endarrow="block"/>
            </v:shape>
            <v:shape id="_x0000_s1029" type="#_x0000_t32" style="position:absolute;left:6888;top:6818;width:205;height:924" o:connectortype="straight">
              <v:stroke endarrow="block"/>
            </v:shape>
            <v:shape id="_x0000_s1030" type="#_x0000_t32" style="position:absolute;left:7727;top:6721;width:1515;height:613" o:connectortype="straight">
              <v:stroke endarrow="block"/>
            </v:shape>
            <v:rect id="_x0000_s1031" style="position:absolute;left:817;top:7386;width:2439;height:1882">
              <v:textbox style="mso-next-textbox:#_x0000_s1031">
                <w:txbxContent>
                  <w:p w:rsidR="00FD5D40" w:rsidRPr="00084E2A" w:rsidRDefault="00FD5D40" w:rsidP="00DF0382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084E2A">
                      <w:rPr>
                        <w:b/>
                      </w:rPr>
                      <w:t>ТАБЛИЦЫ</w:t>
                    </w:r>
                  </w:p>
                  <w:p w:rsidR="00E46B7D" w:rsidRPr="00FD5D40" w:rsidRDefault="00E46B7D" w:rsidP="00E46B7D">
                    <w:pPr>
                      <w:rPr>
                        <w:lang w:val="en-US"/>
                      </w:rPr>
                    </w:pPr>
                    <w:r>
                      <w:t>Хранение  информации</w:t>
                    </w:r>
                  </w:p>
                </w:txbxContent>
              </v:textbox>
            </v:rect>
            <v:rect id="_x0000_s1032" style="position:absolute;left:3590;top:7802;width:2407;height:1896">
              <v:textbox style="mso-next-textbox:#_x0000_s1032">
                <w:txbxContent>
                  <w:p w:rsidR="00FD5D40" w:rsidRPr="00084E2A" w:rsidRDefault="00FD5D40" w:rsidP="00DF0382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084E2A">
                      <w:rPr>
                        <w:b/>
                      </w:rPr>
                      <w:t>ФОРМЫ</w:t>
                    </w:r>
                  </w:p>
                  <w:p w:rsidR="00E46B7D" w:rsidRPr="00E46B7D" w:rsidRDefault="00E46B7D" w:rsidP="00DF0382">
                    <w:pPr>
                      <w:spacing w:after="0"/>
                    </w:pPr>
                    <w:r>
                      <w:t>Просмотр,</w:t>
                    </w:r>
                    <w:r w:rsidR="00DF0382">
                      <w:t xml:space="preserve"> р</w:t>
                    </w:r>
                    <w:r>
                      <w:t>едактирование,</w:t>
                    </w:r>
                    <w:r w:rsidR="00DF0382">
                      <w:t xml:space="preserve"> д</w:t>
                    </w:r>
                    <w:r>
                      <w:t>обавление</w:t>
                    </w:r>
                    <w:r w:rsidR="00DF0382">
                      <w:t xml:space="preserve"> </w:t>
                    </w:r>
                    <w:r>
                      <w:t>табличных данных</w:t>
                    </w:r>
                  </w:p>
                </w:txbxContent>
              </v:textbox>
            </v:rect>
            <v:rect id="_x0000_s1033" style="position:absolute;left:6321;top:7742;width:2093;height:1956">
              <v:textbox style="mso-next-textbox:#_x0000_s1033">
                <w:txbxContent>
                  <w:p w:rsidR="00FD5D40" w:rsidRPr="00084E2A" w:rsidRDefault="00FD5D40" w:rsidP="00DF0382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084E2A">
                      <w:rPr>
                        <w:b/>
                      </w:rPr>
                      <w:t>ОТЧЕТЫ</w:t>
                    </w:r>
                  </w:p>
                  <w:p w:rsidR="00E46B7D" w:rsidRPr="00E46B7D" w:rsidRDefault="00E46B7D" w:rsidP="00DF0382">
                    <w:pPr>
                      <w:spacing w:after="0"/>
                    </w:pPr>
                    <w:r>
                      <w:t>Вывод информации на печать</w:t>
                    </w:r>
                  </w:p>
                </w:txbxContent>
              </v:textbox>
            </v:rect>
            <v:rect id="_x0000_s1034" style="position:absolute;left:8683;top:7452;width:1988;height:1934">
              <v:textbox style="mso-next-textbox:#_x0000_s1034">
                <w:txbxContent>
                  <w:p w:rsidR="00FD5D40" w:rsidRPr="00084E2A" w:rsidRDefault="00FD5D40" w:rsidP="00DF0382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084E2A">
                      <w:rPr>
                        <w:b/>
                      </w:rPr>
                      <w:t>ЗАПРОСЫ</w:t>
                    </w:r>
                  </w:p>
                  <w:p w:rsidR="00E46B7D" w:rsidRPr="00D45F2F" w:rsidRDefault="00D45F2F" w:rsidP="00DF0382">
                    <w:pPr>
                      <w:spacing w:after="0"/>
                    </w:pPr>
                    <w:r>
                      <w:t>Отбор</w:t>
                    </w:r>
                    <w:r w:rsidR="00E46B7D">
                      <w:t xml:space="preserve"> </w:t>
                    </w:r>
                    <w:r w:rsidR="00E46B7D">
                      <w:br/>
                      <w:t>табличных данных</w:t>
                    </w:r>
                    <w:r>
                      <w:t>,</w:t>
                    </w:r>
                    <w:r>
                      <w:br/>
                      <w:t xml:space="preserve">изменение </w:t>
                    </w:r>
                    <w:r>
                      <w:t>данных</w:t>
                    </w:r>
                  </w:p>
                </w:txbxContent>
              </v:textbox>
            </v:rect>
          </v:group>
        </w:pict>
      </w:r>
    </w:p>
    <w:p w:rsidR="003124D4" w:rsidRDefault="003124D4"/>
    <w:p w:rsidR="003124D4" w:rsidRDefault="003124D4"/>
    <w:p w:rsidR="003124D4" w:rsidRDefault="003124D4"/>
    <w:p w:rsidR="003124D4" w:rsidRDefault="003124D4"/>
    <w:p w:rsidR="003124D4" w:rsidRDefault="003124D4"/>
    <w:p w:rsidR="003124D4" w:rsidRDefault="00040A55">
      <w:r>
        <w:rPr>
          <w:noProof/>
        </w:rPr>
        <w:pict>
          <v:group id="_x0000_s1044" style="position:absolute;margin-left:-21.65pt;margin-top:23.25pt;width:291.75pt;height:122pt;z-index:251674624" coordorigin="1268,6179" coordsize="5835,2440">
            <v:shape id="_x0000_s1037" type="#_x0000_t32" style="position:absolute;left:5470;top:6544;width:0;height:581" o:connectortype="straight">
              <v:stroke endarrow="block"/>
            </v:shape>
            <v:shape id="_x0000_s1038" type="#_x0000_t32" style="position:absolute;left:6507;top:6544;width:0;height:581" o:connectortype="straight">
              <v:stroke endarrow="block"/>
            </v:shape>
            <v:shape id="_x0000_s1039" type="#_x0000_t32" style="position:absolute;left:1268;top:7694;width:452;height:0" o:connectortype="straight">
              <v:stroke endarrow="block"/>
            </v:shape>
            <v:shape id="_x0000_s1041" type="#_x0000_t32" style="position:absolute;left:1268;top:8156;width:452;height:0" o:connectortype="straight">
              <v:stroke endarrow="block"/>
            </v:shape>
            <v:rect id="_x0000_s1042" style="position:absolute;left:5470;top:6179;width:1633;height:365">
              <v:textbox>
                <w:txbxContent>
                  <w:p w:rsidR="00D111D6" w:rsidRPr="00D51375" w:rsidRDefault="00D111D6" w:rsidP="00D111D6">
                    <w:pPr>
                      <w:jc w:val="center"/>
                      <w:rPr>
                        <w:b/>
                      </w:rPr>
                    </w:pPr>
                    <w:r w:rsidRPr="00D51375">
                      <w:rPr>
                        <w:b/>
                      </w:rPr>
                      <w:t>ПОЛЯ</w:t>
                    </w:r>
                  </w:p>
                </w:txbxContent>
              </v:textbox>
            </v:rect>
            <v:rect id="_x0000_s1043" style="position:absolute;left:1268;top:8254;width:1633;height:365">
              <v:textbox>
                <w:txbxContent>
                  <w:p w:rsidR="00D111D6" w:rsidRPr="00D51375" w:rsidRDefault="00D111D6" w:rsidP="00D111D6">
                    <w:pPr>
                      <w:jc w:val="center"/>
                      <w:rPr>
                        <w:b/>
                      </w:rPr>
                    </w:pPr>
                    <w:r w:rsidRPr="00D51375">
                      <w:rPr>
                        <w:b/>
                      </w:rPr>
                      <w:t>ЗАПИСИ</w:t>
                    </w:r>
                  </w:p>
                </w:txbxContent>
              </v:textbox>
            </v:rect>
          </v:group>
        </w:pict>
      </w:r>
    </w:p>
    <w:p w:rsidR="003124D4" w:rsidRDefault="003124D4"/>
    <w:p w:rsidR="003124D4" w:rsidRDefault="003124D4">
      <w:r>
        <w:rPr>
          <w:noProof/>
        </w:rPr>
        <w:drawing>
          <wp:inline distT="0" distB="0" distL="0" distR="0">
            <wp:extent cx="5167099" cy="1407701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371" cy="140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4D4" w:rsidRDefault="00040A55">
      <w:r>
        <w:rPr>
          <w:noProof/>
        </w:rPr>
        <w:pict>
          <v:rect id="_x0000_s1045" style="position:absolute;margin-left:11.65pt;margin-top:21.5pt;width:420.2pt;height:195.6pt;z-index:251675648">
            <v:textbox>
              <w:txbxContent>
                <w:p w:rsidR="00333B46" w:rsidRPr="00333B46" w:rsidRDefault="00333B46" w:rsidP="00333B46">
                  <w:pPr>
                    <w:jc w:val="center"/>
                    <w:rPr>
                      <w:b/>
                    </w:rPr>
                  </w:pPr>
                  <w:r w:rsidRPr="00333B46">
                    <w:rPr>
                      <w:b/>
                    </w:rPr>
                    <w:t>СОЗДАНИЕ ТАБЛИЦ</w:t>
                  </w:r>
                </w:p>
                <w:tbl>
                  <w:tblPr>
                    <w:tblStyle w:val="a5"/>
                    <w:tblW w:w="0" w:type="auto"/>
                    <w:tblLook w:val="04A0"/>
                  </w:tblPr>
                  <w:tblGrid>
                    <w:gridCol w:w="2169"/>
                    <w:gridCol w:w="3925"/>
                    <w:gridCol w:w="2169"/>
                  </w:tblGrid>
                  <w:tr w:rsidR="00333B46" w:rsidRPr="001E1AEB" w:rsidTr="00664781">
                    <w:trPr>
                      <w:trHeight w:val="541"/>
                    </w:trPr>
                    <w:tc>
                      <w:tcPr>
                        <w:tcW w:w="2169" w:type="dxa"/>
                      </w:tcPr>
                      <w:p w:rsidR="00333B46" w:rsidRPr="001E1AEB" w:rsidRDefault="00333B46" w:rsidP="00333B46">
                        <w:pPr>
                          <w:jc w:val="center"/>
                          <w:rPr>
                            <w:b/>
                          </w:rPr>
                        </w:pPr>
                        <w:r w:rsidRPr="001E1AEB">
                          <w:rPr>
                            <w:b/>
                          </w:rPr>
                          <w:t>В режиме таблицы</w:t>
                        </w:r>
                      </w:p>
                    </w:tc>
                    <w:tc>
                      <w:tcPr>
                        <w:tcW w:w="3925" w:type="dxa"/>
                      </w:tcPr>
                      <w:p w:rsidR="00333B46" w:rsidRPr="001E1AEB" w:rsidRDefault="00333B46" w:rsidP="00333B46">
                        <w:pPr>
                          <w:jc w:val="center"/>
                          <w:rPr>
                            <w:b/>
                          </w:rPr>
                        </w:pPr>
                        <w:r w:rsidRPr="001E1AEB">
                          <w:rPr>
                            <w:b/>
                          </w:rPr>
                          <w:t>В режиме конструктора</w:t>
                        </w:r>
                      </w:p>
                    </w:tc>
                    <w:tc>
                      <w:tcPr>
                        <w:tcW w:w="2169" w:type="dxa"/>
                      </w:tcPr>
                      <w:p w:rsidR="00333B46" w:rsidRPr="001E1AEB" w:rsidRDefault="00A80B84" w:rsidP="00333B46">
                        <w:pPr>
                          <w:jc w:val="center"/>
                          <w:rPr>
                            <w:b/>
                          </w:rPr>
                        </w:pPr>
                        <w:r w:rsidRPr="001E1AEB">
                          <w:rPr>
                            <w:b/>
                          </w:rPr>
                          <w:t>С использование</w:t>
                        </w:r>
                        <w:r w:rsidR="00AC0114" w:rsidRPr="001E1AEB">
                          <w:rPr>
                            <w:b/>
                          </w:rPr>
                          <w:t>м</w:t>
                        </w:r>
                        <w:r w:rsidRPr="001E1AEB">
                          <w:rPr>
                            <w:b/>
                          </w:rPr>
                          <w:t xml:space="preserve"> шаблонов таблиц</w:t>
                        </w:r>
                      </w:p>
                    </w:tc>
                  </w:tr>
                  <w:tr w:rsidR="00333B46" w:rsidTr="00664781">
                    <w:trPr>
                      <w:trHeight w:val="2522"/>
                    </w:trPr>
                    <w:tc>
                      <w:tcPr>
                        <w:tcW w:w="2169" w:type="dxa"/>
                      </w:tcPr>
                      <w:p w:rsidR="00333B46" w:rsidRDefault="00333B46" w:rsidP="00333B46">
                        <w:pPr>
                          <w:jc w:val="center"/>
                        </w:pPr>
                      </w:p>
                    </w:tc>
                    <w:tc>
                      <w:tcPr>
                        <w:tcW w:w="3925" w:type="dxa"/>
                      </w:tcPr>
                      <w:p w:rsidR="00333B46" w:rsidRDefault="00664781" w:rsidP="00333B46">
                        <w:pPr>
                          <w:jc w:val="center"/>
                        </w:pPr>
                        <w:r>
                          <w:object w:dxaOrig="5370" w:dyaOrig="399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167.65pt;height:124.65pt" o:ole="">
                              <v:imagedata r:id="rId6" o:title=""/>
                            </v:shape>
                            <o:OLEObject Type="Embed" ProgID="PBrush" ShapeID="_x0000_i1025" DrawAspect="Content" ObjectID="_1452446881" r:id="rId7"/>
                          </w:object>
                        </w:r>
                      </w:p>
                    </w:tc>
                    <w:tc>
                      <w:tcPr>
                        <w:tcW w:w="2169" w:type="dxa"/>
                      </w:tcPr>
                      <w:p w:rsidR="00333B46" w:rsidRDefault="00333B46" w:rsidP="00333B46">
                        <w:pPr>
                          <w:jc w:val="center"/>
                        </w:pPr>
                      </w:p>
                    </w:tc>
                  </w:tr>
                </w:tbl>
                <w:p w:rsidR="00333B46" w:rsidRDefault="00333B46" w:rsidP="00333B46">
                  <w:pPr>
                    <w:jc w:val="center"/>
                  </w:pPr>
                </w:p>
              </w:txbxContent>
            </v:textbox>
          </v:rect>
        </w:pict>
      </w:r>
    </w:p>
    <w:p w:rsidR="004B3415" w:rsidRPr="004B3415" w:rsidRDefault="00040A55">
      <w:pPr>
        <w:rPr>
          <w:lang w:val="en-US"/>
        </w:rPr>
      </w:pPr>
      <w:r>
        <w:rPr>
          <w:noProof/>
        </w:rPr>
        <w:pict>
          <v:shape id="_x0000_s1048" type="#_x0000_t32" style="position:absolute;margin-left:270.1pt;margin-top:12.7pt;width:62.9pt;height:10.2pt;z-index:251678720" o:connectortype="straight">
            <v:stroke endarrow="block"/>
          </v:shape>
        </w:pict>
      </w:r>
      <w:r>
        <w:rPr>
          <w:noProof/>
        </w:rPr>
        <w:pict>
          <v:shape id="_x0000_s1047" type="#_x0000_t32" style="position:absolute;margin-left:221.75pt;margin-top:12.7pt;width:.55pt;height:10.2pt;flip:x;z-index:251677696" o:connectortype="straight">
            <v:stroke endarrow="block"/>
          </v:shape>
        </w:pict>
      </w:r>
      <w:r>
        <w:rPr>
          <w:noProof/>
        </w:rPr>
        <w:pict>
          <v:shape id="_x0000_s1046" type="#_x0000_t32" style="position:absolute;margin-left:115.35pt;margin-top:12.7pt;width:42.45pt;height:6.45pt;flip:x;z-index:251676672" o:connectortype="straight">
            <v:stroke endarrow="block"/>
          </v:shape>
        </w:pict>
      </w:r>
    </w:p>
    <w:sectPr w:rsidR="004B3415" w:rsidRPr="004B3415" w:rsidSect="00040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B3415"/>
    <w:rsid w:val="000127CA"/>
    <w:rsid w:val="00023264"/>
    <w:rsid w:val="00040A55"/>
    <w:rsid w:val="0004619F"/>
    <w:rsid w:val="00084E2A"/>
    <w:rsid w:val="001E1AEB"/>
    <w:rsid w:val="003124D4"/>
    <w:rsid w:val="00333B46"/>
    <w:rsid w:val="004B3415"/>
    <w:rsid w:val="006157A3"/>
    <w:rsid w:val="00651B3D"/>
    <w:rsid w:val="00664781"/>
    <w:rsid w:val="00A80B84"/>
    <w:rsid w:val="00AC0114"/>
    <w:rsid w:val="00D111D6"/>
    <w:rsid w:val="00D45F2F"/>
    <w:rsid w:val="00D50851"/>
    <w:rsid w:val="00D51375"/>
    <w:rsid w:val="00DF0382"/>
    <w:rsid w:val="00DF6809"/>
    <w:rsid w:val="00E46B7D"/>
    <w:rsid w:val="00F87285"/>
    <w:rsid w:val="00FD5D40"/>
    <w:rsid w:val="00FF6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2" type="connector" idref="#_x0000_s1028"/>
        <o:r id="V:Rule13" type="connector" idref="#_x0000_s1027"/>
        <o:r id="V:Rule14" type="connector" idref="#_x0000_s1037"/>
        <o:r id="V:Rule15" type="connector" idref="#_x0000_s1029"/>
        <o:r id="V:Rule16" type="connector" idref="#_x0000_s1030"/>
        <o:r id="V:Rule17" type="connector" idref="#_x0000_s1041"/>
        <o:r id="V:Rule18" type="connector" idref="#_x0000_s1046"/>
        <o:r id="V:Rule19" type="connector" idref="#_x0000_s1048"/>
        <o:r id="V:Rule20" type="connector" idref="#_x0000_s1038"/>
        <o:r id="V:Rule21" type="connector" idref="#_x0000_s1039"/>
        <o:r id="V:Rule22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4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33B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653B9-1CB0-4DAB-A83B-E8CC3584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khpk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2007-11-26T14:49:00Z</dcterms:created>
  <dcterms:modified xsi:type="dcterms:W3CDTF">2014-01-28T12:41:00Z</dcterms:modified>
</cp:coreProperties>
</file>