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A1" w:rsidRPr="008375EA" w:rsidRDefault="008375EA" w:rsidP="008375EA">
      <w:pPr>
        <w:jc w:val="right"/>
        <w:rPr>
          <w:b/>
          <w:i/>
        </w:rPr>
      </w:pPr>
      <w:r w:rsidRPr="008375EA">
        <w:rPr>
          <w:b/>
          <w:i/>
          <w:lang w:val="en-US"/>
        </w:rPr>
        <w:t>Приложение 1</w:t>
      </w:r>
    </w:p>
    <w:p w:rsidR="001D5AF7" w:rsidRPr="008375EA" w:rsidRDefault="001D5AF7">
      <w:pPr>
        <w:rPr>
          <w:sz w:val="28"/>
          <w:szCs w:val="28"/>
        </w:rPr>
      </w:pPr>
      <w:r w:rsidRPr="008375EA">
        <w:rPr>
          <w:sz w:val="28"/>
          <w:szCs w:val="28"/>
        </w:rPr>
        <w:t>Уважаемые восьмиклассники!</w:t>
      </w:r>
    </w:p>
    <w:p w:rsidR="001D5AF7" w:rsidRPr="008375EA" w:rsidRDefault="001D5AF7">
      <w:pPr>
        <w:rPr>
          <w:sz w:val="28"/>
          <w:szCs w:val="28"/>
        </w:rPr>
      </w:pPr>
      <w:r w:rsidRPr="008375EA">
        <w:rPr>
          <w:sz w:val="28"/>
          <w:szCs w:val="28"/>
        </w:rPr>
        <w:t>Издательство «……» предлагает вам принять участие в написании главы «Геохимическое строение земной коры нашей Родины», входящей в новый учебник.</w:t>
      </w:r>
    </w:p>
    <w:p w:rsidR="001D5AF7" w:rsidRPr="008375EA" w:rsidRDefault="001D5AF7" w:rsidP="001D5AF7">
      <w:pPr>
        <w:jc w:val="right"/>
        <w:rPr>
          <w:i/>
          <w:sz w:val="48"/>
          <w:szCs w:val="48"/>
        </w:rPr>
      </w:pPr>
      <w:r w:rsidRPr="008375EA">
        <w:rPr>
          <w:i/>
          <w:sz w:val="28"/>
          <w:szCs w:val="28"/>
        </w:rPr>
        <w:t>Редколлегия</w:t>
      </w:r>
    </w:p>
    <w:p w:rsidR="008375EA" w:rsidRDefault="008375EA" w:rsidP="001D5AF7">
      <w:pPr>
        <w:jc w:val="right"/>
        <w:rPr>
          <w:sz w:val="48"/>
          <w:szCs w:val="48"/>
        </w:rPr>
      </w:pPr>
    </w:p>
    <w:p w:rsidR="008375EA" w:rsidRDefault="008375EA" w:rsidP="008375EA">
      <w:pPr>
        <w:jc w:val="right"/>
        <w:rPr>
          <w:b/>
          <w:i/>
        </w:rPr>
      </w:pPr>
      <w:r w:rsidRPr="008375EA">
        <w:rPr>
          <w:b/>
          <w:i/>
          <w:lang w:val="en-US"/>
        </w:rPr>
        <w:t xml:space="preserve">Приложение </w:t>
      </w:r>
      <w:r>
        <w:rPr>
          <w:b/>
          <w:i/>
        </w:rPr>
        <w:t>2</w:t>
      </w: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Pr="008375EA" w:rsidRDefault="008375EA" w:rsidP="008375EA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2819400" cy="5219700"/>
            <wp:effectExtent l="19050" t="0" r="0" b="0"/>
            <wp:docPr id="1" name="Рисунок 1" descr="C:\Работа Ревазовой\фестиваль\2511\650632\дидактический материал\Прил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Ревазовой\фестиваль\2511\650632\дидактический материал\Прил.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1D5AF7">
      <w:pPr>
        <w:jc w:val="right"/>
        <w:rPr>
          <w:b/>
          <w:i/>
        </w:rPr>
      </w:pPr>
      <w:r w:rsidRPr="008375EA">
        <w:rPr>
          <w:b/>
          <w:i/>
          <w:lang w:val="en-US"/>
        </w:rPr>
        <w:t xml:space="preserve">Приложение </w:t>
      </w:r>
      <w:r>
        <w:rPr>
          <w:b/>
          <w:i/>
        </w:rPr>
        <w:t>3</w:t>
      </w:r>
    </w:p>
    <w:p w:rsidR="008375EA" w:rsidRDefault="008375EA" w:rsidP="001D5AF7">
      <w:pPr>
        <w:jc w:val="right"/>
        <w:rPr>
          <w:b/>
          <w:i/>
        </w:rPr>
      </w:pPr>
    </w:p>
    <w:p w:rsidR="008375EA" w:rsidRDefault="008375EA" w:rsidP="008375EA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4362450" cy="6638925"/>
            <wp:effectExtent l="19050" t="0" r="0" b="0"/>
            <wp:docPr id="6" name="Рисунок 6" descr="C:\Работа Ревазовой\фестиваль\2511\650632\дидактический материал\Прил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Работа Ревазовой\фестиваль\2511\650632\дидактический материал\Прил.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  <w:r w:rsidRPr="008375EA">
        <w:rPr>
          <w:b/>
          <w:i/>
          <w:lang w:val="en-US"/>
        </w:rPr>
        <w:t xml:space="preserve">Приложение </w:t>
      </w:r>
      <w:r>
        <w:rPr>
          <w:b/>
          <w:i/>
        </w:rPr>
        <w:t>4</w:t>
      </w: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center"/>
        <w:rPr>
          <w:b/>
          <w:i/>
        </w:rPr>
      </w:pPr>
    </w:p>
    <w:p w:rsidR="008375EA" w:rsidRDefault="008375EA" w:rsidP="008375EA">
      <w:pPr>
        <w:jc w:val="center"/>
        <w:rPr>
          <w:b/>
          <w:i/>
        </w:rPr>
      </w:pPr>
    </w:p>
    <w:p w:rsidR="008375EA" w:rsidRDefault="008375EA" w:rsidP="008375EA">
      <w:pPr>
        <w:jc w:val="center"/>
        <w:rPr>
          <w:sz w:val="28"/>
          <w:szCs w:val="28"/>
        </w:rPr>
      </w:pPr>
      <w:r w:rsidRPr="00C01AE1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25pt;height:152.25pt" fillcolor="black">
            <v:shadow color="#868686"/>
            <v:textpath style="font-family:&quot;Times New Roman&quot;;font-size:48pt;v-text-kern:t" trim="t" fitpath="t" string="АЛФЕР"/>
          </v:shape>
        </w:pict>
      </w:r>
    </w:p>
    <w:p w:rsidR="008375EA" w:rsidRDefault="008375EA" w:rsidP="008375EA">
      <w:pPr>
        <w:jc w:val="center"/>
        <w:rPr>
          <w:sz w:val="28"/>
          <w:szCs w:val="28"/>
        </w:rPr>
      </w:pPr>
    </w:p>
    <w:p w:rsidR="008375EA" w:rsidRDefault="008375EA" w:rsidP="008375EA">
      <w:pPr>
        <w:jc w:val="center"/>
        <w:rPr>
          <w:sz w:val="28"/>
          <w:szCs w:val="28"/>
        </w:rPr>
      </w:pPr>
    </w:p>
    <w:p w:rsidR="008375EA" w:rsidRDefault="008375EA" w:rsidP="008375EA">
      <w:pPr>
        <w:jc w:val="center"/>
        <w:rPr>
          <w:sz w:val="28"/>
          <w:szCs w:val="28"/>
        </w:rPr>
      </w:pPr>
    </w:p>
    <w:p w:rsidR="008375EA" w:rsidRDefault="008375EA" w:rsidP="008375EA">
      <w:pPr>
        <w:jc w:val="center"/>
        <w:rPr>
          <w:sz w:val="28"/>
          <w:szCs w:val="28"/>
        </w:rPr>
      </w:pPr>
    </w:p>
    <w:p w:rsidR="008375EA" w:rsidRDefault="008375EA" w:rsidP="008375EA">
      <w:pPr>
        <w:jc w:val="center"/>
        <w:rPr>
          <w:sz w:val="28"/>
          <w:szCs w:val="28"/>
        </w:rPr>
      </w:pPr>
    </w:p>
    <w:p w:rsidR="008375EA" w:rsidRDefault="008375EA" w:rsidP="008375EA">
      <w:pPr>
        <w:jc w:val="center"/>
        <w:rPr>
          <w:sz w:val="28"/>
          <w:szCs w:val="28"/>
        </w:rPr>
      </w:pPr>
    </w:p>
    <w:p w:rsidR="008375EA" w:rsidRDefault="008375EA" w:rsidP="008375EA">
      <w:pPr>
        <w:jc w:val="center"/>
        <w:rPr>
          <w:sz w:val="28"/>
          <w:szCs w:val="28"/>
        </w:rPr>
      </w:pPr>
      <w:r w:rsidRPr="00C01AE1">
        <w:rPr>
          <w:sz w:val="28"/>
          <w:szCs w:val="28"/>
        </w:rPr>
        <w:pict>
          <v:shape id="_x0000_i1026" type="#_x0000_t136" style="width:386.25pt;height:162.75pt" fillcolor="black">
            <v:shadow color="#868686"/>
            <v:textpath style="font-family:&quot;Times New Roman&quot;;font-size:48pt;v-text-kern:t" trim="t" fitpath="t" string="АЛСИФЕР"/>
          </v:shape>
        </w:pict>
      </w:r>
    </w:p>
    <w:p w:rsidR="008375EA" w:rsidRDefault="008375EA" w:rsidP="008375EA">
      <w:pPr>
        <w:jc w:val="center"/>
        <w:rPr>
          <w:sz w:val="28"/>
          <w:szCs w:val="28"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  <w:r w:rsidRPr="008375EA">
        <w:rPr>
          <w:b/>
          <w:i/>
          <w:lang w:val="en-US"/>
        </w:rPr>
        <w:t xml:space="preserve">Приложение </w:t>
      </w:r>
      <w:r>
        <w:rPr>
          <w:b/>
          <w:i/>
        </w:rPr>
        <w:t>5</w:t>
      </w:r>
    </w:p>
    <w:p w:rsidR="008375EA" w:rsidRDefault="008375EA" w:rsidP="008375EA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934075" cy="5143500"/>
            <wp:effectExtent l="19050" t="0" r="9525" b="0"/>
            <wp:docPr id="11" name="Рисунок 11" descr="C:\Работа Ревазовой\фестиваль\2511\650632\дидактический материал\Прил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Работа Ревазовой\фестиваль\2511\650632\дидактический материал\Прил.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5EA" w:rsidRDefault="008375EA" w:rsidP="008375EA">
      <w:pPr>
        <w:jc w:val="center"/>
        <w:rPr>
          <w:sz w:val="48"/>
          <w:szCs w:val="48"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  <w:r w:rsidRPr="008375EA">
        <w:rPr>
          <w:b/>
          <w:i/>
          <w:lang w:val="en-US"/>
        </w:rPr>
        <w:t xml:space="preserve">Приложение </w:t>
      </w:r>
      <w:r>
        <w:rPr>
          <w:b/>
          <w:i/>
        </w:rPr>
        <w:t>6</w:t>
      </w: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924550" cy="4076700"/>
            <wp:effectExtent l="19050" t="0" r="0" b="0"/>
            <wp:docPr id="13" name="Рисунок 13" descr="C:\Работа Ревазовой\фестиваль\2511\650632\дидактический материал\Прил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Работа Ревазовой\фестиваль\2511\650632\дидактический материал\Прил.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5EA" w:rsidRDefault="008375EA" w:rsidP="008375EA">
      <w:pPr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right"/>
        <w:rPr>
          <w:b/>
          <w:i/>
        </w:rPr>
      </w:pPr>
      <w:r w:rsidRPr="008375EA">
        <w:rPr>
          <w:b/>
          <w:i/>
          <w:lang w:val="en-US"/>
        </w:rPr>
        <w:t xml:space="preserve">Приложение </w:t>
      </w:r>
      <w:r>
        <w:rPr>
          <w:b/>
          <w:i/>
        </w:rPr>
        <w:t>7</w:t>
      </w:r>
    </w:p>
    <w:p w:rsidR="008375EA" w:rsidRDefault="008375EA" w:rsidP="008375EA">
      <w:pPr>
        <w:tabs>
          <w:tab w:val="left" w:pos="7290"/>
        </w:tabs>
      </w:pPr>
    </w:p>
    <w:p w:rsidR="008375EA" w:rsidRDefault="008375EA" w:rsidP="008375EA">
      <w:pPr>
        <w:tabs>
          <w:tab w:val="left" w:pos="7290"/>
        </w:tabs>
      </w:pPr>
    </w:p>
    <w:p w:rsidR="008375EA" w:rsidRDefault="008375EA" w:rsidP="008375EA">
      <w:pPr>
        <w:tabs>
          <w:tab w:val="left" w:pos="7290"/>
        </w:tabs>
      </w:pPr>
      <w:r>
        <w:t xml:space="preserve">Опыт 1. Качественная реакция на ион </w:t>
      </w:r>
      <w:r>
        <w:rPr>
          <w:lang w:val="en-US"/>
        </w:rPr>
        <w:t>Fe</w:t>
      </w:r>
      <w:r w:rsidRPr="00B725C6">
        <w:t xml:space="preserve"> </w:t>
      </w:r>
      <w:r w:rsidRPr="00B725C6">
        <w:rPr>
          <w:vertAlign w:val="superscript"/>
        </w:rPr>
        <w:t>3+</w:t>
      </w:r>
    </w:p>
    <w:p w:rsidR="008375EA" w:rsidRDefault="008375EA" w:rsidP="008375EA">
      <w:pPr>
        <w:tabs>
          <w:tab w:val="left" w:pos="7290"/>
        </w:tabs>
      </w:pPr>
      <w:r>
        <w:t xml:space="preserve">Ион </w:t>
      </w:r>
      <w:r>
        <w:rPr>
          <w:lang w:val="en-US"/>
        </w:rPr>
        <w:t>Fe</w:t>
      </w:r>
      <w:r w:rsidRPr="00326CA3">
        <w:rPr>
          <w:vertAlign w:val="superscript"/>
        </w:rPr>
        <w:t>3+</w:t>
      </w:r>
      <w:r w:rsidRPr="00326CA3">
        <w:t xml:space="preserve"> </w:t>
      </w:r>
      <w:r>
        <w:t xml:space="preserve">в водных растворах можно распознать с помощью роданид-иона </w:t>
      </w:r>
      <w:r>
        <w:rPr>
          <w:lang w:val="en-US"/>
        </w:rPr>
        <w:t>SCN</w:t>
      </w:r>
      <w:r w:rsidRPr="00326CA3">
        <w:rPr>
          <w:vertAlign w:val="superscript"/>
        </w:rPr>
        <w:t>-</w:t>
      </w:r>
      <w:r w:rsidRPr="00326CA3">
        <w:t xml:space="preserve"> </w:t>
      </w:r>
      <w:r>
        <w:t xml:space="preserve">(раствор </w:t>
      </w:r>
      <w:r>
        <w:rPr>
          <w:lang w:val="en-US"/>
        </w:rPr>
        <w:t>KSCN</w:t>
      </w:r>
      <w:r>
        <w:t xml:space="preserve"> или </w:t>
      </w:r>
      <w:r w:rsidRPr="00326CA3">
        <w:t xml:space="preserve"> </w:t>
      </w:r>
      <w:r>
        <w:rPr>
          <w:lang w:val="en-US"/>
        </w:rPr>
        <w:t>NH</w:t>
      </w:r>
      <w:r w:rsidRPr="00326CA3">
        <w:rPr>
          <w:vertAlign w:val="subscript"/>
        </w:rPr>
        <w:t>4</w:t>
      </w:r>
      <w:r>
        <w:rPr>
          <w:lang w:val="en-US"/>
        </w:rPr>
        <w:t>SCN</w:t>
      </w:r>
      <w:r>
        <w:t>). При взаимодействии роданид-ионов</w:t>
      </w:r>
      <w:r w:rsidRPr="00B725C6">
        <w:t xml:space="preserve"> </w:t>
      </w:r>
      <w:r>
        <w:rPr>
          <w:lang w:val="en-US"/>
        </w:rPr>
        <w:t>SCN</w:t>
      </w:r>
      <w:r w:rsidRPr="00326CA3">
        <w:rPr>
          <w:vertAlign w:val="superscript"/>
        </w:rPr>
        <w:t>-</w:t>
      </w:r>
      <w:r>
        <w:t xml:space="preserve"> с ионами </w:t>
      </w:r>
      <w:r>
        <w:rPr>
          <w:lang w:val="en-US"/>
        </w:rPr>
        <w:t>Fe</w:t>
      </w:r>
      <w:r w:rsidRPr="00B725C6">
        <w:t xml:space="preserve"> </w:t>
      </w:r>
      <w:r w:rsidRPr="00B725C6">
        <w:rPr>
          <w:vertAlign w:val="superscript"/>
        </w:rPr>
        <w:t xml:space="preserve">3+ </w:t>
      </w:r>
      <w:r>
        <w:t>образуется</w:t>
      </w:r>
      <w:r w:rsidRPr="00B725C6">
        <w:t xml:space="preserve"> </w:t>
      </w:r>
      <w:r>
        <w:t>малодиссоциирующий роданид железа (Ш) кроваво-красного цвета.</w:t>
      </w:r>
    </w:p>
    <w:p w:rsidR="008375EA" w:rsidRDefault="008375EA" w:rsidP="008375EA">
      <w:pPr>
        <w:tabs>
          <w:tab w:val="left" w:pos="7290"/>
        </w:tabs>
      </w:pPr>
    </w:p>
    <w:p w:rsidR="008375EA" w:rsidRPr="00B725C6" w:rsidRDefault="008375EA" w:rsidP="008375EA">
      <w:pPr>
        <w:tabs>
          <w:tab w:val="left" w:pos="7290"/>
        </w:tabs>
      </w:pPr>
      <w:r>
        <w:t>Опыт 2.</w:t>
      </w:r>
    </w:p>
    <w:p w:rsidR="008375EA" w:rsidRPr="001C7D32" w:rsidRDefault="008375EA" w:rsidP="008375EA">
      <w:pPr>
        <w:tabs>
          <w:tab w:val="left" w:pos="7290"/>
        </w:tabs>
      </w:pPr>
      <w:r>
        <w:t xml:space="preserve"> Обезжиренную нихромовую петлю опускают в раствор поваренной соли и вносят в пламя спиртовки. Пламя окрашивается в желтый цвет.</w:t>
      </w:r>
    </w:p>
    <w:p w:rsidR="008375EA" w:rsidRDefault="008375EA" w:rsidP="008375EA">
      <w:pPr>
        <w:jc w:val="right"/>
        <w:rPr>
          <w:b/>
          <w:i/>
        </w:rPr>
      </w:pPr>
    </w:p>
    <w:p w:rsidR="008375EA" w:rsidRDefault="008375EA" w:rsidP="008375EA">
      <w:pPr>
        <w:jc w:val="center"/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>
            <wp:extent cx="5934075" cy="8524875"/>
            <wp:effectExtent l="19050" t="0" r="9525" b="0"/>
            <wp:docPr id="26" name="Рисунок 26" descr="C:\Работа Ревазовой\фестиваль\2511\650632\дидактический материал\работа н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Работа Ревазовой\фестиваль\2511\650632\дидактический материал\работа на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5EA" w:rsidRDefault="008375EA" w:rsidP="008375EA">
      <w:pPr>
        <w:jc w:val="center"/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>
            <wp:extent cx="5934075" cy="8420100"/>
            <wp:effectExtent l="19050" t="0" r="9525" b="0"/>
            <wp:docPr id="28" name="Рисунок 28" descr="C:\Работа Ревазовой\фестиваль\2511\650632\дидактический материал\работа н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Работа Ревазовой\фестиваль\2511\650632\дидактический материал\работа на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5EA" w:rsidRPr="008375EA" w:rsidRDefault="008375EA" w:rsidP="008375EA">
      <w:pPr>
        <w:jc w:val="center"/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>
            <wp:extent cx="5934075" cy="8420100"/>
            <wp:effectExtent l="19050" t="0" r="9525" b="0"/>
            <wp:docPr id="30" name="Рисунок 30" descr="C:\Работа Ревазовой\фестиваль\2511\650632\дидактический материал\работа н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Работа Ревазовой\фестиваль\2511\650632\дидактический материал\работа на 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5EA" w:rsidRPr="0083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1D5AF7"/>
    <w:rsid w:val="001D5AF7"/>
    <w:rsid w:val="002C5CA1"/>
    <w:rsid w:val="00601870"/>
    <w:rsid w:val="0083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восьмиклассники</vt:lpstr>
    </vt:vector>
  </TitlesOfParts>
  <Company>Ya Blondinko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восьмиклассники</dc:title>
  <dc:creator>User</dc:creator>
  <cp:lastModifiedBy>re</cp:lastModifiedBy>
  <cp:revision>2</cp:revision>
  <dcterms:created xsi:type="dcterms:W3CDTF">2014-05-17T12:14:00Z</dcterms:created>
  <dcterms:modified xsi:type="dcterms:W3CDTF">2014-05-17T12:14:00Z</dcterms:modified>
</cp:coreProperties>
</file>