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711"/>
        <w:tblW w:w="4574" w:type="pct"/>
        <w:tblLook w:val="04A0" w:firstRow="1" w:lastRow="0" w:firstColumn="1" w:lastColumn="0" w:noHBand="0" w:noVBand="1"/>
      </w:tblPr>
      <w:tblGrid>
        <w:gridCol w:w="4620"/>
        <w:gridCol w:w="4136"/>
      </w:tblGrid>
      <w:tr w:rsidR="004062F2" w:rsidRPr="00FF7AE2" w:rsidTr="004062F2">
        <w:trPr>
          <w:trHeight w:val="345"/>
        </w:trPr>
        <w:tc>
          <w:tcPr>
            <w:tcW w:w="2638" w:type="pct"/>
          </w:tcPr>
          <w:p w:rsidR="004062F2" w:rsidRPr="00FF7AE2" w:rsidRDefault="004062F2" w:rsidP="004062F2">
            <w:pPr>
              <w:spacing w:after="200"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 w:rsidRPr="00FF7AE2">
              <w:rPr>
                <w:rFonts w:eastAsiaTheme="minorHAnsi"/>
                <w:b/>
                <w:lang w:eastAsia="en-US"/>
              </w:rPr>
              <w:t>Что заложено от природы</w:t>
            </w:r>
          </w:p>
        </w:tc>
        <w:tc>
          <w:tcPr>
            <w:tcW w:w="2362" w:type="pct"/>
          </w:tcPr>
          <w:p w:rsidR="004062F2" w:rsidRPr="00FF7AE2" w:rsidRDefault="004062F2" w:rsidP="004062F2">
            <w:pPr>
              <w:spacing w:after="200"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 w:rsidRPr="00FF7AE2">
              <w:rPr>
                <w:rFonts w:eastAsiaTheme="minorHAnsi"/>
                <w:b/>
                <w:lang w:eastAsia="en-US"/>
              </w:rPr>
              <w:t>Как вынужден жить</w:t>
            </w:r>
          </w:p>
        </w:tc>
      </w:tr>
      <w:tr w:rsidR="004062F2" w:rsidRPr="00FF7AE2" w:rsidTr="004062F2">
        <w:trPr>
          <w:trHeight w:val="1105"/>
        </w:trPr>
        <w:tc>
          <w:tcPr>
            <w:tcW w:w="2638" w:type="pct"/>
          </w:tcPr>
          <w:p w:rsidR="004062F2" w:rsidRPr="00FF7AE2" w:rsidRDefault="004062F2" w:rsidP="004062F2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FF7AE2">
              <w:rPr>
                <w:rFonts w:eastAsiaTheme="minorHAnsi"/>
                <w:lang w:eastAsia="en-US"/>
              </w:rPr>
              <w:t>«сильные страсти и огненное воображение»</w:t>
            </w:r>
          </w:p>
        </w:tc>
        <w:tc>
          <w:tcPr>
            <w:tcW w:w="2362" w:type="pct"/>
          </w:tcPr>
          <w:p w:rsidR="004062F2" w:rsidRPr="00FF7AE2" w:rsidRDefault="004062F2" w:rsidP="004062F2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FF7AE2">
              <w:rPr>
                <w:rFonts w:eastAsiaTheme="minorHAnsi"/>
                <w:lang w:eastAsia="en-US"/>
              </w:rPr>
              <w:t>«сын обрусевшего немца, оставившего ему маленький капитал»</w:t>
            </w:r>
          </w:p>
        </w:tc>
      </w:tr>
      <w:tr w:rsidR="004062F2" w:rsidRPr="00FF7AE2" w:rsidTr="004062F2">
        <w:trPr>
          <w:trHeight w:val="1087"/>
        </w:trPr>
        <w:tc>
          <w:tcPr>
            <w:tcW w:w="2638" w:type="pct"/>
          </w:tcPr>
          <w:p w:rsidR="004062F2" w:rsidRPr="00FF7AE2" w:rsidRDefault="004062F2" w:rsidP="004062F2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FF7AE2">
              <w:rPr>
                <w:rFonts w:eastAsiaTheme="minorHAnsi"/>
                <w:lang w:eastAsia="en-US"/>
              </w:rPr>
              <w:t>«скрытен и честолюбив»</w:t>
            </w:r>
          </w:p>
        </w:tc>
        <w:tc>
          <w:tcPr>
            <w:tcW w:w="2362" w:type="pct"/>
          </w:tcPr>
          <w:p w:rsidR="004062F2" w:rsidRPr="00FF7AE2" w:rsidRDefault="004062F2" w:rsidP="004062F2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FF7AE2">
              <w:rPr>
                <w:rFonts w:eastAsiaTheme="minorHAnsi"/>
                <w:lang w:eastAsia="en-US"/>
              </w:rPr>
              <w:t>«</w:t>
            </w:r>
            <w:proofErr w:type="spellStart"/>
            <w:r w:rsidRPr="00FF7AE2">
              <w:rPr>
                <w:rFonts w:eastAsiaTheme="minorHAnsi"/>
                <w:lang w:eastAsia="en-US"/>
              </w:rPr>
              <w:t>Германн</w:t>
            </w:r>
            <w:proofErr w:type="spellEnd"/>
            <w:r w:rsidRPr="00FF7AE2">
              <w:rPr>
                <w:rFonts w:eastAsiaTheme="minorHAnsi"/>
                <w:lang w:eastAsia="en-US"/>
              </w:rPr>
              <w:t xml:space="preserve"> не касался и процентов, жил одним жалованьем, не позволял себе малейшей прихоти»</w:t>
            </w:r>
          </w:p>
        </w:tc>
      </w:tr>
      <w:tr w:rsidR="004062F2" w:rsidRPr="00FF7AE2" w:rsidTr="004062F2">
        <w:trPr>
          <w:trHeight w:val="362"/>
        </w:trPr>
        <w:tc>
          <w:tcPr>
            <w:tcW w:w="2638" w:type="pct"/>
          </w:tcPr>
          <w:p w:rsidR="004062F2" w:rsidRPr="00FF7AE2" w:rsidRDefault="004062F2" w:rsidP="004062F2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FF7AE2">
              <w:rPr>
                <w:rFonts w:eastAsiaTheme="minorHAnsi"/>
                <w:lang w:eastAsia="en-US"/>
              </w:rPr>
              <w:t>«будучи в душе игрок»</w:t>
            </w:r>
          </w:p>
        </w:tc>
        <w:tc>
          <w:tcPr>
            <w:tcW w:w="2362" w:type="pct"/>
          </w:tcPr>
          <w:p w:rsidR="004062F2" w:rsidRPr="00FF7AE2" w:rsidRDefault="004062F2" w:rsidP="004062F2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FF7AE2">
              <w:rPr>
                <w:rFonts w:eastAsiaTheme="minorHAnsi"/>
                <w:lang w:eastAsia="en-US"/>
              </w:rPr>
              <w:t>«никогда не брал он карт в руки»</w:t>
            </w:r>
          </w:p>
        </w:tc>
      </w:tr>
      <w:tr w:rsidR="004062F2" w:rsidRPr="00FF7AE2" w:rsidTr="004062F2">
        <w:trPr>
          <w:trHeight w:val="1087"/>
        </w:trPr>
        <w:tc>
          <w:tcPr>
            <w:tcW w:w="2638" w:type="pct"/>
          </w:tcPr>
          <w:p w:rsidR="004062F2" w:rsidRPr="00FF7AE2" w:rsidRDefault="004062F2" w:rsidP="004062F2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FF7AE2">
              <w:rPr>
                <w:rFonts w:eastAsiaTheme="minorHAnsi"/>
                <w:lang w:eastAsia="en-US"/>
              </w:rPr>
              <w:t>«следовал с лихорадочным трепетом за различными оборотами игры»</w:t>
            </w:r>
          </w:p>
        </w:tc>
        <w:tc>
          <w:tcPr>
            <w:tcW w:w="2362" w:type="pct"/>
          </w:tcPr>
          <w:p w:rsidR="004062F2" w:rsidRPr="00FF7AE2" w:rsidRDefault="004062F2" w:rsidP="004062F2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FF7AE2">
              <w:rPr>
                <w:rFonts w:eastAsiaTheme="minorHAnsi"/>
                <w:lang w:eastAsia="en-US"/>
              </w:rPr>
              <w:t xml:space="preserve">«я не в состоянии жертвовать </w:t>
            </w:r>
            <w:proofErr w:type="gramStart"/>
            <w:r w:rsidRPr="00FF7AE2">
              <w:rPr>
                <w:rFonts w:eastAsiaTheme="minorHAnsi"/>
                <w:lang w:eastAsia="en-US"/>
              </w:rPr>
              <w:t>необходимым</w:t>
            </w:r>
            <w:proofErr w:type="gramEnd"/>
            <w:r w:rsidRPr="00FF7AE2">
              <w:rPr>
                <w:rFonts w:eastAsiaTheme="minorHAnsi"/>
                <w:lang w:eastAsia="en-US"/>
              </w:rPr>
              <w:t xml:space="preserve"> в надежде приобрести излишнее»</w:t>
            </w:r>
          </w:p>
        </w:tc>
      </w:tr>
      <w:tr w:rsidR="004062F2" w:rsidRPr="00FF7AE2" w:rsidTr="004062F2">
        <w:trPr>
          <w:trHeight w:val="345"/>
        </w:trPr>
        <w:tc>
          <w:tcPr>
            <w:tcW w:w="2638" w:type="pct"/>
          </w:tcPr>
          <w:p w:rsidR="004062F2" w:rsidRPr="00FF7AE2" w:rsidRDefault="004062F2" w:rsidP="004062F2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FF7AE2">
              <w:rPr>
                <w:rFonts w:eastAsiaTheme="minorHAnsi"/>
                <w:lang w:eastAsia="en-US"/>
              </w:rPr>
              <w:t>«игра занимает меня сильно»</w:t>
            </w:r>
          </w:p>
        </w:tc>
        <w:tc>
          <w:tcPr>
            <w:tcW w:w="2362" w:type="pct"/>
          </w:tcPr>
          <w:p w:rsidR="004062F2" w:rsidRPr="00FF7AE2" w:rsidRDefault="004062F2" w:rsidP="004062F2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FF7AE2">
              <w:rPr>
                <w:rFonts w:eastAsiaTheme="minorHAnsi"/>
                <w:lang w:eastAsia="en-US"/>
              </w:rPr>
              <w:t>«</w:t>
            </w:r>
            <w:proofErr w:type="spellStart"/>
            <w:r w:rsidRPr="00FF7AE2">
              <w:rPr>
                <w:rFonts w:eastAsiaTheme="minorHAnsi"/>
                <w:lang w:eastAsia="en-US"/>
              </w:rPr>
              <w:t>Германн</w:t>
            </w:r>
            <w:proofErr w:type="spellEnd"/>
            <w:r w:rsidRPr="00FF7AE2">
              <w:rPr>
                <w:rFonts w:eastAsiaTheme="minorHAnsi"/>
                <w:lang w:eastAsia="en-US"/>
              </w:rPr>
              <w:t xml:space="preserve"> – немец: он расчётлив»</w:t>
            </w:r>
          </w:p>
        </w:tc>
      </w:tr>
      <w:tr w:rsidR="004062F2" w:rsidRPr="00FF7AE2" w:rsidTr="004062F2">
        <w:trPr>
          <w:trHeight w:val="741"/>
        </w:trPr>
        <w:tc>
          <w:tcPr>
            <w:tcW w:w="2638" w:type="pct"/>
          </w:tcPr>
          <w:p w:rsidR="004062F2" w:rsidRPr="00FF7AE2" w:rsidRDefault="004062F2" w:rsidP="004062F2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FF7AE2">
              <w:rPr>
                <w:rFonts w:eastAsiaTheme="minorHAnsi"/>
                <w:lang w:eastAsia="en-US"/>
              </w:rPr>
              <w:t>«лицо истинно романтическое: у него профиль Наполеона, а душа Мефистофеля»</w:t>
            </w:r>
          </w:p>
        </w:tc>
        <w:tc>
          <w:tcPr>
            <w:tcW w:w="2362" w:type="pct"/>
          </w:tcPr>
          <w:p w:rsidR="004062F2" w:rsidRPr="00FF7AE2" w:rsidRDefault="004062F2" w:rsidP="004062F2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FF7AE2">
              <w:rPr>
                <w:rFonts w:eastAsiaTheme="minorHAnsi"/>
                <w:lang w:eastAsia="en-US"/>
              </w:rPr>
              <w:t>«молодой инженер»</w:t>
            </w:r>
          </w:p>
        </w:tc>
      </w:tr>
    </w:tbl>
    <w:p w:rsidR="00FC4020" w:rsidRDefault="004062F2">
      <w:pPr>
        <w:rPr>
          <w:b/>
        </w:rPr>
      </w:pPr>
      <w:r w:rsidRPr="004062F2">
        <w:rPr>
          <w:b/>
        </w:rPr>
        <w:t>Таблица 1</w:t>
      </w:r>
    </w:p>
    <w:p w:rsidR="004062F2" w:rsidRDefault="004062F2">
      <w:pPr>
        <w:rPr>
          <w:b/>
        </w:rPr>
      </w:pPr>
    </w:p>
    <w:p w:rsidR="004062F2" w:rsidRDefault="004062F2">
      <w:pPr>
        <w:rPr>
          <w:b/>
        </w:rPr>
      </w:pPr>
    </w:p>
    <w:p w:rsidR="004062F2" w:rsidRDefault="004062F2">
      <w:pPr>
        <w:rPr>
          <w:b/>
        </w:rPr>
      </w:pPr>
    </w:p>
    <w:p w:rsidR="004062F2" w:rsidRDefault="004062F2">
      <w:pPr>
        <w:rPr>
          <w:b/>
        </w:rPr>
      </w:pPr>
    </w:p>
    <w:p w:rsidR="004062F2" w:rsidRDefault="004062F2">
      <w:pPr>
        <w:rPr>
          <w:b/>
        </w:rPr>
      </w:pPr>
    </w:p>
    <w:p w:rsidR="004062F2" w:rsidRDefault="004062F2">
      <w:pPr>
        <w:rPr>
          <w:b/>
        </w:rPr>
      </w:pPr>
    </w:p>
    <w:p w:rsidR="004062F2" w:rsidRDefault="004062F2">
      <w:pPr>
        <w:rPr>
          <w:b/>
        </w:rPr>
      </w:pPr>
    </w:p>
    <w:p w:rsidR="004062F2" w:rsidRDefault="004062F2">
      <w:pPr>
        <w:rPr>
          <w:b/>
        </w:rPr>
      </w:pPr>
    </w:p>
    <w:p w:rsidR="004062F2" w:rsidRDefault="004062F2">
      <w:pPr>
        <w:rPr>
          <w:b/>
        </w:rPr>
      </w:pPr>
    </w:p>
    <w:p w:rsidR="004062F2" w:rsidRDefault="004062F2">
      <w:pPr>
        <w:rPr>
          <w:b/>
        </w:rPr>
      </w:pPr>
    </w:p>
    <w:p w:rsidR="004062F2" w:rsidRDefault="004062F2">
      <w:pPr>
        <w:rPr>
          <w:b/>
        </w:rPr>
      </w:pPr>
    </w:p>
    <w:p w:rsidR="004062F2" w:rsidRDefault="004062F2">
      <w:pPr>
        <w:rPr>
          <w:b/>
        </w:rPr>
      </w:pPr>
    </w:p>
    <w:p w:rsidR="004062F2" w:rsidRDefault="004062F2">
      <w:pPr>
        <w:rPr>
          <w:b/>
        </w:rPr>
      </w:pPr>
    </w:p>
    <w:p w:rsidR="004062F2" w:rsidRDefault="004062F2">
      <w:pPr>
        <w:rPr>
          <w:b/>
        </w:rPr>
      </w:pPr>
    </w:p>
    <w:p w:rsidR="004062F2" w:rsidRDefault="004062F2">
      <w:pPr>
        <w:rPr>
          <w:b/>
        </w:rPr>
      </w:pPr>
    </w:p>
    <w:p w:rsidR="004062F2" w:rsidRDefault="004062F2">
      <w:pPr>
        <w:rPr>
          <w:b/>
        </w:rPr>
      </w:pPr>
    </w:p>
    <w:p w:rsidR="004062F2" w:rsidRDefault="004062F2">
      <w:pPr>
        <w:rPr>
          <w:b/>
        </w:rPr>
      </w:pPr>
    </w:p>
    <w:p w:rsidR="004062F2" w:rsidRDefault="004062F2">
      <w:pPr>
        <w:rPr>
          <w:b/>
        </w:rPr>
      </w:pPr>
    </w:p>
    <w:p w:rsidR="004062F2" w:rsidRDefault="004062F2">
      <w:pPr>
        <w:rPr>
          <w:b/>
        </w:rPr>
      </w:pPr>
    </w:p>
    <w:p w:rsidR="004062F2" w:rsidRDefault="004062F2">
      <w:pPr>
        <w:rPr>
          <w:b/>
        </w:rPr>
      </w:pPr>
    </w:p>
    <w:p w:rsidR="004062F2" w:rsidRDefault="004062F2">
      <w:pPr>
        <w:rPr>
          <w:b/>
        </w:rPr>
      </w:pPr>
    </w:p>
    <w:p w:rsidR="004062F2" w:rsidRDefault="004062F2">
      <w:pPr>
        <w:rPr>
          <w:b/>
        </w:rPr>
      </w:pPr>
    </w:p>
    <w:p w:rsidR="004062F2" w:rsidRDefault="004062F2">
      <w:pPr>
        <w:rPr>
          <w:b/>
        </w:rPr>
      </w:pPr>
      <w:r>
        <w:rPr>
          <w:b/>
        </w:rPr>
        <w:t>Таблица 2</w:t>
      </w:r>
    </w:p>
    <w:p w:rsidR="004062F2" w:rsidRPr="00FF7AE2" w:rsidRDefault="004062F2" w:rsidP="004062F2">
      <w:p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FF7AE2">
        <w:rPr>
          <w:rFonts w:eastAsiaTheme="minorHAnsi"/>
          <w:b/>
          <w:lang w:eastAsia="en-US"/>
        </w:rPr>
        <w:t xml:space="preserve"> Пути приобретения богатства (домашнее задание)</w:t>
      </w:r>
      <w:r>
        <w:rPr>
          <w:rFonts w:eastAsiaTheme="minorHAnsi"/>
          <w:b/>
          <w:lang w:eastAsia="en-US"/>
        </w:rPr>
        <w:t xml:space="preserve">. </w:t>
      </w:r>
    </w:p>
    <w:tbl>
      <w:tblPr>
        <w:tblStyle w:val="a3"/>
        <w:tblpPr w:leftFromText="180" w:rightFromText="180" w:vertAnchor="text" w:horzAnchor="margin" w:tblpY="147"/>
        <w:tblW w:w="4642" w:type="pct"/>
        <w:tblLook w:val="04A0" w:firstRow="1" w:lastRow="0" w:firstColumn="1" w:lastColumn="0" w:noHBand="0" w:noVBand="1"/>
      </w:tblPr>
      <w:tblGrid>
        <w:gridCol w:w="4784"/>
        <w:gridCol w:w="4102"/>
      </w:tblGrid>
      <w:tr w:rsidR="004062F2" w:rsidRPr="00FF7AE2" w:rsidTr="004062F2">
        <w:tc>
          <w:tcPr>
            <w:tcW w:w="2692" w:type="pct"/>
          </w:tcPr>
          <w:p w:rsidR="004062F2" w:rsidRPr="00FF7AE2" w:rsidRDefault="004062F2" w:rsidP="004062F2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FF7AE2">
              <w:rPr>
                <w:rFonts w:eastAsiaTheme="minorHAnsi"/>
                <w:lang w:eastAsia="en-US"/>
              </w:rPr>
              <w:t>Расчёт</w:t>
            </w:r>
          </w:p>
        </w:tc>
        <w:tc>
          <w:tcPr>
            <w:tcW w:w="2308" w:type="pct"/>
          </w:tcPr>
          <w:p w:rsidR="004062F2" w:rsidRPr="00FF7AE2" w:rsidRDefault="004062F2" w:rsidP="004062F2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FF7AE2">
              <w:rPr>
                <w:rFonts w:eastAsiaTheme="minorHAnsi"/>
                <w:lang w:eastAsia="en-US"/>
              </w:rPr>
              <w:t>Просить милости у графини</w:t>
            </w:r>
          </w:p>
        </w:tc>
      </w:tr>
      <w:tr w:rsidR="004062F2" w:rsidRPr="00FF7AE2" w:rsidTr="004062F2">
        <w:tc>
          <w:tcPr>
            <w:tcW w:w="2692" w:type="pct"/>
          </w:tcPr>
          <w:p w:rsidR="004062F2" w:rsidRPr="00FF7AE2" w:rsidRDefault="004062F2" w:rsidP="004062F2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FF7AE2">
              <w:rPr>
                <w:rFonts w:eastAsiaTheme="minorHAnsi"/>
                <w:lang w:eastAsia="en-US"/>
              </w:rPr>
              <w:t>Умеренность</w:t>
            </w:r>
          </w:p>
        </w:tc>
        <w:tc>
          <w:tcPr>
            <w:tcW w:w="2308" w:type="pct"/>
          </w:tcPr>
          <w:p w:rsidR="004062F2" w:rsidRPr="00FF7AE2" w:rsidRDefault="004062F2" w:rsidP="004062F2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FF7AE2">
              <w:rPr>
                <w:rFonts w:eastAsiaTheme="minorHAnsi"/>
                <w:lang w:eastAsia="en-US"/>
              </w:rPr>
              <w:t>Сделаться её любовником</w:t>
            </w:r>
          </w:p>
        </w:tc>
      </w:tr>
      <w:tr w:rsidR="004062F2" w:rsidRPr="00FF7AE2" w:rsidTr="004062F2">
        <w:tc>
          <w:tcPr>
            <w:tcW w:w="2692" w:type="pct"/>
          </w:tcPr>
          <w:p w:rsidR="004062F2" w:rsidRPr="00FF7AE2" w:rsidRDefault="004062F2" w:rsidP="004062F2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FF7AE2">
              <w:rPr>
                <w:rFonts w:eastAsiaTheme="minorHAnsi"/>
                <w:lang w:eastAsia="en-US"/>
              </w:rPr>
              <w:t>Трудолюбие</w:t>
            </w:r>
          </w:p>
        </w:tc>
        <w:tc>
          <w:tcPr>
            <w:tcW w:w="2308" w:type="pct"/>
          </w:tcPr>
          <w:p w:rsidR="004062F2" w:rsidRPr="00FF7AE2" w:rsidRDefault="004062F2" w:rsidP="004062F2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FF7AE2">
              <w:rPr>
                <w:rFonts w:eastAsiaTheme="minorHAnsi"/>
                <w:lang w:eastAsia="en-US"/>
              </w:rPr>
              <w:t>Выиграть</w:t>
            </w:r>
          </w:p>
        </w:tc>
      </w:tr>
      <w:tr w:rsidR="004062F2" w:rsidRPr="00FF7AE2" w:rsidTr="004062F2">
        <w:tc>
          <w:tcPr>
            <w:tcW w:w="2692" w:type="pct"/>
          </w:tcPr>
          <w:p w:rsidR="004062F2" w:rsidRPr="00FF7AE2" w:rsidRDefault="004062F2" w:rsidP="004062F2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308" w:type="pct"/>
          </w:tcPr>
          <w:p w:rsidR="004062F2" w:rsidRPr="00FF7AE2" w:rsidRDefault="004062F2" w:rsidP="004062F2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FF7AE2">
              <w:rPr>
                <w:rFonts w:eastAsiaTheme="minorHAnsi"/>
                <w:lang w:eastAsia="en-US"/>
              </w:rPr>
              <w:t>Обмануть доверившегося</w:t>
            </w:r>
          </w:p>
        </w:tc>
      </w:tr>
    </w:tbl>
    <w:p w:rsidR="004062F2" w:rsidRDefault="004062F2">
      <w:pPr>
        <w:rPr>
          <w:rFonts w:eastAsiaTheme="minorHAnsi"/>
          <w:b/>
          <w:lang w:eastAsia="en-US"/>
        </w:rPr>
      </w:pPr>
    </w:p>
    <w:p w:rsidR="004062F2" w:rsidRDefault="004062F2">
      <w:pPr>
        <w:rPr>
          <w:rFonts w:eastAsiaTheme="minorHAnsi"/>
          <w:b/>
          <w:lang w:eastAsia="en-US"/>
        </w:rPr>
      </w:pPr>
    </w:p>
    <w:p w:rsidR="004062F2" w:rsidRDefault="004062F2">
      <w:pPr>
        <w:rPr>
          <w:rFonts w:eastAsiaTheme="minorHAnsi"/>
          <w:b/>
          <w:lang w:eastAsia="en-US"/>
        </w:rPr>
      </w:pPr>
    </w:p>
    <w:p w:rsidR="004062F2" w:rsidRDefault="004062F2">
      <w:pPr>
        <w:rPr>
          <w:rFonts w:eastAsiaTheme="minorHAnsi"/>
          <w:b/>
          <w:lang w:eastAsia="en-US"/>
        </w:rPr>
      </w:pPr>
    </w:p>
    <w:p w:rsidR="004062F2" w:rsidRDefault="004062F2">
      <w:pPr>
        <w:rPr>
          <w:rFonts w:eastAsiaTheme="minorHAnsi"/>
          <w:b/>
          <w:lang w:eastAsia="en-US"/>
        </w:rPr>
      </w:pPr>
    </w:p>
    <w:p w:rsidR="004062F2" w:rsidRDefault="004062F2">
      <w:pPr>
        <w:rPr>
          <w:rFonts w:eastAsiaTheme="minorHAnsi"/>
          <w:b/>
          <w:lang w:eastAsia="en-US"/>
        </w:rPr>
      </w:pPr>
    </w:p>
    <w:p w:rsidR="004062F2" w:rsidRDefault="004062F2">
      <w:pPr>
        <w:rPr>
          <w:rFonts w:eastAsiaTheme="minorHAnsi"/>
          <w:b/>
          <w:lang w:eastAsia="en-US"/>
        </w:rPr>
      </w:pPr>
    </w:p>
    <w:p w:rsidR="004062F2" w:rsidRPr="00FF7AE2" w:rsidRDefault="004062F2" w:rsidP="004062F2">
      <w:p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FF7AE2">
        <w:rPr>
          <w:rFonts w:eastAsiaTheme="minorHAnsi"/>
          <w:b/>
          <w:lang w:eastAsia="en-US"/>
        </w:rPr>
        <w:t>Таблица 3. Характер Лизаветы Ивановны (домашнее задание)</w:t>
      </w:r>
      <w:r>
        <w:rPr>
          <w:rFonts w:eastAsiaTheme="minorHAnsi"/>
          <w:b/>
          <w:lang w:eastAsia="en-US"/>
        </w:rPr>
        <w:t xml:space="preserve">. </w:t>
      </w:r>
      <w:bookmarkStart w:id="0" w:name="_GoBack"/>
      <w:bookmarkEnd w:id="0"/>
    </w:p>
    <w:p w:rsidR="004062F2" w:rsidRPr="00FF7AE2" w:rsidRDefault="004062F2" w:rsidP="004062F2">
      <w:pPr>
        <w:spacing w:after="200" w:line="276" w:lineRule="auto"/>
        <w:ind w:left="720"/>
        <w:contextualSpacing/>
        <w:jc w:val="both"/>
        <w:rPr>
          <w:rFonts w:eastAsiaTheme="minorHAnsi"/>
          <w:b/>
          <w:lang w:eastAsia="en-US"/>
        </w:rPr>
      </w:pPr>
    </w:p>
    <w:tbl>
      <w:tblPr>
        <w:tblStyle w:val="a3"/>
        <w:tblW w:w="4568" w:type="pct"/>
        <w:tblLook w:val="04A0" w:firstRow="1" w:lastRow="0" w:firstColumn="1" w:lastColumn="0" w:noHBand="0" w:noVBand="1"/>
      </w:tblPr>
      <w:tblGrid>
        <w:gridCol w:w="4785"/>
        <w:gridCol w:w="3959"/>
      </w:tblGrid>
      <w:tr w:rsidR="004062F2" w:rsidRPr="00FF7AE2" w:rsidTr="004062F2">
        <w:tc>
          <w:tcPr>
            <w:tcW w:w="2736" w:type="pct"/>
          </w:tcPr>
          <w:p w:rsidR="004062F2" w:rsidRPr="00FF7AE2" w:rsidRDefault="004062F2" w:rsidP="00FC4C34">
            <w:pPr>
              <w:spacing w:after="200"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 w:rsidRPr="00FF7AE2">
              <w:rPr>
                <w:rFonts w:eastAsiaTheme="minorHAnsi"/>
                <w:b/>
                <w:lang w:eastAsia="en-US"/>
              </w:rPr>
              <w:t>Что заложено от природы</w:t>
            </w:r>
          </w:p>
        </w:tc>
        <w:tc>
          <w:tcPr>
            <w:tcW w:w="2264" w:type="pct"/>
          </w:tcPr>
          <w:p w:rsidR="004062F2" w:rsidRPr="00FF7AE2" w:rsidRDefault="004062F2" w:rsidP="00FC4C34">
            <w:pPr>
              <w:spacing w:after="200"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 w:rsidRPr="00FF7AE2">
              <w:rPr>
                <w:rFonts w:eastAsiaTheme="minorHAnsi"/>
                <w:b/>
                <w:lang w:eastAsia="en-US"/>
              </w:rPr>
              <w:t>Как вынуждена жить</w:t>
            </w:r>
          </w:p>
        </w:tc>
      </w:tr>
      <w:tr w:rsidR="004062F2" w:rsidRPr="00FF7AE2" w:rsidTr="004062F2">
        <w:tc>
          <w:tcPr>
            <w:tcW w:w="2736" w:type="pct"/>
          </w:tcPr>
          <w:p w:rsidR="004062F2" w:rsidRPr="00FF7AE2" w:rsidRDefault="004062F2" w:rsidP="00FC4C34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FF7AE2">
              <w:rPr>
                <w:rFonts w:eastAsiaTheme="minorHAnsi"/>
                <w:lang w:eastAsia="en-US"/>
              </w:rPr>
              <w:t>«с нетерпением ждала своего избавителя»</w:t>
            </w:r>
          </w:p>
        </w:tc>
        <w:tc>
          <w:tcPr>
            <w:tcW w:w="2264" w:type="pct"/>
          </w:tcPr>
          <w:p w:rsidR="004062F2" w:rsidRPr="00FF7AE2" w:rsidRDefault="004062F2" w:rsidP="00FC4C34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FF7AE2">
              <w:rPr>
                <w:rFonts w:eastAsiaTheme="minorHAnsi"/>
                <w:lang w:eastAsia="en-US"/>
              </w:rPr>
              <w:t>«была домашней мученицей»</w:t>
            </w:r>
          </w:p>
        </w:tc>
      </w:tr>
      <w:tr w:rsidR="004062F2" w:rsidRPr="00FF7AE2" w:rsidTr="004062F2">
        <w:tc>
          <w:tcPr>
            <w:tcW w:w="2736" w:type="pct"/>
          </w:tcPr>
          <w:p w:rsidR="004062F2" w:rsidRPr="00FF7AE2" w:rsidRDefault="004062F2" w:rsidP="00FC4C34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FF7AE2">
              <w:rPr>
                <w:rFonts w:eastAsiaTheme="minorHAnsi"/>
                <w:lang w:eastAsia="en-US"/>
              </w:rPr>
              <w:t>«живо чувствовала своё положение»</w:t>
            </w:r>
          </w:p>
        </w:tc>
        <w:tc>
          <w:tcPr>
            <w:tcW w:w="2264" w:type="pct"/>
          </w:tcPr>
          <w:p w:rsidR="004062F2" w:rsidRPr="00FF7AE2" w:rsidRDefault="004062F2" w:rsidP="00FC4C34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FF7AE2">
              <w:rPr>
                <w:rFonts w:eastAsiaTheme="minorHAnsi"/>
                <w:lang w:eastAsia="en-US"/>
              </w:rPr>
              <w:t>«получала выговор за лишний расход сахара»</w:t>
            </w:r>
          </w:p>
        </w:tc>
      </w:tr>
      <w:tr w:rsidR="004062F2" w:rsidRPr="00FF7AE2" w:rsidTr="004062F2">
        <w:tc>
          <w:tcPr>
            <w:tcW w:w="2736" w:type="pct"/>
          </w:tcPr>
          <w:p w:rsidR="004062F2" w:rsidRPr="00FF7AE2" w:rsidRDefault="004062F2" w:rsidP="00FC4C34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4" w:type="pct"/>
          </w:tcPr>
          <w:p w:rsidR="004062F2" w:rsidRPr="00FF7AE2" w:rsidRDefault="004062F2" w:rsidP="00FC4C34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FF7AE2">
              <w:rPr>
                <w:rFonts w:eastAsiaTheme="minorHAnsi"/>
                <w:lang w:eastAsia="en-US"/>
              </w:rPr>
              <w:t>«виновата была во всех ошибках автора»</w:t>
            </w:r>
          </w:p>
        </w:tc>
      </w:tr>
      <w:tr w:rsidR="004062F2" w:rsidRPr="00FF7AE2" w:rsidTr="004062F2">
        <w:tc>
          <w:tcPr>
            <w:tcW w:w="2736" w:type="pct"/>
          </w:tcPr>
          <w:p w:rsidR="004062F2" w:rsidRPr="00FF7AE2" w:rsidRDefault="004062F2" w:rsidP="00FC4C34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FF7AE2">
              <w:rPr>
                <w:rFonts w:eastAsiaTheme="minorHAnsi"/>
                <w:lang w:eastAsia="en-US"/>
              </w:rPr>
              <w:t>«была сто раз милее наглых и холодных невест»</w:t>
            </w:r>
          </w:p>
        </w:tc>
        <w:tc>
          <w:tcPr>
            <w:tcW w:w="2264" w:type="pct"/>
          </w:tcPr>
          <w:p w:rsidR="004062F2" w:rsidRPr="00FF7AE2" w:rsidRDefault="004062F2" w:rsidP="00FC4C34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FF7AE2">
              <w:rPr>
                <w:rFonts w:eastAsiaTheme="minorHAnsi"/>
                <w:lang w:eastAsia="en-US"/>
              </w:rPr>
              <w:t>«отвечала за погоду и мостовую»</w:t>
            </w:r>
          </w:p>
        </w:tc>
      </w:tr>
      <w:tr w:rsidR="004062F2" w:rsidRPr="00FF7AE2" w:rsidTr="004062F2">
        <w:tc>
          <w:tcPr>
            <w:tcW w:w="2736" w:type="pct"/>
          </w:tcPr>
          <w:p w:rsidR="004062F2" w:rsidRPr="00FF7AE2" w:rsidRDefault="004062F2" w:rsidP="00FC4C34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FF7AE2">
              <w:rPr>
                <w:rFonts w:eastAsiaTheme="minorHAnsi"/>
                <w:lang w:eastAsia="en-US"/>
              </w:rPr>
              <w:t>«она была самолюбива»</w:t>
            </w:r>
          </w:p>
        </w:tc>
        <w:tc>
          <w:tcPr>
            <w:tcW w:w="2264" w:type="pct"/>
          </w:tcPr>
          <w:p w:rsidR="004062F2" w:rsidRPr="00FF7AE2" w:rsidRDefault="004062F2" w:rsidP="00FC4C34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FF7AE2">
              <w:rPr>
                <w:rFonts w:eastAsiaTheme="minorHAnsi"/>
                <w:lang w:eastAsia="en-US"/>
              </w:rPr>
              <w:t>«жалование … никогда не доплачивали»</w:t>
            </w:r>
          </w:p>
        </w:tc>
      </w:tr>
    </w:tbl>
    <w:p w:rsidR="004062F2" w:rsidRPr="004062F2" w:rsidRDefault="004062F2">
      <w:pPr>
        <w:rPr>
          <w:b/>
        </w:rPr>
      </w:pPr>
    </w:p>
    <w:sectPr w:rsidR="004062F2" w:rsidRPr="00406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A18"/>
    <w:rsid w:val="004062F2"/>
    <w:rsid w:val="00FA4A18"/>
    <w:rsid w:val="00FC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2014-11-03T19:03:00Z</dcterms:created>
  <dcterms:modified xsi:type="dcterms:W3CDTF">2014-11-03T19:15:00Z</dcterms:modified>
</cp:coreProperties>
</file>