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E32" w:rsidRPr="001D5E32" w:rsidRDefault="001D5E32" w:rsidP="001D5E32">
      <w:pPr>
        <w:jc w:val="right"/>
        <w:rPr>
          <w:rFonts w:ascii="Times New Roman" w:hAnsi="Times New Roman" w:cs="Times New Roman"/>
          <w:noProof/>
          <w:sz w:val="28"/>
          <w:szCs w:val="24"/>
        </w:rPr>
      </w:pPr>
      <w:r w:rsidRPr="001D5E32">
        <w:rPr>
          <w:rFonts w:ascii="Times New Roman" w:hAnsi="Times New Roman" w:cs="Times New Roman"/>
          <w:sz w:val="24"/>
        </w:rPr>
        <w:t>Приложение 2</w:t>
      </w:r>
    </w:p>
    <w:p w:rsidR="001D5E32" w:rsidRPr="001D5E32" w:rsidRDefault="001D5E32" w:rsidP="001D5E3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D5E32">
        <w:rPr>
          <w:rFonts w:ascii="Times New Roman" w:hAnsi="Times New Roman" w:cs="Times New Roman"/>
          <w:noProof/>
          <w:sz w:val="24"/>
          <w:szCs w:val="24"/>
        </w:rPr>
        <w:t>Карточка 1</w:t>
      </w:r>
    </w:p>
    <w:p w:rsidR="00000000" w:rsidRDefault="001D5E32">
      <w:r w:rsidRPr="001D5E32">
        <w:drawing>
          <wp:inline distT="0" distB="0" distL="0" distR="0">
            <wp:extent cx="4838700" cy="47017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70" cy="470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Default="001D5E32">
      <w:r w:rsidRPr="001D5E32">
        <w:drawing>
          <wp:inline distT="0" distB="0" distL="0" distR="0">
            <wp:extent cx="4838700" cy="26368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3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Default="001D5E32"/>
    <w:p w:rsidR="001D5E32" w:rsidRDefault="001D5E32"/>
    <w:p w:rsidR="001D5E32" w:rsidRDefault="001D5E32"/>
    <w:p w:rsidR="001D5E32" w:rsidRDefault="001D5E32" w:rsidP="001D5E3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E32" w:rsidRDefault="001D5E32" w:rsidP="001D5E3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E32" w:rsidRPr="0023618D" w:rsidRDefault="001D5E32" w:rsidP="001D5E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18D">
        <w:rPr>
          <w:rFonts w:ascii="Times New Roman" w:hAnsi="Times New Roman" w:cs="Times New Roman"/>
          <w:b/>
          <w:sz w:val="24"/>
          <w:szCs w:val="24"/>
        </w:rPr>
        <w:lastRenderedPageBreak/>
        <w:t>Карточка</w:t>
      </w:r>
      <w:proofErr w:type="gramStart"/>
      <w:r w:rsidRPr="0023618D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1D5E32" w:rsidRDefault="001D5E32" w:rsidP="001D5E32">
      <w:pPr>
        <w:jc w:val="both"/>
      </w:pPr>
      <w:r>
        <w:rPr>
          <w:noProof/>
        </w:rPr>
        <w:drawing>
          <wp:inline distT="0" distB="0" distL="0" distR="0">
            <wp:extent cx="4263301" cy="5244860"/>
            <wp:effectExtent l="19050" t="0" r="389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53" cy="52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>
      <w:pPr>
        <w:jc w:val="both"/>
      </w:pPr>
      <w:r>
        <w:rPr>
          <w:noProof/>
        </w:rPr>
        <w:drawing>
          <wp:inline distT="0" distB="0" distL="0" distR="0">
            <wp:extent cx="4803116" cy="3814119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00" cy="381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Pr="0023618D" w:rsidRDefault="001D5E32" w:rsidP="001D5E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18D">
        <w:rPr>
          <w:rFonts w:ascii="Times New Roman" w:hAnsi="Times New Roman" w:cs="Times New Roman"/>
          <w:b/>
          <w:sz w:val="24"/>
          <w:szCs w:val="24"/>
        </w:rPr>
        <w:lastRenderedPageBreak/>
        <w:t>Карточка 3</w:t>
      </w:r>
    </w:p>
    <w:p w:rsidR="001D5E32" w:rsidRDefault="001D5E32" w:rsidP="001D5E32">
      <w:pPr>
        <w:jc w:val="both"/>
      </w:pPr>
      <w:r>
        <w:rPr>
          <w:noProof/>
        </w:rPr>
        <w:drawing>
          <wp:inline distT="0" distB="0" distL="0" distR="0">
            <wp:extent cx="5940425" cy="414819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E32" w:rsidRPr="001D5E32" w:rsidRDefault="001D5E32" w:rsidP="001D5E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18D">
        <w:rPr>
          <w:rFonts w:ascii="Times New Roman" w:hAnsi="Times New Roman" w:cs="Times New Roman"/>
          <w:b/>
          <w:sz w:val="24"/>
          <w:szCs w:val="24"/>
        </w:rPr>
        <w:t>Карточка 4</w:t>
      </w:r>
    </w:p>
    <w:p w:rsidR="001D5E32" w:rsidRPr="001D5E32" w:rsidRDefault="001D5E32" w:rsidP="001D5E32">
      <w:pPr>
        <w:pStyle w:val="a5"/>
        <w:numPr>
          <w:ilvl w:val="0"/>
          <w:numId w:val="4"/>
        </w:numPr>
        <w:spacing w:after="0" w:line="24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>В кармане у Миши 4 конфеты – «Грильяж», «Маска», «Белочка», «Красная шапочка», а так же ключи от квартиры. Вынимая ключи, Миша случайно выронил из кармана одну конфету. Найдите вероятность того, что потерялась конфета «Маска»</w:t>
      </w:r>
    </w:p>
    <w:p w:rsidR="001D5E32" w:rsidRP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5E32" w:rsidRPr="001D5E32" w:rsidRDefault="001D5E32" w:rsidP="001D5E3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 xml:space="preserve">Оля, Денис, Витя, Артур и Рита бросали жребий – кому начать игру. Найдите </w:t>
      </w:r>
    </w:p>
    <w:p w:rsid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>вероятность того, что начинать игру будет Рита?</w:t>
      </w:r>
    </w:p>
    <w:p w:rsidR="001D5E32" w:rsidRP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5E32" w:rsidRPr="001D5E32" w:rsidRDefault="001D5E32" w:rsidP="001D5E3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 xml:space="preserve">Катя, Настя, Игорь, Даша и Андрей бросали жребий – кому начать игру. </w:t>
      </w:r>
    </w:p>
    <w:p w:rsid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>Найдите вероятность того, что начинать игру будет мальчик?</w:t>
      </w:r>
    </w:p>
    <w:p w:rsidR="001D5E32" w:rsidRP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5E32" w:rsidRPr="001D5E32" w:rsidRDefault="001D5E32" w:rsidP="001D5E3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>В соревнованиях по керлингу выступают 20 команд из 5 стран: Швеция,</w:t>
      </w:r>
    </w:p>
    <w:p w:rsidR="001D5E32" w:rsidRP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>Норвегия, Финляндия, Канада, Дания. Причем каждая страна выставила по 4</w:t>
      </w:r>
    </w:p>
    <w:p w:rsidR="001D5E32" w:rsidRP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>команды. Порядок выступления команд определяется жеребьевкой.  Найдите</w:t>
      </w:r>
    </w:p>
    <w:p w:rsid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>вероятность того, что 17-ой по счету будет выступать одна из команд Канады?</w:t>
      </w:r>
    </w:p>
    <w:p w:rsidR="001D5E32" w:rsidRP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5E32" w:rsidRPr="001D5E32" w:rsidRDefault="001D5E32" w:rsidP="001D5E3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 xml:space="preserve">В коробке находятся 7 красных шаров, 13 белых шаров и 6 </w:t>
      </w:r>
      <w:proofErr w:type="spellStart"/>
      <w:r w:rsidRPr="001D5E32">
        <w:rPr>
          <w:rFonts w:ascii="Times New Roman" w:hAnsi="Times New Roman" w:cs="Times New Roman"/>
          <w:sz w:val="24"/>
          <w:szCs w:val="24"/>
        </w:rPr>
        <w:t>голубых</w:t>
      </w:r>
      <w:proofErr w:type="spellEnd"/>
      <w:r w:rsidRPr="001D5E32">
        <w:rPr>
          <w:rFonts w:ascii="Times New Roman" w:hAnsi="Times New Roman" w:cs="Times New Roman"/>
          <w:sz w:val="24"/>
          <w:szCs w:val="24"/>
        </w:rPr>
        <w:t xml:space="preserve"> шаров. </w:t>
      </w:r>
    </w:p>
    <w:p w:rsidR="001D5E32" w:rsidRP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 xml:space="preserve">Определите вероятность того, что наудачу взятый из коробки шар окажется </w:t>
      </w:r>
    </w:p>
    <w:p w:rsid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>белым.</w:t>
      </w:r>
    </w:p>
    <w:p w:rsidR="001D5E32" w:rsidRP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5E32" w:rsidRPr="001D5E32" w:rsidRDefault="001D5E32" w:rsidP="001D5E3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 xml:space="preserve">В корзине лежат 7 помидоров, 6 огурцов, 12 перцев. Найдите вероятность того, </w:t>
      </w:r>
    </w:p>
    <w:p w:rsidR="001D5E32" w:rsidRPr="001D5E32" w:rsidRDefault="001D5E32" w:rsidP="001D5E3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5E32">
        <w:rPr>
          <w:rFonts w:ascii="Times New Roman" w:hAnsi="Times New Roman" w:cs="Times New Roman"/>
          <w:sz w:val="24"/>
          <w:szCs w:val="24"/>
        </w:rPr>
        <w:t>что первый наугад взятый овощ из корзины будет перцем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5E32" w:rsidRDefault="001D5E32" w:rsidP="001D5E32"/>
    <w:p w:rsidR="001D5E32" w:rsidRDefault="001D5E32" w:rsidP="001D5E32">
      <w:pPr>
        <w:jc w:val="both"/>
      </w:pPr>
    </w:p>
    <w:p w:rsidR="001D5E32" w:rsidRDefault="001D5E32" w:rsidP="001D5E32">
      <w:pPr>
        <w:jc w:val="both"/>
      </w:pPr>
    </w:p>
    <w:p w:rsidR="001D5E32" w:rsidRPr="0023618D" w:rsidRDefault="001D5E32" w:rsidP="001D5E32">
      <w:pPr>
        <w:rPr>
          <w:rFonts w:ascii="Times New Roman" w:hAnsi="Times New Roman" w:cs="Times New Roman"/>
          <w:b/>
          <w:sz w:val="24"/>
          <w:szCs w:val="24"/>
        </w:rPr>
      </w:pPr>
      <w:r w:rsidRPr="0023618D">
        <w:rPr>
          <w:rFonts w:ascii="Times New Roman" w:hAnsi="Times New Roman" w:cs="Times New Roman"/>
          <w:b/>
          <w:sz w:val="24"/>
          <w:szCs w:val="24"/>
        </w:rPr>
        <w:lastRenderedPageBreak/>
        <w:t>Карточка 5</w:t>
      </w:r>
    </w:p>
    <w:p w:rsidR="001D5E32" w:rsidRDefault="001D5E32" w:rsidP="001D5E32">
      <w:r>
        <w:rPr>
          <w:noProof/>
        </w:rPr>
        <w:drawing>
          <wp:inline distT="0" distB="0" distL="0" distR="0">
            <wp:extent cx="4991100" cy="123775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36" cy="123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>
      <w:pPr>
        <w:rPr>
          <w:lang w:val="en-US"/>
        </w:rPr>
      </w:pPr>
      <w:r>
        <w:rPr>
          <w:noProof/>
        </w:rPr>
        <w:drawing>
          <wp:inline distT="0" distB="0" distL="0" distR="0">
            <wp:extent cx="4991100" cy="28223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73" cy="28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Pr="00E523CA" w:rsidRDefault="001D5E32" w:rsidP="001D5E3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C3518">
        <w:rPr>
          <w:rFonts w:ascii="Times New Roman" w:hAnsi="Times New Roman" w:cs="Times New Roman"/>
          <w:b/>
          <w:sz w:val="24"/>
          <w:szCs w:val="24"/>
        </w:rPr>
        <w:t>Карточка 6</w:t>
      </w:r>
    </w:p>
    <w:p w:rsidR="001D5E32" w:rsidRDefault="001D5E32" w:rsidP="001D5E32">
      <w:r w:rsidRPr="00E523CA">
        <w:rPr>
          <w:noProof/>
        </w:rPr>
        <w:drawing>
          <wp:inline distT="0" distB="0" distL="0" distR="0">
            <wp:extent cx="5067300" cy="3934716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07" cy="393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/>
    <w:p w:rsidR="001D5E32" w:rsidRPr="001D5E32" w:rsidRDefault="001D5E32" w:rsidP="001D5E32"/>
    <w:p w:rsidR="001D5E32" w:rsidRPr="004F1213" w:rsidRDefault="001D5E32" w:rsidP="001D5E32">
      <w:pPr>
        <w:rPr>
          <w:rFonts w:ascii="Times New Roman" w:hAnsi="Times New Roman" w:cs="Times New Roman"/>
          <w:b/>
          <w:sz w:val="24"/>
          <w:szCs w:val="24"/>
        </w:rPr>
      </w:pPr>
      <w:r w:rsidRPr="004F1213">
        <w:rPr>
          <w:rFonts w:ascii="Times New Roman" w:hAnsi="Times New Roman" w:cs="Times New Roman"/>
          <w:b/>
          <w:sz w:val="24"/>
          <w:szCs w:val="24"/>
        </w:rPr>
        <w:lastRenderedPageBreak/>
        <w:t>Ответы:</w:t>
      </w:r>
    </w:p>
    <w:p w:rsidR="001D5E32" w:rsidRDefault="001D5E32" w:rsidP="001D5E32">
      <w:r>
        <w:t xml:space="preserve">Карточка 1 </w:t>
      </w:r>
      <w:r>
        <w:rPr>
          <w:noProof/>
        </w:rPr>
        <w:drawing>
          <wp:inline distT="0" distB="0" distL="0" distR="0">
            <wp:extent cx="1304925" cy="22657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56" cy="22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>
      <w:r>
        <w:t>Карточка 2</w:t>
      </w:r>
      <w:r>
        <w:rPr>
          <w:noProof/>
        </w:rPr>
        <w:drawing>
          <wp:inline distT="0" distB="0" distL="0" distR="0">
            <wp:extent cx="1857375" cy="236591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89" cy="23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>
      <w:r>
        <w:t>Карточка 3</w:t>
      </w:r>
      <w:r>
        <w:rPr>
          <w:noProof/>
        </w:rPr>
        <w:drawing>
          <wp:inline distT="0" distB="0" distL="0" distR="0">
            <wp:extent cx="2105025" cy="231629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page" w:tblpX="3253" w:tblpY="225"/>
        <w:tblW w:w="3828" w:type="dxa"/>
        <w:tblLook w:val="01E0"/>
      </w:tblPr>
      <w:tblGrid>
        <w:gridCol w:w="638"/>
        <w:gridCol w:w="638"/>
        <w:gridCol w:w="638"/>
        <w:gridCol w:w="638"/>
        <w:gridCol w:w="638"/>
        <w:gridCol w:w="638"/>
      </w:tblGrid>
      <w:tr w:rsidR="001D5E32" w:rsidTr="00FE1767"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№1</w:t>
            </w:r>
          </w:p>
        </w:tc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№2</w:t>
            </w:r>
          </w:p>
        </w:tc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№3</w:t>
            </w:r>
          </w:p>
        </w:tc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№4</w:t>
            </w:r>
          </w:p>
        </w:tc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№5</w:t>
            </w:r>
          </w:p>
        </w:tc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№6</w:t>
            </w:r>
          </w:p>
        </w:tc>
      </w:tr>
      <w:tr w:rsidR="001D5E32" w:rsidTr="00FE1767"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0,25</w:t>
            </w:r>
          </w:p>
        </w:tc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0,2</w:t>
            </w:r>
          </w:p>
        </w:tc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0,4</w:t>
            </w:r>
          </w:p>
        </w:tc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0,2</w:t>
            </w:r>
          </w:p>
        </w:tc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  <w:tc>
          <w:tcPr>
            <w:tcW w:w="638" w:type="dxa"/>
          </w:tcPr>
          <w:p w:rsidR="001D5E32" w:rsidRDefault="001D5E32" w:rsidP="00FE1767">
            <w:pPr>
              <w:rPr>
                <w:b/>
                <w:bCs/>
              </w:rPr>
            </w:pPr>
            <w:r>
              <w:rPr>
                <w:b/>
                <w:bCs/>
              </w:rPr>
              <w:t>0,48</w:t>
            </w:r>
          </w:p>
        </w:tc>
      </w:tr>
    </w:tbl>
    <w:p w:rsidR="001D5E32" w:rsidRDefault="001D5E32" w:rsidP="001D5E32">
      <w:r>
        <w:t>Карточка   4</w:t>
      </w:r>
    </w:p>
    <w:p w:rsidR="001D5E32" w:rsidRDefault="001D5E32" w:rsidP="001D5E32"/>
    <w:p w:rsidR="001D5E32" w:rsidRDefault="001D5E32" w:rsidP="001D5E32">
      <w:r>
        <w:t>Карточка 5</w:t>
      </w:r>
      <w:r>
        <w:rPr>
          <w:noProof/>
        </w:rPr>
        <w:drawing>
          <wp:inline distT="0" distB="0" distL="0" distR="0">
            <wp:extent cx="2590800" cy="33195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>
      <w:r>
        <w:t xml:space="preserve">Карточка 6 </w:t>
      </w:r>
      <w:r>
        <w:rPr>
          <w:noProof/>
        </w:rPr>
        <w:drawing>
          <wp:inline distT="0" distB="0" distL="0" distR="0">
            <wp:extent cx="4509759" cy="483080"/>
            <wp:effectExtent l="19050" t="0" r="509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769" b="1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59" cy="4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/>
    <w:p w:rsidR="001D5E32" w:rsidRDefault="001D5E32" w:rsidP="001D5E32">
      <w:pPr>
        <w:jc w:val="both"/>
      </w:pPr>
    </w:p>
    <w:p w:rsidR="001D5E32" w:rsidRDefault="001D5E32"/>
    <w:sectPr w:rsidR="001D5E32" w:rsidSect="001D5E3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520DD"/>
    <w:multiLevelType w:val="hybridMultilevel"/>
    <w:tmpl w:val="E092DC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881B0E"/>
    <w:multiLevelType w:val="hybridMultilevel"/>
    <w:tmpl w:val="412E07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BE47C4"/>
    <w:multiLevelType w:val="hybridMultilevel"/>
    <w:tmpl w:val="FC865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D834F9"/>
    <w:multiLevelType w:val="hybridMultilevel"/>
    <w:tmpl w:val="44329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D5E32"/>
    <w:rsid w:val="001D5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E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5E32"/>
    <w:pPr>
      <w:ind w:left="720"/>
      <w:contextualSpacing/>
    </w:pPr>
  </w:style>
  <w:style w:type="table" w:styleId="a6">
    <w:name w:val="Table Grid"/>
    <w:basedOn w:val="a1"/>
    <w:rsid w:val="001D5E32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192</Words>
  <Characters>1101</Characters>
  <Application>Microsoft Office Word</Application>
  <DocSecurity>0</DocSecurity>
  <Lines>9</Lines>
  <Paragraphs>2</Paragraphs>
  <ScaleCrop>false</ScaleCrop>
  <Company>Microsoft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2015-01-13T11:24:00Z</dcterms:created>
  <dcterms:modified xsi:type="dcterms:W3CDTF">2015-01-13T11:24:00Z</dcterms:modified>
</cp:coreProperties>
</file>