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A3" w:rsidRPr="004D43F4" w:rsidRDefault="00CA7213" w:rsidP="00CA7213">
      <w:pPr>
        <w:jc w:val="center"/>
        <w:rPr>
          <w:sz w:val="28"/>
          <w:szCs w:val="28"/>
        </w:rPr>
      </w:pPr>
      <w:r w:rsidRPr="004D43F4">
        <w:rPr>
          <w:sz w:val="28"/>
          <w:szCs w:val="28"/>
        </w:rPr>
        <w:t>Оценивание членов группы (пролонгированное оценивание)</w:t>
      </w:r>
    </w:p>
    <w:tbl>
      <w:tblPr>
        <w:tblStyle w:val="a3"/>
        <w:tblW w:w="15134" w:type="dxa"/>
        <w:tblLayout w:type="fixed"/>
        <w:tblLook w:val="04A0"/>
      </w:tblPr>
      <w:tblGrid>
        <w:gridCol w:w="1243"/>
        <w:gridCol w:w="953"/>
        <w:gridCol w:w="1701"/>
        <w:gridCol w:w="2126"/>
        <w:gridCol w:w="1418"/>
        <w:gridCol w:w="1275"/>
        <w:gridCol w:w="1701"/>
        <w:gridCol w:w="1560"/>
        <w:gridCol w:w="1598"/>
        <w:gridCol w:w="1559"/>
      </w:tblGrid>
      <w:tr w:rsidR="004D43F4" w:rsidRPr="0066786A" w:rsidTr="004D43F4">
        <w:trPr>
          <w:trHeight w:val="514"/>
        </w:trPr>
        <w:tc>
          <w:tcPr>
            <w:tcW w:w="1243" w:type="dxa"/>
            <w:vMerge w:val="restart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Ф. И. уч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>ника, его роль в группе</w:t>
            </w:r>
          </w:p>
        </w:tc>
        <w:tc>
          <w:tcPr>
            <w:tcW w:w="13891" w:type="dxa"/>
            <w:gridSpan w:val="9"/>
          </w:tcPr>
          <w:p w:rsidR="004D43F4" w:rsidRPr="0066786A" w:rsidRDefault="004D43F4" w:rsidP="004D43F4">
            <w:pPr>
              <w:jc w:val="center"/>
              <w:rPr>
                <w:b/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Этап урока</w:t>
            </w:r>
          </w:p>
        </w:tc>
      </w:tr>
      <w:tr w:rsidR="004D43F4" w:rsidRPr="0066786A" w:rsidTr="004D43F4">
        <w:trPr>
          <w:trHeight w:val="2984"/>
        </w:trPr>
        <w:tc>
          <w:tcPr>
            <w:tcW w:w="1243" w:type="dxa"/>
            <w:vMerge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Опр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>дел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 xml:space="preserve">ние темы </w:t>
            </w: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Работа с пр</w:t>
            </w:r>
            <w:r w:rsidRPr="0066786A">
              <w:rPr>
                <w:sz w:val="20"/>
                <w:szCs w:val="20"/>
              </w:rPr>
              <w:t>о</w:t>
            </w:r>
            <w:r w:rsidRPr="0066786A">
              <w:rPr>
                <w:sz w:val="20"/>
                <w:szCs w:val="20"/>
              </w:rPr>
              <w:t>блематикой р</w:t>
            </w:r>
            <w:r w:rsidRPr="0066786A">
              <w:rPr>
                <w:sz w:val="20"/>
                <w:szCs w:val="20"/>
              </w:rPr>
              <w:t>о</w:t>
            </w:r>
            <w:r w:rsidRPr="0066786A">
              <w:rPr>
                <w:sz w:val="20"/>
                <w:szCs w:val="20"/>
              </w:rPr>
              <w:t>мана, постано</w:t>
            </w:r>
            <w:r w:rsidRPr="0066786A">
              <w:rPr>
                <w:sz w:val="20"/>
                <w:szCs w:val="20"/>
              </w:rPr>
              <w:t>в</w:t>
            </w:r>
            <w:r w:rsidRPr="0066786A">
              <w:rPr>
                <w:sz w:val="20"/>
                <w:szCs w:val="20"/>
              </w:rPr>
              <w:t>ка пр</w:t>
            </w:r>
            <w:r w:rsidRPr="0066786A">
              <w:rPr>
                <w:sz w:val="20"/>
                <w:szCs w:val="20"/>
              </w:rPr>
              <w:t>о</w:t>
            </w:r>
            <w:r w:rsidRPr="0066786A">
              <w:rPr>
                <w:sz w:val="20"/>
                <w:szCs w:val="20"/>
              </w:rPr>
              <w:t>блемы в соответствии с т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>мой урока</w:t>
            </w: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Работа в парах</w:t>
            </w:r>
          </w:p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Определение жанра романа, доказател</w:t>
            </w:r>
            <w:r w:rsidRPr="0066786A">
              <w:rPr>
                <w:sz w:val="20"/>
                <w:szCs w:val="20"/>
              </w:rPr>
              <w:t>ь</w:t>
            </w:r>
            <w:r w:rsidRPr="0066786A">
              <w:rPr>
                <w:sz w:val="20"/>
                <w:szCs w:val="20"/>
              </w:rPr>
              <w:t>ство позиции</w:t>
            </w: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Логический переход</w:t>
            </w:r>
          </w:p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Работа в группах (с</w:t>
            </w:r>
            <w:r w:rsidRPr="0066786A">
              <w:rPr>
                <w:sz w:val="20"/>
                <w:szCs w:val="20"/>
              </w:rPr>
              <w:t>о</w:t>
            </w:r>
            <w:r w:rsidRPr="0066786A">
              <w:rPr>
                <w:sz w:val="20"/>
                <w:szCs w:val="20"/>
              </w:rPr>
              <w:t>ставл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>ние ЛСМ)</w:t>
            </w: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Защита ЛСМ</w:t>
            </w: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Релаксация</w:t>
            </w:r>
          </w:p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Работа с после</w:t>
            </w:r>
            <w:r w:rsidRPr="0066786A">
              <w:rPr>
                <w:sz w:val="20"/>
                <w:szCs w:val="20"/>
              </w:rPr>
              <w:t>д</w:t>
            </w:r>
            <w:r w:rsidRPr="0066786A">
              <w:rPr>
                <w:sz w:val="20"/>
                <w:szCs w:val="20"/>
              </w:rPr>
              <w:t>ним л</w:t>
            </w:r>
            <w:r w:rsidRPr="0066786A">
              <w:rPr>
                <w:sz w:val="20"/>
                <w:szCs w:val="20"/>
              </w:rPr>
              <w:t>у</w:t>
            </w:r>
            <w:r w:rsidRPr="0066786A">
              <w:rPr>
                <w:sz w:val="20"/>
                <w:szCs w:val="20"/>
              </w:rPr>
              <w:t>чом ЛСМ, предложе</w:t>
            </w:r>
            <w:r w:rsidRPr="0066786A">
              <w:rPr>
                <w:sz w:val="20"/>
                <w:szCs w:val="20"/>
              </w:rPr>
              <w:t>н</w:t>
            </w:r>
            <w:r w:rsidRPr="0066786A">
              <w:rPr>
                <w:sz w:val="20"/>
                <w:szCs w:val="20"/>
              </w:rPr>
              <w:t>ной учителем по т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>ме урока</w:t>
            </w: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Работа по в</w:t>
            </w:r>
            <w:r w:rsidRPr="0066786A">
              <w:rPr>
                <w:sz w:val="20"/>
                <w:szCs w:val="20"/>
              </w:rPr>
              <w:t>о</w:t>
            </w:r>
            <w:r w:rsidRPr="0066786A">
              <w:rPr>
                <w:sz w:val="20"/>
                <w:szCs w:val="20"/>
              </w:rPr>
              <w:t>просам при подв</w:t>
            </w:r>
            <w:r w:rsidRPr="0066786A">
              <w:rPr>
                <w:sz w:val="20"/>
                <w:szCs w:val="20"/>
              </w:rPr>
              <w:t>е</w:t>
            </w:r>
            <w:r w:rsidRPr="0066786A">
              <w:rPr>
                <w:sz w:val="20"/>
                <w:szCs w:val="20"/>
              </w:rPr>
              <w:t>дении итога урока</w:t>
            </w: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  <w:r w:rsidRPr="0066786A">
              <w:rPr>
                <w:sz w:val="20"/>
                <w:szCs w:val="20"/>
              </w:rPr>
              <w:t>оценка уч</w:t>
            </w:r>
            <w:r w:rsidRPr="0066786A">
              <w:rPr>
                <w:sz w:val="20"/>
                <w:szCs w:val="20"/>
              </w:rPr>
              <w:t>и</w:t>
            </w:r>
            <w:r w:rsidRPr="0066786A">
              <w:rPr>
                <w:sz w:val="20"/>
                <w:szCs w:val="20"/>
              </w:rPr>
              <w:t>теля за работу в те</w:t>
            </w:r>
            <w:r w:rsidRPr="0066786A">
              <w:rPr>
                <w:sz w:val="20"/>
                <w:szCs w:val="20"/>
              </w:rPr>
              <w:t>т</w:t>
            </w:r>
            <w:r w:rsidRPr="0066786A">
              <w:rPr>
                <w:sz w:val="20"/>
                <w:szCs w:val="20"/>
              </w:rPr>
              <w:t>ради</w:t>
            </w: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  <w:r w:rsidRPr="0066786A">
              <w:rPr>
                <w:b/>
                <w:sz w:val="20"/>
                <w:szCs w:val="20"/>
              </w:rPr>
              <w:t>итоговый балл</w:t>
            </w:r>
          </w:p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  <w:r w:rsidRPr="0066786A">
              <w:rPr>
                <w:b/>
                <w:sz w:val="20"/>
                <w:szCs w:val="20"/>
              </w:rPr>
              <w:t>Выводится после прове</w:t>
            </w:r>
            <w:r w:rsidRPr="0066786A">
              <w:rPr>
                <w:b/>
                <w:sz w:val="20"/>
                <w:szCs w:val="20"/>
              </w:rPr>
              <w:t>р</w:t>
            </w:r>
            <w:r w:rsidRPr="0066786A">
              <w:rPr>
                <w:b/>
                <w:sz w:val="20"/>
                <w:szCs w:val="20"/>
              </w:rPr>
              <w:t>ки те</w:t>
            </w:r>
            <w:r w:rsidRPr="0066786A">
              <w:rPr>
                <w:b/>
                <w:sz w:val="20"/>
                <w:szCs w:val="20"/>
              </w:rPr>
              <w:t>т</w:t>
            </w:r>
            <w:r w:rsidRPr="0066786A">
              <w:rPr>
                <w:b/>
                <w:sz w:val="20"/>
                <w:szCs w:val="20"/>
              </w:rPr>
              <w:t>радей)</w:t>
            </w: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43F4" w:rsidRPr="0066786A" w:rsidTr="004D43F4">
        <w:tc>
          <w:tcPr>
            <w:tcW w:w="124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D43F4" w:rsidRPr="0066786A" w:rsidRDefault="004D43F4" w:rsidP="00CA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3F4" w:rsidRPr="0066786A" w:rsidRDefault="004D43F4" w:rsidP="00CA72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A7213" w:rsidRPr="004D43F4" w:rsidRDefault="00CA7213" w:rsidP="00CA7213">
      <w:pPr>
        <w:jc w:val="center"/>
        <w:rPr>
          <w:sz w:val="20"/>
          <w:szCs w:val="20"/>
        </w:rPr>
      </w:pPr>
    </w:p>
    <w:p w:rsidR="00CA7213" w:rsidRDefault="00CA7213" w:rsidP="00CA72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балл - ответ неполный, неаргументированный                                                                  2 балла - ответ логичный, аргументированный</w:t>
      </w:r>
    </w:p>
    <w:p w:rsidR="0066786A" w:rsidRDefault="00CA7213" w:rsidP="004D43F4">
      <w:pPr>
        <w:rPr>
          <w:sz w:val="24"/>
          <w:szCs w:val="24"/>
        </w:rPr>
      </w:pPr>
      <w:r>
        <w:rPr>
          <w:sz w:val="24"/>
          <w:szCs w:val="24"/>
        </w:rPr>
        <w:t>3 балла - ответ полный, логичный, аргументированный, приведены примеры из текста</w:t>
      </w:r>
      <w:r w:rsidR="004D43F4" w:rsidRPr="004D43F4">
        <w:rPr>
          <w:sz w:val="24"/>
          <w:szCs w:val="24"/>
        </w:rPr>
        <w:t xml:space="preserve"> </w:t>
      </w:r>
      <w:r w:rsidR="004D43F4">
        <w:rPr>
          <w:sz w:val="24"/>
          <w:szCs w:val="24"/>
        </w:rPr>
        <w:t xml:space="preserve">   </w:t>
      </w:r>
    </w:p>
    <w:p w:rsidR="004D43F4" w:rsidRPr="004D43F4" w:rsidRDefault="004D43F4" w:rsidP="004D43F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3F4">
        <w:rPr>
          <w:b/>
          <w:sz w:val="24"/>
          <w:szCs w:val="24"/>
        </w:rPr>
        <w:t>Дополнительные балла за любую работу, которая приносит пользу при подготовке группы к выступлению (указать вид работы)</w:t>
      </w:r>
    </w:p>
    <w:p w:rsidR="00CA7213" w:rsidRDefault="00CA7213" w:rsidP="00CA7213">
      <w:pPr>
        <w:rPr>
          <w:sz w:val="24"/>
          <w:szCs w:val="24"/>
        </w:rPr>
      </w:pPr>
    </w:p>
    <w:sectPr w:rsidR="00CA7213" w:rsidSect="00CA72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CA7213"/>
    <w:rsid w:val="004D43F4"/>
    <w:rsid w:val="0066786A"/>
    <w:rsid w:val="008313A3"/>
    <w:rsid w:val="00931976"/>
    <w:rsid w:val="00CA7213"/>
    <w:rsid w:val="00F9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Чувак</dc:creator>
  <cp:lastModifiedBy>Чувак</cp:lastModifiedBy>
  <cp:revision>3</cp:revision>
  <cp:lastPrinted>2014-04-23T20:23:00Z</cp:lastPrinted>
  <dcterms:created xsi:type="dcterms:W3CDTF">2014-04-23T20:35:00Z</dcterms:created>
  <dcterms:modified xsi:type="dcterms:W3CDTF">2014-06-17T22:34:00Z</dcterms:modified>
</cp:coreProperties>
</file>