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75" w:rsidRDefault="000F1275">
      <w:pPr>
        <w:ind w:right="1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Задания для викторины: “Вопрос - ответ”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РФ была принята: </w:t>
      </w:r>
      <w:r>
        <w:rPr>
          <w:rFonts w:ascii="Times New Roman" w:hAnsi="Times New Roman" w:cs="Times New Roman"/>
          <w:b/>
          <w:bCs/>
          <w:sz w:val="28"/>
          <w:szCs w:val="28"/>
        </w:rPr>
        <w:t>12.12.1993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Конституция РФ: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основной закон 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принята на референдуме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2000 году к Государственному флагу России приравнено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- знамя Победы 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гимн РФ с текстом С.В. Михалкова положен на музыку: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гимна СССР А.В. Алексан</w:t>
      </w:r>
      <w:r>
        <w:rPr>
          <w:rStyle w:val="20"/>
          <w:rFonts w:ascii="Times New Roman" w:hAnsi="Times New Roman" w:cs="Times New Roman"/>
          <w:sz w:val="28"/>
          <w:szCs w:val="28"/>
        </w:rPr>
        <w:softHyphen/>
        <w:t>дрова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0"/>
        </w:tabs>
        <w:spacing w:line="360" w:lineRule="auto"/>
        <w:ind w:right="160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Авторами современного гимна РФ являются: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А.В. Александров и С.В. Михалков 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0"/>
        </w:tabs>
        <w:spacing w:line="360" w:lineRule="auto"/>
        <w:ind w:right="160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о гербах: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геральдика 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0"/>
        </w:tabs>
        <w:spacing w:line="360" w:lineRule="auto"/>
        <w:ind w:right="160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двуглавый орел становится символом Московского государства?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- при Иване </w:t>
      </w:r>
      <w:r>
        <w:rPr>
          <w:rStyle w:val="20"/>
          <w:rFonts w:ascii="Times New Roman" w:hAnsi="Times New Roman" w:cs="Times New Roman"/>
          <w:sz w:val="28"/>
          <w:szCs w:val="28"/>
          <w:lang w:val="en-US"/>
        </w:rPr>
        <w:t>III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0"/>
        </w:tabs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каком веке двуглавый орел становится символом Московского государства?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- XV в.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российского флага отмечается: 21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августа 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независимости России отмечается: 12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июня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2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национального единства отмечается: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4 ноября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305"/>
        </w:tabs>
        <w:spacing w:line="360" w:lineRule="auto"/>
        <w:ind w:right="160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День Труда и Весны отмечается: 1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мая 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305"/>
        </w:tabs>
        <w:spacing w:line="360" w:lineRule="auto"/>
        <w:ind w:right="160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груди двуглавого орла на гербе РФ изображен: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Георгий Победоносец 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305"/>
        </w:tabs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гербе РФ изображен орел, который держит в лапах: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скипетр и держава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эмблема государства, города, семейного рода: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герб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2"/>
        </w:tabs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отражены основные права несовершеннолетнего ребенка в нашей стране?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- в Семейном кодексе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основной акт, регулирующий семейные отношения: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Семейный кодекс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4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государства и общества главной обязанностью семьи является: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воспитание детей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7"/>
        </w:tabs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Семейном кодексе Российской Федерации закреплено право ребенка: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общаться с обоими ро</w:t>
      </w:r>
      <w:r>
        <w:rPr>
          <w:rStyle w:val="20"/>
          <w:rFonts w:ascii="Times New Roman" w:hAnsi="Times New Roman" w:cs="Times New Roman"/>
          <w:sz w:val="28"/>
          <w:szCs w:val="28"/>
        </w:rPr>
        <w:softHyphen/>
        <w:t>дителями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обязаны получить все граждане Российской Федерации, достигшие: 14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лет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1025"/>
        </w:tabs>
        <w:spacing w:line="360" w:lineRule="auto"/>
        <w:ind w:righ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Семейном кодексе записано: 6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основных прав ребенка </w:t>
      </w:r>
      <w:r>
        <w:rPr>
          <w:rFonts w:ascii="Times New Roman" w:hAnsi="Times New Roman" w:cs="Times New Roman"/>
          <w:sz w:val="28"/>
          <w:szCs w:val="28"/>
        </w:rPr>
        <w:t>(Йр Перечислите права ребенка, записанные в Семейном Кодексе РФ:</w:t>
      </w:r>
    </w:p>
    <w:p w:rsidR="000F1275" w:rsidRDefault="000F1275">
      <w:pPr>
        <w:pStyle w:val="11"/>
        <w:shd w:val="clear" w:color="auto" w:fill="auto"/>
        <w:tabs>
          <w:tab w:val="left" w:pos="2098"/>
        </w:tabs>
        <w:spacing w:line="360" w:lineRule="auto"/>
        <w:ind w:left="198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право на фамилию, имя и отчество,</w:t>
      </w:r>
    </w:p>
    <w:p w:rsidR="000F1275" w:rsidRDefault="000F1275">
      <w:pPr>
        <w:pStyle w:val="11"/>
        <w:shd w:val="clear" w:color="auto" w:fill="auto"/>
        <w:tabs>
          <w:tab w:val="left" w:pos="2098"/>
        </w:tabs>
        <w:spacing w:line="360" w:lineRule="auto"/>
        <w:ind w:left="198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право жить и воспитываться в семье,</w:t>
      </w:r>
    </w:p>
    <w:p w:rsidR="000F1275" w:rsidRDefault="000F1275">
      <w:pPr>
        <w:pStyle w:val="11"/>
        <w:shd w:val="clear" w:color="auto" w:fill="auto"/>
        <w:tabs>
          <w:tab w:val="left" w:pos="2098"/>
        </w:tabs>
        <w:spacing w:line="360" w:lineRule="auto"/>
        <w:ind w:left="198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право на общение с родителями и другими родственниками,</w:t>
      </w:r>
    </w:p>
    <w:p w:rsidR="000F1275" w:rsidRDefault="000F1275">
      <w:pPr>
        <w:pStyle w:val="11"/>
        <w:shd w:val="clear" w:color="auto" w:fill="auto"/>
        <w:tabs>
          <w:tab w:val="left" w:pos="2098"/>
        </w:tabs>
        <w:spacing w:line="360" w:lineRule="auto"/>
        <w:ind w:left="198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право на защиту прав и законных интересов,</w:t>
      </w:r>
    </w:p>
    <w:p w:rsidR="000F1275" w:rsidRDefault="000F1275">
      <w:pPr>
        <w:pStyle w:val="11"/>
        <w:shd w:val="clear" w:color="auto" w:fill="auto"/>
        <w:tabs>
          <w:tab w:val="left" w:pos="1925"/>
        </w:tabs>
        <w:spacing w:line="360" w:lineRule="auto"/>
        <w:ind w:left="1980" w:right="16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право на выражение своего мнения при решении в семье вопроса, затраги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вающего интересы ребенка,</w:t>
      </w:r>
    </w:p>
    <w:p w:rsidR="000F1275" w:rsidRDefault="000F1275">
      <w:pPr>
        <w:pStyle w:val="11"/>
        <w:shd w:val="clear" w:color="auto" w:fill="auto"/>
        <w:tabs>
          <w:tab w:val="left" w:pos="2100"/>
        </w:tabs>
        <w:spacing w:line="360" w:lineRule="auto"/>
        <w:ind w:left="198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имущественные права.</w:t>
      </w:r>
    </w:p>
    <w:p w:rsidR="000F1275" w:rsidRDefault="000F1275">
      <w:pPr>
        <w:pStyle w:val="11"/>
        <w:numPr>
          <w:ilvl w:val="0"/>
          <w:numId w:val="5"/>
        </w:numPr>
        <w:shd w:val="clear" w:color="auto" w:fill="auto"/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0"/>
          <w:rFonts w:ascii="Times New Roman" w:hAnsi="Times New Roman" w:cs="Times New Roman"/>
          <w:sz w:val="28"/>
          <w:szCs w:val="28"/>
        </w:rPr>
        <w:t>Обязанности детей:</w:t>
      </w:r>
      <w:r>
        <w:rPr>
          <w:rFonts w:ascii="Times New Roman" w:hAnsi="Times New Roman" w:cs="Times New Roman"/>
          <w:sz w:val="28"/>
          <w:szCs w:val="28"/>
        </w:rPr>
        <w:t xml:space="preserve"> - заботиться о своих родителях, оказывать им поддержку и помощь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tabs>
          <w:tab w:val="left" w:pos="9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была принята Декларация прав ребенка: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1959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организация приняла Декларацию прав ребенка: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Генеральная Ассамблея ООН 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году была принята Конвенция о правах ребенка: в </w:t>
      </w:r>
      <w:r>
        <w:rPr>
          <w:rFonts w:ascii="Times New Roman" w:hAnsi="Times New Roman" w:cs="Times New Roman"/>
          <w:b/>
          <w:bCs/>
          <w:sz w:val="28"/>
          <w:szCs w:val="28"/>
        </w:rPr>
        <w:t>1989</w:t>
      </w:r>
    </w:p>
    <w:p w:rsidR="000F1275" w:rsidRDefault="000F1275">
      <w:pPr>
        <w:pStyle w:val="21"/>
        <w:numPr>
          <w:ilvl w:val="0"/>
          <w:numId w:val="5"/>
        </w:numPr>
        <w:shd w:val="clear" w:color="auto" w:fill="auto"/>
        <w:spacing w:line="360" w:lineRule="auto"/>
        <w:ind w:right="160"/>
        <w:rPr>
          <w:rFonts w:ascii="Times New Roman" w:hAnsi="Times New Roman" w:cs="Times New Roman"/>
          <w:sz w:val="20"/>
          <w:szCs w:val="20"/>
        </w:rPr>
        <w:sectPr w:rsidR="000F1275">
          <w:type w:val="continuous"/>
          <w:pgSz w:w="11905" w:h="16837"/>
          <w:pgMar w:top="1418" w:right="1840" w:bottom="1135" w:left="1276" w:header="0" w:footer="3" w:gutter="0"/>
          <w:cols w:space="709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Как называется международная организация по защите прав ребенка: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Детский фонд ООН (ЮНИСЕФ</w:t>
      </w:r>
      <w:r>
        <w:rPr>
          <w:rStyle w:val="20"/>
          <w:rFonts w:ascii="Times New Roman" w:hAnsi="Times New Roman" w:cs="Times New Roman"/>
          <w:sz w:val="20"/>
          <w:szCs w:val="20"/>
        </w:rPr>
        <w:t>)</w:t>
      </w:r>
    </w:p>
    <w:p w:rsidR="000F1275" w:rsidRDefault="000F1275">
      <w:pPr>
        <w:pStyle w:val="11"/>
        <w:shd w:val="clear" w:color="auto" w:fill="auto"/>
        <w:tabs>
          <w:tab w:val="left" w:pos="270"/>
        </w:tabs>
        <w:spacing w:line="360" w:lineRule="auto"/>
        <w:ind w:left="260" w:right="40" w:firstLine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Письменное задание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70"/>
        </w:tabs>
        <w:spacing w:line="360" w:lineRule="auto"/>
        <w:ind w:left="260"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— человек, принадлежащий и определённому государству на законных основаниях.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72"/>
        </w:tabs>
        <w:spacing w:line="360" w:lineRule="auto"/>
        <w:ind w:left="260"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Гражданство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— политико-правовая связь человека и государства, выраженная в их взаимных правах и обязанностях; принадлежность человека к определённому государству.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72"/>
        </w:tabs>
        <w:spacing w:line="360" w:lineRule="auto"/>
        <w:ind w:left="260"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— обеспеченная государством возможность делать всё, что соответсвует вашим потребностям и не противоречит желанию других людей.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74"/>
        </w:tabs>
        <w:spacing w:line="360" w:lineRule="auto"/>
        <w:ind w:left="2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которые человек получает от рождения, называются</w:t>
      </w:r>
      <w:r>
        <w:rPr>
          <w:rStyle w:val="9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9pt"/>
          <w:rFonts w:ascii="Times New Roman" w:hAnsi="Times New Roman" w:cs="Times New Roman"/>
          <w:sz w:val="28"/>
          <w:szCs w:val="28"/>
        </w:rPr>
        <w:t>естественными</w:t>
      </w:r>
      <w:r>
        <w:rPr>
          <w:rStyle w:val="9pt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70"/>
        </w:tabs>
        <w:spacing w:line="360" w:lineRule="auto"/>
        <w:ind w:left="260"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— переезд человека из одного места в другое (в пределах одной страны) ил” одной страны в другую, связанный с переменой места жительства.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72"/>
        </w:tabs>
        <w:spacing w:line="360" w:lineRule="auto"/>
        <w:ind w:left="2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Конституция обладает</w:t>
      </w:r>
      <w:r>
        <w:rPr>
          <w:rStyle w:val="9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9pt"/>
          <w:rFonts w:ascii="Times New Roman" w:hAnsi="Times New Roman" w:cs="Times New Roman"/>
          <w:sz w:val="28"/>
          <w:szCs w:val="28"/>
        </w:rPr>
        <w:t>высшей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силой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74"/>
        </w:tabs>
        <w:spacing w:line="360" w:lineRule="auto"/>
        <w:ind w:left="260"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Поступки человека регулируются правом — совокупностью правил (норм), за нарушение которых наступает</w:t>
      </w:r>
      <w:r>
        <w:rPr>
          <w:rStyle w:val="9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9pt"/>
          <w:rFonts w:ascii="Times New Roman" w:hAnsi="Times New Roman" w:cs="Times New Roman"/>
          <w:sz w:val="28"/>
          <w:szCs w:val="28"/>
        </w:rPr>
        <w:t>юридическая ответственность</w:t>
      </w:r>
      <w:r>
        <w:rPr>
          <w:rStyle w:val="9pt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74"/>
        </w:tabs>
        <w:spacing w:line="360" w:lineRule="auto"/>
        <w:ind w:left="260"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нормы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— это правила поведения людей и их объединений, устанавливаемы! санкционируемые (одобряемые) государством, за нарушение которых наступает юрид </w:t>
      </w:r>
      <w:r>
        <w:rPr>
          <w:rStyle w:val="9pt"/>
          <w:rFonts w:ascii="Times New Roman" w:hAnsi="Times New Roman" w:cs="Times New Roman"/>
          <w:b w:val="0"/>
          <w:bCs w:val="0"/>
          <w:sz w:val="28"/>
          <w:szCs w:val="28"/>
        </w:rPr>
        <w:t>екая ответственность.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65"/>
        </w:tabs>
        <w:spacing w:line="360" w:lineRule="auto"/>
        <w:ind w:left="2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Лицо, недостригшее 18-летнего возраста, называется </w:t>
      </w:r>
      <w:r>
        <w:rPr>
          <w:rFonts w:ascii="Times New Roman" w:hAnsi="Times New Roman" w:cs="Times New Roman"/>
          <w:sz w:val="28"/>
          <w:szCs w:val="28"/>
        </w:rPr>
        <w:t>ребенком.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62"/>
        </w:tabs>
        <w:spacing w:line="360" w:lineRule="auto"/>
        <w:ind w:left="260"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Суверенитет государства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это свойство государства самостоятельно и независимо от, государств осуществлять свои функции на собственной территории и за её пределами</w:t>
      </w:r>
    </w:p>
    <w:p w:rsidR="000F1275" w:rsidRDefault="000F1275">
      <w:pPr>
        <w:pStyle w:val="11"/>
        <w:numPr>
          <w:ilvl w:val="2"/>
          <w:numId w:val="2"/>
        </w:numPr>
        <w:shd w:val="clear" w:color="auto" w:fill="auto"/>
        <w:tabs>
          <w:tab w:val="left" w:pos="262"/>
        </w:tabs>
        <w:spacing w:line="360" w:lineRule="auto"/>
        <w:ind w:left="2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глава государств, гарант Конституции, прав и свобод человека и граждани</w:t>
      </w:r>
    </w:p>
    <w:p w:rsidR="000F1275" w:rsidRDefault="000F1275">
      <w:pPr>
        <w:pStyle w:val="21"/>
        <w:numPr>
          <w:ilvl w:val="3"/>
          <w:numId w:val="2"/>
        </w:numPr>
        <w:shd w:val="clear" w:color="auto" w:fill="auto"/>
        <w:tabs>
          <w:tab w:val="left" w:pos="270"/>
        </w:tabs>
        <w:spacing w:line="360" w:lineRule="auto"/>
        <w:ind w:left="260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права характеризуются следующими критериями (отметьте три наиболее подходящих):</w:t>
      </w:r>
    </w:p>
    <w:p w:rsidR="000F1275" w:rsidRDefault="000F1275">
      <w:pPr>
        <w:pStyle w:val="11"/>
        <w:shd w:val="clear" w:color="auto" w:fill="auto"/>
        <w:tabs>
          <w:tab w:val="left" w:pos="765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обычно закреплены в законах +</w:t>
      </w:r>
    </w:p>
    <w:p w:rsidR="000F1275" w:rsidRDefault="000F1275">
      <w:pPr>
        <w:pStyle w:val="11"/>
        <w:shd w:val="clear" w:color="auto" w:fill="auto"/>
        <w:tabs>
          <w:tab w:val="left" w:pos="765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могут быть не закреплены в законах</w:t>
      </w:r>
    </w:p>
    <w:p w:rsidR="000F1275" w:rsidRDefault="000F1275">
      <w:pPr>
        <w:pStyle w:val="11"/>
        <w:shd w:val="clear" w:color="auto" w:fill="auto"/>
        <w:tabs>
          <w:tab w:val="left" w:pos="762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устанавливаются обществом</w:t>
      </w:r>
    </w:p>
    <w:p w:rsidR="000F1275" w:rsidRDefault="000F1275">
      <w:pPr>
        <w:pStyle w:val="11"/>
        <w:shd w:val="clear" w:color="auto" w:fill="auto"/>
        <w:tabs>
          <w:tab w:val="left" w:pos="765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устанавливаются государством +</w:t>
      </w:r>
    </w:p>
    <w:p w:rsidR="000F1275" w:rsidRDefault="000F1275">
      <w:pPr>
        <w:pStyle w:val="11"/>
        <w:shd w:val="clear" w:color="auto" w:fill="auto"/>
        <w:tabs>
          <w:tab w:val="left" w:pos="774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их нарушение поддерживается принудительной силой государства +</w:t>
      </w:r>
    </w:p>
    <w:p w:rsidR="000F1275" w:rsidRDefault="000F1275">
      <w:pPr>
        <w:pStyle w:val="11"/>
        <w:shd w:val="clear" w:color="auto" w:fill="auto"/>
        <w:tabs>
          <w:tab w:val="left" w:pos="770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их нарушение вызывает осуждение общества</w:t>
      </w:r>
    </w:p>
    <w:p w:rsidR="000F1275" w:rsidRDefault="000F1275">
      <w:pPr>
        <w:pStyle w:val="21"/>
        <w:numPr>
          <w:ilvl w:val="3"/>
          <w:numId w:val="2"/>
        </w:numPr>
        <w:shd w:val="clear" w:color="auto" w:fill="auto"/>
        <w:tabs>
          <w:tab w:val="left" w:pos="272"/>
        </w:tabs>
        <w:spacing w:line="360" w:lineRule="auto"/>
        <w:ind w:left="260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приведенном списке обязанности гражданина:</w:t>
      </w:r>
    </w:p>
    <w:p w:rsidR="000F1275" w:rsidRDefault="000F1275">
      <w:pPr>
        <w:pStyle w:val="11"/>
        <w:shd w:val="clear" w:color="auto" w:fill="auto"/>
        <w:tabs>
          <w:tab w:val="left" w:pos="770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Платить налоги +</w:t>
      </w:r>
    </w:p>
    <w:p w:rsidR="000F1275" w:rsidRDefault="000F1275">
      <w:pPr>
        <w:pStyle w:val="11"/>
        <w:shd w:val="clear" w:color="auto" w:fill="auto"/>
        <w:tabs>
          <w:tab w:val="left" w:pos="767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Защищать Родину +</w:t>
      </w:r>
    </w:p>
    <w:p w:rsidR="000F1275" w:rsidRDefault="000F1275">
      <w:pPr>
        <w:pStyle w:val="11"/>
        <w:shd w:val="clear" w:color="auto" w:fill="auto"/>
        <w:tabs>
          <w:tab w:val="left" w:pos="765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Посещать театры и музеи</w:t>
      </w:r>
    </w:p>
    <w:p w:rsidR="000F1275" w:rsidRDefault="000F1275">
      <w:pPr>
        <w:pStyle w:val="11"/>
        <w:shd w:val="clear" w:color="auto" w:fill="auto"/>
        <w:tabs>
          <w:tab w:val="left" w:pos="762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Участвовать в митингах и демонстрациях</w:t>
      </w:r>
    </w:p>
    <w:p w:rsidR="000F1275" w:rsidRDefault="000F1275">
      <w:pPr>
        <w:pStyle w:val="11"/>
        <w:shd w:val="clear" w:color="auto" w:fill="auto"/>
        <w:tabs>
          <w:tab w:val="left" w:pos="777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Беречь природу +</w:t>
      </w:r>
    </w:p>
    <w:p w:rsidR="000F1275" w:rsidRDefault="000F1275">
      <w:pPr>
        <w:pStyle w:val="11"/>
        <w:shd w:val="clear" w:color="auto" w:fill="auto"/>
        <w:tabs>
          <w:tab w:val="left" w:pos="762"/>
        </w:tabs>
        <w:spacing w:line="360" w:lineRule="auto"/>
        <w:ind w:left="52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Заниматься благотворительностью</w:t>
      </w:r>
    </w:p>
    <w:p w:rsidR="000F1275" w:rsidRDefault="000F1275">
      <w:pPr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br w:type="page"/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  <w:rPr>
          <w:sz w:val="22"/>
          <w:szCs w:val="22"/>
        </w:rPr>
      </w:pPr>
      <w:r>
        <w:rPr>
          <w:sz w:val="22"/>
          <w:szCs w:val="22"/>
        </w:rPr>
        <w:t>Òâîé ïîäâèã, Êîëïèíî, îñòàíåòñÿ â âåêàõ!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  <w:rPr>
          <w:sz w:val="22"/>
          <w:szCs w:val="22"/>
        </w:rPr>
      </w:pPr>
      <w:r>
        <w:rPr>
          <w:sz w:val="22"/>
          <w:szCs w:val="22"/>
        </w:rPr>
        <w:t xml:space="preserve"> Íàä íèì íå âëàñòåí ðàçðóøåíüÿ ïðàõ.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  <w:rPr>
          <w:sz w:val="22"/>
          <w:szCs w:val="22"/>
        </w:rPr>
      </w:pPr>
      <w:r>
        <w:rPr>
          <w:sz w:val="22"/>
          <w:szCs w:val="22"/>
        </w:rPr>
        <w:t xml:space="preserve">Òâîé ïîäâèã - â êàæäîì äîìå è ñåìüå,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  <w:rPr>
          <w:sz w:val="22"/>
          <w:szCs w:val="22"/>
        </w:rPr>
      </w:pPr>
      <w:r>
        <w:rPr>
          <w:sz w:val="22"/>
          <w:szCs w:val="22"/>
        </w:rPr>
        <w:t>òâîé ïîäâèã - â êàæäîé êîëïèíñêîé ñóäüáå.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920"/>
      </w:pPr>
      <w:r>
        <w:t xml:space="preserve">Â îãðîìíîñòè ñâåðøåííîãî ìàëû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920"/>
      </w:pPr>
      <w:r>
        <w:t xml:space="preserve">ñêóïûå ñòðîêè îáúåêòèâíîé ïîõâàëû.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920"/>
      </w:pPr>
      <w:r>
        <w:t>Ñ ãîäàìè ÿð÷å âèäèòñÿ âåëè÷èå òâîå!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920"/>
      </w:pPr>
      <w:r>
        <w:t>Íåò, î âîéíå ðàññêàçàíî íå âñ¸...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920"/>
      </w:pPr>
      <w:r>
        <w:t xml:space="preserve">×òîáû î ïîäâèãå ïîíÿòíî ðàññêàçàòü,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920"/>
      </w:pPr>
      <w:r>
        <w:t xml:space="preserve">äîñòàòî÷íî ëþáóþ êàðòó âçÿòü,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920"/>
      </w:pPr>
      <w:r>
        <w:t xml:space="preserve">îò Àâòîâî ïóíêòèðû ïðîëîæèòü,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920"/>
      </w:pPr>
      <w:r>
        <w:t>çà Êîëïèíî â Ñàïåðíîì çàâåðøèòü.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500"/>
      </w:pPr>
      <w:r>
        <w:t xml:space="preserve">È â òî÷êå ðàçëîìèâøèõñÿ ãðàíèö,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500"/>
      </w:pPr>
      <w:r>
        <w:t xml:space="preserve">êàê â êíèãå ñ ÷àñòüþ âûðâàííûõ ñòðàíèö,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500"/>
      </w:pPr>
      <w:r>
        <w:t xml:space="preserve">àðìåéñêèõ íå óâèäèòå ÷àñòåé,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500"/>
      </w:pPr>
      <w:r>
        <w:t>íå âçäðîãíåòå îò çàëïà áàòàðåé,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</w:pPr>
      <w:r>
        <w:t xml:space="preserve">Â íî÷íîå Êîëïèíî âîðâàëàñü âäðóã âîéíà...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</w:pPr>
      <w:r>
        <w:t xml:space="preserve">Êàêîþ ñòðàøíîé îêàçàëàñü òèøèíà!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</w:pPr>
      <w:r>
        <w:t xml:space="preserve">Ñóäüáà Åâðîïû çäåñü êà÷àëàñü íà âåñàõ –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</w:pPr>
      <w:r>
        <w:t>Òâîé ïîäâèã, Êîëïèíî, îñòàíåòñÿ â âåêàõ!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660"/>
      </w:pPr>
      <w:r>
        <w:t xml:space="preserve">Ê óòðó ó ßì-Èæîðû âñòàë çàñëîí –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660"/>
      </w:pPr>
      <w:r>
        <w:t xml:space="preserve">íåìíîãî÷èñëåííûé Èæîðñêèé áàòàëüîí.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660"/>
      </w:pPr>
      <w:r>
        <w:t xml:space="preserve">Ñêàæèòå, Áîãè, ìàëåíüêèé îòðÿä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660"/>
      </w:pPr>
      <w:r>
        <w:t>îñòàíîâèòü ñïîñîáåí íèçâåðæåíüå â àä?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</w:pPr>
      <w:r>
        <w:t xml:space="preserve">Íî òà çàäåðæêà â òî÷êå ñêîðáíûõ áåä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</w:pPr>
      <w:r>
        <w:t xml:space="preserve">îñíîâîé ñòàëà áóäóùèõ ïîáåä.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</w:pPr>
      <w:r>
        <w:t xml:space="preserve">"Ðàçðûâû áîìá çâåíÿò ó ÷åðíûõ ïëèò.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320"/>
      </w:pPr>
      <w:r>
        <w:t>Êèïèò âîäà. Ãîðèò çåìëÿ. À ÷åëîâåê ñòîèò".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180"/>
      </w:pPr>
      <w:r>
        <w:t>Îãîíü ñ îãíåì ñõëåñòíóëèñü çäåñü âîëíîé.</w:t>
      </w:r>
      <w:r>
        <w:br/>
        <w:t xml:space="preserve">Çà áîåì áîé. È ñíîâà íîâûé áîé.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180"/>
      </w:pPr>
      <w:r>
        <w:t xml:space="preserve">Íå ïîçàáûòü ñðàæåíèé ýòèõ íèêîãäà –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180"/>
      </w:pPr>
      <w:r>
        <w:t>â ïðîñòðàíñòâå ñåðäöà âû îñòàëèñü íàâñåãäà.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500"/>
      </w:pPr>
      <w:r>
        <w:t xml:space="preserve">Îòíûíå âå÷íî - â êíèãàõ è ñòèõàõ, âî âíóêàõ,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500"/>
      </w:pPr>
      <w:r>
        <w:t xml:space="preserve">â äåòÿõ, â ïëàìåííûõ ñåðäöàõ,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500"/>
      </w:pPr>
      <w:r>
        <w:t xml:space="preserve">â ãðÿäóùèõ äíÿõ è ïàìÿòíûõ ñòðîêàõ, </w:t>
      </w:r>
    </w:p>
    <w:p w:rsidR="000F1275" w:rsidRDefault="000F1275">
      <w:pPr>
        <w:pStyle w:val="50"/>
        <w:shd w:val="clear" w:color="auto" w:fill="auto"/>
        <w:spacing w:after="0" w:line="240" w:lineRule="auto"/>
        <w:ind w:left="23" w:right="500"/>
        <w:sectPr w:rsidR="000F1275">
          <w:pgSz w:w="11905" w:h="16837"/>
          <w:pgMar w:top="1276" w:right="990" w:bottom="1418" w:left="1134" w:header="0" w:footer="3" w:gutter="0"/>
          <w:cols w:space="709"/>
          <w:noEndnote/>
          <w:docGrid w:linePitch="360"/>
        </w:sectPr>
      </w:pPr>
      <w:r>
        <w:t>òâîé ïîäâèã, Êîëïèíî, îñòàíåòñÿ â âåêàõ!</w:t>
      </w:r>
    </w:p>
    <w:p w:rsidR="000F1275" w:rsidRDefault="000F1275">
      <w:pPr>
        <w:pStyle w:val="12"/>
        <w:keepNext/>
        <w:keepLines/>
        <w:shd w:val="clear" w:color="auto" w:fill="auto"/>
        <w:spacing w:after="0" w:line="240" w:lineRule="auto"/>
        <w:ind w:left="2081"/>
      </w:pPr>
      <w:bookmarkStart w:id="0" w:name="bookmark0"/>
      <w:r>
        <w:t>Ëèñòîê æþðè ê ñóïåð-èãðå “Ïðàâà ÷åëîâåêà”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00"/>
        <w:gridCol w:w="787"/>
        <w:gridCol w:w="1152"/>
        <w:gridCol w:w="1325"/>
        <w:gridCol w:w="1925"/>
        <w:gridCol w:w="2050"/>
        <w:gridCol w:w="2328"/>
        <w:gridCol w:w="1867"/>
        <w:gridCol w:w="1570"/>
      </w:tblGrid>
      <w:tr w:rsidR="000F1275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Êëàññ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Âèçèòêà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Ñèìâîëû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326" w:lineRule="exact"/>
              <w:ind w:right="280"/>
              <w:jc w:val="right"/>
            </w:pPr>
            <w:r>
              <w:t>Âîïðîñû è îòâåòû (óñòíî)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324" w:lineRule="exact"/>
              <w:ind w:right="560"/>
              <w:jc w:val="right"/>
            </w:pPr>
            <w:r>
              <w:t>Âîïðîñû è</w:t>
            </w:r>
          </w:p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324" w:lineRule="exact"/>
              <w:ind w:right="560"/>
              <w:jc w:val="right"/>
            </w:pPr>
            <w:r>
              <w:t>îòâåòû (ïèñüìåííî)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Ðèñóíîê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Ñòèõ</w:t>
            </w:r>
            <w:bookmarkStart w:id="1" w:name="_GoBack"/>
            <w:bookmarkEnd w:id="1"/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cantSplit/>
          <w:trHeight w:val="638"/>
          <w:jc w:val="center"/>
        </w:trPr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Ýìá.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Ïðèâåò.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Íàçâàíèå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</w:pPr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5-à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5-6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5-â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5-ã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6-à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6-6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6-â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275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6-ã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275" w:rsidRDefault="000F127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1275" w:rsidRDefault="000F1275">
      <w:pPr>
        <w:rPr>
          <w:sz w:val="2"/>
          <w:szCs w:val="2"/>
        </w:rPr>
      </w:pPr>
    </w:p>
    <w:sectPr w:rsidR="000F1275" w:rsidSect="000F1275">
      <w:type w:val="continuous"/>
      <w:pgSz w:w="16837" w:h="11905" w:orient="landscape"/>
      <w:pgMar w:top="1011" w:right="1637" w:bottom="3836" w:left="994" w:header="0" w:footer="3" w:gutter="0"/>
      <w:cols w:space="70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275" w:rsidRDefault="000F1275">
      <w:r>
        <w:separator/>
      </w:r>
    </w:p>
  </w:endnote>
  <w:endnote w:type="continuationSeparator" w:id="0">
    <w:p w:rsidR="000F1275" w:rsidRDefault="000F1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altName w:val="Adobe Fan Heiti Std B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275" w:rsidRDefault="000F1275"/>
  </w:footnote>
  <w:footnote w:type="continuationSeparator" w:id="0">
    <w:p w:rsidR="000F1275" w:rsidRDefault="000F12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4E6"/>
    <w:multiLevelType w:val="multilevel"/>
    <w:tmpl w:val="354C2A4A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F2105"/>
    <w:multiLevelType w:val="multilevel"/>
    <w:tmpl w:val="040CB36A"/>
    <w:lvl w:ilvl="0">
      <w:start w:val="1"/>
      <w:numFmt w:val="decimal"/>
      <w:lvlText w:val="%1."/>
      <w:lvlJc w:val="left"/>
      <w:pPr>
        <w:ind w:left="90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8502C"/>
    <w:multiLevelType w:val="multilevel"/>
    <w:tmpl w:val="354C2A4A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D94BE7"/>
    <w:multiLevelType w:val="multilevel"/>
    <w:tmpl w:val="354C2A4A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867191"/>
    <w:multiLevelType w:val="multilevel"/>
    <w:tmpl w:val="47E0E596"/>
    <w:lvl w:ilvl="0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7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E118F6"/>
    <w:multiLevelType w:val="multilevel"/>
    <w:tmpl w:val="70DE8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russianLow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275"/>
    <w:rsid w:val="000F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8080"/>
      <w:u w:val="single"/>
    </w:rPr>
  </w:style>
  <w:style w:type="character" w:customStyle="1" w:styleId="3">
    <w:name w:val="Основной текст (3)_"/>
    <w:basedOn w:val="DefaultParagraphFont"/>
    <w:uiPriority w:val="99"/>
    <w:rPr>
      <w:rFonts w:ascii="Arial" w:hAnsi="Arial" w:cs="Arial"/>
      <w:spacing w:val="10"/>
      <w:sz w:val="17"/>
      <w:szCs w:val="17"/>
      <w:lang w:val="en-US"/>
    </w:rPr>
  </w:style>
  <w:style w:type="character" w:customStyle="1" w:styleId="2">
    <w:name w:val="Основной текст (2)_"/>
    <w:basedOn w:val="DefaultParagraphFont"/>
    <w:uiPriority w:val="99"/>
    <w:rPr>
      <w:rFonts w:ascii="Calibri" w:hAnsi="Calibri" w:cs="Calibri"/>
      <w:spacing w:val="0"/>
      <w:sz w:val="16"/>
      <w:szCs w:val="16"/>
    </w:rPr>
  </w:style>
  <w:style w:type="character" w:customStyle="1" w:styleId="4">
    <w:name w:val="Основной текст (4)_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31pt">
    <w:name w:val="Основной текст (3) + Интервал 1 pt"/>
    <w:basedOn w:val="3"/>
    <w:uiPriority w:val="99"/>
    <w:rPr>
      <w:spacing w:val="30"/>
    </w:rPr>
  </w:style>
  <w:style w:type="character" w:customStyle="1" w:styleId="a">
    <w:name w:val="Основной текст_"/>
    <w:basedOn w:val="DefaultParagraphFont"/>
    <w:uiPriority w:val="99"/>
    <w:rPr>
      <w:rFonts w:ascii="Calibri" w:hAnsi="Calibri" w:cs="Calibri"/>
      <w:spacing w:val="0"/>
      <w:sz w:val="16"/>
      <w:szCs w:val="16"/>
    </w:rPr>
  </w:style>
  <w:style w:type="character" w:customStyle="1" w:styleId="20">
    <w:name w:val="Основной текст (2) + Полужирный"/>
    <w:basedOn w:val="2"/>
    <w:uiPriority w:val="99"/>
    <w:rPr>
      <w:b/>
      <w:bCs/>
    </w:rPr>
  </w:style>
  <w:style w:type="character" w:customStyle="1" w:styleId="a0">
    <w:name w:val="Основной текст + Не полужирный"/>
    <w:basedOn w:val="a"/>
    <w:uiPriority w:val="99"/>
    <w:rPr>
      <w:b/>
      <w:bCs/>
    </w:rPr>
  </w:style>
  <w:style w:type="character" w:customStyle="1" w:styleId="9pt">
    <w:name w:val="Основной текст + 9 pt"/>
    <w:basedOn w:val="a"/>
    <w:uiPriority w:val="99"/>
    <w:rPr>
      <w:sz w:val="18"/>
      <w:szCs w:val="18"/>
    </w:rPr>
  </w:style>
  <w:style w:type="character" w:customStyle="1" w:styleId="1">
    <w:name w:val="Основной текст + Не полужирный1"/>
    <w:basedOn w:val="a"/>
    <w:uiPriority w:val="99"/>
    <w:rPr>
      <w:b/>
      <w:bCs/>
    </w:rPr>
  </w:style>
  <w:style w:type="character" w:customStyle="1" w:styleId="5">
    <w:name w:val="Основной текст (5)_"/>
    <w:basedOn w:val="DefaultParagraphFont"/>
    <w:uiPriority w:val="99"/>
    <w:rPr>
      <w:rFonts w:ascii="Times New Roman" w:hAnsi="Times New Roman" w:cs="Times New Roman"/>
      <w:spacing w:val="0"/>
      <w:sz w:val="24"/>
      <w:szCs w:val="24"/>
    </w:rPr>
  </w:style>
  <w:style w:type="character" w:customStyle="1" w:styleId="10">
    <w:name w:val="Заголовок №1_"/>
    <w:basedOn w:val="DefaultParagraphFont"/>
    <w:uiPriority w:val="99"/>
    <w:rPr>
      <w:rFonts w:ascii="Times New Roman" w:hAnsi="Times New Roman" w:cs="Times New Roman"/>
      <w:spacing w:val="0"/>
      <w:sz w:val="48"/>
      <w:szCs w:val="48"/>
    </w:rPr>
  </w:style>
  <w:style w:type="character" w:customStyle="1" w:styleId="7">
    <w:name w:val="Основной текст (7)_"/>
    <w:basedOn w:val="DefaultParagraphFont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6">
    <w:name w:val="Основной текст (6)_"/>
    <w:basedOn w:val="DefaultParagraphFont"/>
    <w:uiPriority w:val="99"/>
    <w:rPr>
      <w:rFonts w:ascii="Times New Roman" w:hAnsi="Times New Roman" w:cs="Times New Roman"/>
      <w:spacing w:val="0"/>
      <w:sz w:val="48"/>
      <w:szCs w:val="48"/>
    </w:rPr>
  </w:style>
  <w:style w:type="paragraph" w:customStyle="1" w:styleId="30">
    <w:name w:val="Основной текст (3)"/>
    <w:basedOn w:val="Normal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spacing w:val="10"/>
      <w:sz w:val="17"/>
      <w:szCs w:val="17"/>
      <w:lang w:val="en-US"/>
    </w:rPr>
  </w:style>
  <w:style w:type="paragraph" w:customStyle="1" w:styleId="21">
    <w:name w:val="Основной текст (2)"/>
    <w:basedOn w:val="Normal"/>
    <w:uiPriority w:val="99"/>
    <w:pPr>
      <w:shd w:val="clear" w:color="auto" w:fill="FFFFFF"/>
      <w:spacing w:line="182" w:lineRule="exact"/>
      <w:ind w:hanging="660"/>
    </w:pPr>
    <w:rPr>
      <w:rFonts w:ascii="Calibri" w:hAnsi="Calibri" w:cs="Calibri"/>
      <w:sz w:val="16"/>
      <w:szCs w:val="16"/>
    </w:rPr>
  </w:style>
  <w:style w:type="paragraph" w:customStyle="1" w:styleId="40">
    <w:name w:val="Основной текст (4)"/>
    <w:basedOn w:val="Normal"/>
    <w:uiPriority w:val="99"/>
    <w:pPr>
      <w:shd w:val="clear" w:color="auto" w:fill="FFFFFF"/>
      <w:spacing w:line="240" w:lineRule="atLeast"/>
    </w:pPr>
    <w:rPr>
      <w:rFonts w:cstheme="minorBidi"/>
      <w:sz w:val="20"/>
      <w:szCs w:val="20"/>
    </w:rPr>
  </w:style>
  <w:style w:type="paragraph" w:customStyle="1" w:styleId="11">
    <w:name w:val="Основной текст1"/>
    <w:basedOn w:val="Normal"/>
    <w:uiPriority w:val="99"/>
    <w:pPr>
      <w:shd w:val="clear" w:color="auto" w:fill="FFFFFF"/>
      <w:spacing w:line="182" w:lineRule="exact"/>
      <w:ind w:hanging="240"/>
    </w:pPr>
    <w:rPr>
      <w:rFonts w:ascii="Calibri" w:hAnsi="Calibri" w:cs="Calibri"/>
      <w:b/>
      <w:bCs/>
      <w:sz w:val="16"/>
      <w:szCs w:val="16"/>
    </w:rPr>
  </w:style>
  <w:style w:type="paragraph" w:customStyle="1" w:styleId="50">
    <w:name w:val="Основной текст (5)"/>
    <w:basedOn w:val="Normal"/>
    <w:uiPriority w:val="99"/>
    <w:pPr>
      <w:shd w:val="clear" w:color="auto" w:fill="FFFFFF"/>
      <w:spacing w:after="240" w:line="274" w:lineRule="exact"/>
    </w:pPr>
    <w:rPr>
      <w:rFonts w:cstheme="minorBidi"/>
    </w:rPr>
  </w:style>
  <w:style w:type="paragraph" w:customStyle="1" w:styleId="12">
    <w:name w:val="Заголовок №1"/>
    <w:basedOn w:val="Normal"/>
    <w:uiPriority w:val="99"/>
    <w:pPr>
      <w:shd w:val="clear" w:color="auto" w:fill="FFFFFF"/>
      <w:spacing w:after="1140" w:line="240" w:lineRule="atLeast"/>
      <w:outlineLvl w:val="0"/>
    </w:pPr>
    <w:rPr>
      <w:rFonts w:cstheme="minorBidi"/>
      <w:sz w:val="48"/>
      <w:szCs w:val="48"/>
    </w:rPr>
  </w:style>
  <w:style w:type="paragraph" w:customStyle="1" w:styleId="70">
    <w:name w:val="Основной текст (7)"/>
    <w:basedOn w:val="Normal"/>
    <w:uiPriority w:val="99"/>
    <w:pPr>
      <w:shd w:val="clear" w:color="auto" w:fill="FFFFFF"/>
      <w:spacing w:line="240" w:lineRule="atLeast"/>
    </w:pPr>
    <w:rPr>
      <w:rFonts w:cstheme="minorBidi"/>
      <w:sz w:val="28"/>
      <w:szCs w:val="28"/>
    </w:rPr>
  </w:style>
  <w:style w:type="paragraph" w:customStyle="1" w:styleId="60">
    <w:name w:val="Основной текст (6)"/>
    <w:basedOn w:val="Normal"/>
    <w:uiPriority w:val="99"/>
    <w:pPr>
      <w:shd w:val="clear" w:color="auto" w:fill="FFFFFF"/>
      <w:spacing w:line="240" w:lineRule="atLeast"/>
    </w:pPr>
    <w:rPr>
      <w:rFonts w:cstheme="minorBidi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6</Pages>
  <Words>812</Words>
  <Characters>4629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>Супер-игра по праву</cp:keywords>
  <dc:description/>
  <cp:lastModifiedBy>User</cp:lastModifiedBy>
  <cp:revision>5</cp:revision>
  <cp:lastPrinted>2015-01-30T12:16:00Z</cp:lastPrinted>
  <dcterms:created xsi:type="dcterms:W3CDTF">2015-01-29T19:31:00Z</dcterms:created>
  <dcterms:modified xsi:type="dcterms:W3CDTF">2015-04-23T21:26:00Z</dcterms:modified>
</cp:coreProperties>
</file>