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C6" w:rsidRPr="00A30354" w:rsidRDefault="00BF29C6" w:rsidP="00BF2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354">
        <w:rPr>
          <w:rFonts w:ascii="Times New Roman" w:hAnsi="Times New Roman" w:cs="Times New Roman"/>
          <w:b/>
          <w:sz w:val="28"/>
          <w:szCs w:val="28"/>
        </w:rPr>
        <w:t>Теорема Пифагора</w:t>
      </w:r>
    </w:p>
    <w:p w:rsidR="00BF29C6" w:rsidRDefault="00BF29C6" w:rsidP="00BF29C6">
      <w:pPr>
        <w:rPr>
          <w:rFonts w:ascii="Times New Roman" w:hAnsi="Times New Roman" w:cs="Times New Roman"/>
          <w:sz w:val="28"/>
          <w:szCs w:val="28"/>
        </w:rPr>
      </w:pPr>
      <w:r w:rsidRPr="00A30354">
        <w:rPr>
          <w:rFonts w:ascii="Times New Roman" w:hAnsi="Times New Roman" w:cs="Times New Roman"/>
          <w:sz w:val="28"/>
          <w:szCs w:val="28"/>
        </w:rPr>
        <w:t xml:space="preserve">Доказывается наглядно, типа «смотри!!!» </w:t>
      </w:r>
    </w:p>
    <w:p w:rsidR="00BF29C6" w:rsidRDefault="00BF29C6" w:rsidP="00BF29C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Ребята строят 2 равных квадрата </w:t>
      </w:r>
      <w:r w:rsidRPr="00502ADF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4pt;height:16.7pt" o:ole="">
            <v:imagedata r:id="rId4" o:title=""/>
          </v:shape>
          <o:OLEObject Type="Embed" ProgID="Equation.3" ShapeID="_x0000_i1025" DrawAspect="Content" ObjectID="_1489003665" r:id="rId5"/>
        </w:object>
      </w:r>
      <w:r>
        <w:rPr>
          <w:rFonts w:ascii="Times New Roman" w:hAnsi="Times New Roman" w:cs="Times New Roman"/>
          <w:sz w:val="28"/>
          <w:szCs w:val="28"/>
        </w:rPr>
        <w:t>см. Затем на  сторонах квадратов откладываем стороны прямоугольного треугольника  размерами  4 см и 2 см. Соединяем  по разному концы отрезков  (смотри рис. 2 и рис. 3).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 рис. 2 выделилось 2 квадрата, а на рис.3 – квадрат, построенный на гипотенузе. </w:t>
      </w:r>
    </w:p>
    <w:p w:rsidR="00BF29C6" w:rsidRPr="00A30354" w:rsidRDefault="00BF29C6" w:rsidP="00BF29C6">
      <w:pPr>
        <w:rPr>
          <w:rFonts w:ascii="Times New Roman" w:hAnsi="Times New Roman" w:cs="Times New Roman"/>
          <w:sz w:val="28"/>
          <w:szCs w:val="28"/>
        </w:rPr>
      </w:pPr>
      <w:r w:rsidRPr="00A30354">
        <w:rPr>
          <w:rFonts w:ascii="Times New Roman" w:hAnsi="Times New Roman" w:cs="Times New Roman"/>
          <w:sz w:val="28"/>
          <w:szCs w:val="28"/>
        </w:rPr>
        <w:t xml:space="preserve">Наглядное </w:t>
      </w:r>
      <w:r>
        <w:rPr>
          <w:rFonts w:ascii="Times New Roman" w:hAnsi="Times New Roman" w:cs="Times New Roman"/>
          <w:sz w:val="28"/>
          <w:szCs w:val="28"/>
        </w:rPr>
        <w:t xml:space="preserve">пособие: на двух цветных листах </w:t>
      </w:r>
      <w:proofErr w:type="gramStart"/>
      <w:r w:rsidRPr="00A30354">
        <w:rPr>
          <w:rFonts w:ascii="Times New Roman" w:hAnsi="Times New Roman" w:cs="Times New Roman"/>
          <w:sz w:val="28"/>
          <w:szCs w:val="28"/>
        </w:rPr>
        <w:t>изображены</w:t>
      </w:r>
      <w:proofErr w:type="gramEnd"/>
      <w:r w:rsidRPr="00A30354">
        <w:rPr>
          <w:rFonts w:ascii="Times New Roman" w:hAnsi="Times New Roman" w:cs="Times New Roman"/>
          <w:sz w:val="28"/>
          <w:szCs w:val="28"/>
        </w:rPr>
        <w:t xml:space="preserve"> рис. 2 и рис.3.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Сначала выясняем, равны ли треугольники на рис. 2 и 3?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Потом </w:t>
      </w:r>
      <w:r w:rsidRPr="00A30354">
        <w:rPr>
          <w:rFonts w:ascii="Times New Roman" w:hAnsi="Times New Roman" w:cs="Times New Roman"/>
          <w:sz w:val="28"/>
          <w:szCs w:val="28"/>
        </w:rPr>
        <w:t xml:space="preserve"> отрезае</w:t>
      </w:r>
      <w:r>
        <w:rPr>
          <w:rFonts w:ascii="Times New Roman" w:hAnsi="Times New Roman" w:cs="Times New Roman"/>
          <w:sz w:val="28"/>
          <w:szCs w:val="28"/>
        </w:rPr>
        <w:t>м  по 4 равных треугольника  из равных  квадратов.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Д</w:t>
      </w:r>
      <w:r w:rsidRPr="00A30354">
        <w:rPr>
          <w:rFonts w:ascii="Times New Roman" w:hAnsi="Times New Roman" w:cs="Times New Roman"/>
          <w:sz w:val="28"/>
          <w:szCs w:val="28"/>
        </w:rPr>
        <w:t>елае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A30354">
        <w:rPr>
          <w:rFonts w:ascii="Times New Roman" w:hAnsi="Times New Roman" w:cs="Times New Roman"/>
          <w:sz w:val="28"/>
          <w:szCs w:val="28"/>
        </w:rPr>
        <w:t xml:space="preserve"> вывод, что оставшиеся части равны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0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9C6" w:rsidRPr="00A30354" w:rsidRDefault="00BF29C6" w:rsidP="00BF29C6">
      <w:r w:rsidRPr="00A30354">
        <w:rPr>
          <w:noProof/>
          <w:lang w:eastAsia="ru-RU"/>
        </w:rPr>
        <w:drawing>
          <wp:inline distT="0" distB="0" distL="0" distR="0">
            <wp:extent cx="4914900" cy="1647825"/>
            <wp:effectExtent l="0" t="0" r="0" b="952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9C6" w:rsidRPr="00A30354" w:rsidRDefault="00BF29C6" w:rsidP="00BF29C6">
      <w:r w:rsidRPr="00A30354">
        <w:rPr>
          <w:noProof/>
          <w:lang w:eastAsia="ru-RU"/>
        </w:rPr>
        <w:drawing>
          <wp:inline distT="0" distB="0" distL="0" distR="0">
            <wp:extent cx="3695700" cy="1552352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55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9C6" w:rsidRDefault="00BF29C6" w:rsidP="00BF29C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75"/>
      </w:tblGrid>
      <w:tr w:rsidR="00BF29C6" w:rsidRPr="00A30354" w:rsidTr="001339E7">
        <w:trPr>
          <w:trHeight w:val="911"/>
        </w:trPr>
        <w:tc>
          <w:tcPr>
            <w:tcW w:w="9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BF29C6" w:rsidRPr="00A30354" w:rsidRDefault="00BF29C6" w:rsidP="0013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9C6" w:rsidRPr="00A30354" w:rsidRDefault="00BF29C6" w:rsidP="001339E7">
            <w:pPr>
              <w:tabs>
                <w:tab w:val="left" w:pos="20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</w:t>
            </w:r>
            <w:r w:rsidRPr="00A303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Теорема Пифагора</w:t>
            </w:r>
          </w:p>
          <w:p w:rsidR="00BF29C6" w:rsidRPr="00D533D3" w:rsidRDefault="00BF29C6" w:rsidP="0013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533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</w:t>
            </w:r>
            <w:r w:rsidRPr="00D533D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«В прямоугольном треугольнике квадрат гипотенузы равен сумме квадратов катетов»</w:t>
            </w:r>
          </w:p>
        </w:tc>
      </w:tr>
      <w:tr w:rsidR="00BF29C6" w:rsidRPr="00A30354" w:rsidTr="001339E7">
        <w:trPr>
          <w:trHeight w:val="1729"/>
        </w:trPr>
        <w:tc>
          <w:tcPr>
            <w:tcW w:w="9175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216"/>
              <w:tblOverlap w:val="never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ook w:val="0000"/>
            </w:tblPr>
            <w:tblGrid>
              <w:gridCol w:w="2153"/>
            </w:tblGrid>
            <w:tr w:rsidR="00BF29C6" w:rsidRPr="00A30354" w:rsidTr="001339E7">
              <w:trPr>
                <w:trHeight w:val="392"/>
              </w:trPr>
              <w:tc>
                <w:tcPr>
                  <w:tcW w:w="2153" w:type="dxa"/>
                  <w:shd w:val="clear" w:color="auto" w:fill="99CCFF"/>
                </w:tcPr>
                <w:p w:rsidR="00BF29C6" w:rsidRPr="00A30354" w:rsidRDefault="00BF29C6" w:rsidP="00133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0354">
                    <w:rPr>
                      <w:rFonts w:ascii="Times New Roman" w:eastAsia="Times New Roman" w:hAnsi="Times New Roman" w:cs="Times New Roman"/>
                      <w:position w:val="-6"/>
                      <w:sz w:val="24"/>
                      <w:szCs w:val="24"/>
                      <w:lang w:eastAsia="ru-RU"/>
                    </w:rPr>
                    <w:object w:dxaOrig="1160" w:dyaOrig="320">
                      <v:shape id="_x0000_i1026" type="#_x0000_t75" style="width:80.05pt;height:19.6pt" o:ole="">
                        <v:imagedata r:id="rId8" o:title=""/>
                      </v:shape>
                      <o:OLEObject Type="Embed" ProgID="Equation.3" ShapeID="_x0000_i1026" DrawAspect="Content" ObjectID="_1489003666" r:id="rId9"/>
                    </w:object>
                  </w:r>
                </w:p>
              </w:tc>
            </w:tr>
          </w:tbl>
          <w:p w:rsidR="00BF29C6" w:rsidRPr="00A30354" w:rsidRDefault="00BF29C6" w:rsidP="0013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page" w:horzAnchor="margin" w:tblpY="85"/>
              <w:tblOverlap w:val="never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ook w:val="0000"/>
            </w:tblPr>
            <w:tblGrid>
              <w:gridCol w:w="2418"/>
            </w:tblGrid>
            <w:tr w:rsidR="00BF29C6" w:rsidRPr="00A30354" w:rsidTr="001339E7">
              <w:trPr>
                <w:trHeight w:val="424"/>
              </w:trPr>
              <w:tc>
                <w:tcPr>
                  <w:tcW w:w="2418" w:type="dxa"/>
                  <w:shd w:val="clear" w:color="auto" w:fill="99CCFF"/>
                </w:tcPr>
                <w:p w:rsidR="00BF29C6" w:rsidRPr="00A30354" w:rsidRDefault="00BF29C6" w:rsidP="00133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0354">
                    <w:rPr>
                      <w:rFonts w:ascii="Times New Roman" w:eastAsia="Times New Roman" w:hAnsi="Times New Roman" w:cs="Times New Roman"/>
                      <w:position w:val="-6"/>
                      <w:sz w:val="24"/>
                      <w:szCs w:val="24"/>
                      <w:lang w:eastAsia="ru-RU"/>
                    </w:rPr>
                    <w:object w:dxaOrig="1240" w:dyaOrig="320">
                      <v:shape id="_x0000_i1027" type="#_x0000_t75" style="width:86.4pt;height:19.6pt" o:ole="">
                        <v:imagedata r:id="rId10" o:title=""/>
                      </v:shape>
                      <o:OLEObject Type="Embed" ProgID="Equation.3" ShapeID="_x0000_i1027" DrawAspect="Content" ObjectID="_1489003667" r:id="rId11"/>
                    </w:object>
                  </w:r>
                </w:p>
              </w:tc>
            </w:tr>
          </w:tbl>
          <w:p w:rsidR="00BF29C6" w:rsidRPr="00A30354" w:rsidRDefault="00BF29C6" w:rsidP="0013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  <w:p w:rsidR="00BF29C6" w:rsidRPr="00A30354" w:rsidRDefault="00BF29C6" w:rsidP="0013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A3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165" w:dyaOrig="1500">
                <v:shape id="_x0000_i1028" type="#_x0000_t75" style="width:111.15pt;height:52.4pt" o:ole="">
                  <v:imagedata r:id="rId12" o:title=""/>
                </v:shape>
                <o:OLEObject Type="Embed" ProgID="PBrush" ShapeID="_x0000_i1028" DrawAspect="Content" ObjectID="_1489003668" r:id="rId13"/>
              </w:object>
            </w:r>
            <w:r w:rsidRPr="00A3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2345"/>
              <w:tblOverlap w:val="never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ook w:val="0000"/>
            </w:tblPr>
            <w:tblGrid>
              <w:gridCol w:w="2132"/>
            </w:tblGrid>
            <w:tr w:rsidR="00BF29C6" w:rsidRPr="00A30354" w:rsidTr="001339E7">
              <w:trPr>
                <w:trHeight w:val="473"/>
              </w:trPr>
              <w:tc>
                <w:tcPr>
                  <w:tcW w:w="2132" w:type="dxa"/>
                  <w:shd w:val="clear" w:color="auto" w:fill="99CCFF"/>
                </w:tcPr>
                <w:p w:rsidR="00BF29C6" w:rsidRPr="00A30354" w:rsidRDefault="00BF29C6" w:rsidP="00133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0354">
                    <w:rPr>
                      <w:rFonts w:ascii="Times New Roman" w:eastAsia="Times New Roman" w:hAnsi="Times New Roman" w:cs="Times New Roman"/>
                      <w:position w:val="-6"/>
                      <w:sz w:val="24"/>
                      <w:szCs w:val="24"/>
                      <w:lang w:eastAsia="ru-RU"/>
                    </w:rPr>
                    <w:object w:dxaOrig="1160" w:dyaOrig="320">
                      <v:shape id="_x0000_i1029" type="#_x0000_t75" style="width:84.1pt;height:20.15pt" o:ole="">
                        <v:imagedata r:id="rId14" o:title=""/>
                      </v:shape>
                      <o:OLEObject Type="Embed" ProgID="Equation.3" ShapeID="_x0000_i1029" DrawAspect="Content" ObjectID="_1489003669" r:id="rId15"/>
                    </w:object>
                  </w:r>
                  <w:r w:rsidRPr="00A30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</w:t>
                  </w:r>
                </w:p>
              </w:tc>
            </w:tr>
          </w:tbl>
          <w:p w:rsidR="00BF29C6" w:rsidRPr="00A30354" w:rsidRDefault="00BF29C6" w:rsidP="001339E7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29C6" w:rsidRPr="00DB729D" w:rsidRDefault="00BF29C6" w:rsidP="00BF29C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956" w:rsidRDefault="00055956"/>
    <w:sectPr w:rsidR="00055956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BF29C6"/>
    <w:rsid w:val="00055956"/>
    <w:rsid w:val="002209E1"/>
    <w:rsid w:val="005E0D8B"/>
    <w:rsid w:val="00B62DE7"/>
    <w:rsid w:val="00BF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9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F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F29C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10" Type="http://schemas.openxmlformats.org/officeDocument/2006/relationships/image" Target="media/image5.wmf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2015-03-27T19:18:00Z</dcterms:created>
  <dcterms:modified xsi:type="dcterms:W3CDTF">2015-03-27T19:18:00Z</dcterms:modified>
</cp:coreProperties>
</file>