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F5" w:rsidRDefault="006A04F5" w:rsidP="00757878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81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4F3081">
        <w:rPr>
          <w:rFonts w:ascii="Times New Roman" w:hAnsi="Times New Roman" w:cs="Times New Roman"/>
          <w:color w:val="auto"/>
          <w:sz w:val="24"/>
          <w:szCs w:val="24"/>
        </w:rPr>
        <w:t xml:space="preserve">астер-класс «Метапредметный </w:t>
      </w:r>
      <w:r w:rsidR="0083345B" w:rsidRPr="004F3081">
        <w:rPr>
          <w:rFonts w:ascii="Times New Roman" w:hAnsi="Times New Roman" w:cs="Times New Roman"/>
          <w:color w:val="auto"/>
          <w:sz w:val="24"/>
          <w:szCs w:val="24"/>
        </w:rPr>
        <w:t xml:space="preserve"> подход</w:t>
      </w:r>
      <w:r w:rsidR="004F30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B02B6">
        <w:rPr>
          <w:rFonts w:ascii="Times New Roman" w:hAnsi="Times New Roman" w:cs="Times New Roman"/>
          <w:color w:val="auto"/>
          <w:sz w:val="24"/>
          <w:szCs w:val="24"/>
        </w:rPr>
        <w:t>на уроках математики</w:t>
      </w:r>
      <w:r w:rsidR="004F3081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757878" w:rsidRPr="004F3081" w:rsidRDefault="00757878" w:rsidP="00757878">
      <w:pPr>
        <w:pStyle w:val="1"/>
        <w:spacing w:before="0" w:beforeAutospacing="0"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6A04F5" w:rsidRPr="004F3081" w:rsidRDefault="004F3081" w:rsidP="00757878">
      <w:pPr>
        <w:pStyle w:val="a4"/>
        <w:spacing w:before="0" w:beforeAutospacing="0" w:after="0" w:afterAutospacing="0"/>
      </w:pPr>
      <w:r>
        <w:rPr>
          <w:bCs/>
        </w:rPr>
        <w:t xml:space="preserve">Цель: </w:t>
      </w:r>
      <w:r w:rsidR="006A04F5" w:rsidRPr="004F3081">
        <w:t xml:space="preserve">Показать </w:t>
      </w:r>
      <w:r w:rsidR="00B60093" w:rsidRPr="004F3081">
        <w:t>использование метапредметного по</w:t>
      </w:r>
      <w:r w:rsidR="00743F0C" w:rsidRPr="004F3081">
        <w:t xml:space="preserve">дхода  через </w:t>
      </w:r>
      <w:r w:rsidR="006A04F5" w:rsidRPr="004F3081">
        <w:t xml:space="preserve">методические </w:t>
      </w:r>
      <w:r w:rsidR="00B60093" w:rsidRPr="004F3081">
        <w:t xml:space="preserve">приемы и элементы педагогических технологий обучения математике на основе решения задач </w:t>
      </w:r>
      <w:r w:rsidR="006A04F5" w:rsidRPr="004F3081">
        <w:t xml:space="preserve"> Р.Г. Хазанкина,</w:t>
      </w:r>
      <w:r w:rsidR="00B60093" w:rsidRPr="004F3081">
        <w:t xml:space="preserve"> </w:t>
      </w:r>
      <w:r w:rsidR="00743F0C" w:rsidRPr="004F3081">
        <w:t xml:space="preserve">технологии системы эффективных уроков </w:t>
      </w:r>
      <w:r w:rsidR="00B60093" w:rsidRPr="004F3081">
        <w:t>А.А.Окунева</w:t>
      </w:r>
      <w:r w:rsidR="006A04F5" w:rsidRPr="004F3081">
        <w:t xml:space="preserve"> 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rPr>
          <w:bCs/>
        </w:rPr>
        <w:t>Ход занятия</w:t>
      </w:r>
      <w:r w:rsidR="000020F9" w:rsidRPr="004F3081">
        <w:rPr>
          <w:bCs/>
        </w:rPr>
        <w:t>: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В своей педагогической деятельности использую технологию обучения математике на основе решения задач Р.Г. Хазанкина и технологию системы эффективных уроков А.А. Окунева. Особое внимание уделяю организации начала урока. Удачно выбранный вид деятельности в начале урока настраивает на плодотворную работу. Творческие, причем посильные задания наиболее цепко держат внимание ребят, включают их в урок, обеспечивают положительную мотивацию. Данное занятие предлагаю провести в форме экскурсии.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bCs/>
        </w:rPr>
      </w:pPr>
      <w:r w:rsidRPr="004F3081">
        <w:rPr>
          <w:i/>
          <w:iCs/>
        </w:rPr>
        <w:t>Оформление доски.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iCs/>
        </w:rPr>
      </w:pPr>
      <w:r w:rsidRPr="004F3081">
        <w:rPr>
          <w:bCs/>
          <w:u w:val="single"/>
        </w:rPr>
        <w:t>Эмблема урока:</w:t>
      </w:r>
      <w:r w:rsidRPr="004F3081">
        <w:t xml:space="preserve"> </w:t>
      </w:r>
      <w:r w:rsidRPr="004F3081">
        <w:rPr>
          <w:bCs/>
        </w:rPr>
        <w:t>28k + 30n + 31m = 365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i/>
          <w:iCs/>
        </w:rPr>
      </w:pPr>
      <w:r w:rsidRPr="004F3081">
        <w:rPr>
          <w:i/>
          <w:iCs/>
        </w:rPr>
        <w:t>Комментарий учителя к уравнению: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bCs/>
          <w:i/>
          <w:iCs/>
        </w:rPr>
      </w:pPr>
      <w:r w:rsidRPr="004F3081">
        <w:rPr>
          <w:bCs/>
          <w:i/>
          <w:iCs/>
        </w:rPr>
        <w:t xml:space="preserve">Говорят </w:t>
      </w:r>
      <w:r w:rsidR="00033432" w:rsidRPr="004F3081">
        <w:rPr>
          <w:bCs/>
          <w:i/>
          <w:iCs/>
        </w:rPr>
        <w:t>уравнение,</w:t>
      </w:r>
      <w:r w:rsidRPr="004F3081">
        <w:rPr>
          <w:bCs/>
          <w:i/>
          <w:iCs/>
        </w:rPr>
        <w:t xml:space="preserve"> вызывает сомнение, но итогом сомнения может быть озарение!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rPr>
          <w:bCs/>
          <w:u w:val="single"/>
        </w:rPr>
        <w:t>Задание для учащихся</w:t>
      </w:r>
      <w:r w:rsidRPr="004F3081">
        <w:rPr>
          <w:bCs/>
        </w:rPr>
        <w:t>.</w:t>
      </w:r>
      <w:r w:rsidRPr="004F3081">
        <w:t xml:space="preserve"> Найти хотя бы одно решение уравнения. 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(Уравнение, красочно оформленное, вывешивается сверху, в центре доски, к концу урока будет найдено его решение).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rPr>
          <w:bCs/>
          <w:iCs/>
        </w:rPr>
        <w:t>А теперь совершим экскурсию в математику!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bCs/>
          <w:u w:val="single"/>
        </w:rPr>
      </w:pPr>
      <w:r w:rsidRPr="004F3081">
        <w:rPr>
          <w:bCs/>
          <w:u w:val="single"/>
        </w:rPr>
        <w:t>План экскурсии.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bCs/>
          <w:i/>
          <w:iCs/>
        </w:rPr>
      </w:pPr>
      <w:r w:rsidRPr="004F3081">
        <w:rPr>
          <w:bCs/>
        </w:rPr>
        <w:t xml:space="preserve">1. </w:t>
      </w:r>
      <w:r w:rsidRPr="004F3081">
        <w:rPr>
          <w:bCs/>
          <w:i/>
          <w:iCs/>
        </w:rPr>
        <w:t>Развиваем гибкость ума через решение задач.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bCs/>
          <w:i/>
          <w:iCs/>
        </w:rPr>
      </w:pPr>
      <w:r w:rsidRPr="004F3081">
        <w:rPr>
          <w:bCs/>
          <w:i/>
          <w:iCs/>
        </w:rPr>
        <w:t>2. Ситуации в жизни такие: либо сложные, либо простые.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bCs/>
          <w:i/>
          <w:iCs/>
        </w:rPr>
      </w:pPr>
      <w:r w:rsidRPr="004F3081">
        <w:rPr>
          <w:bCs/>
          <w:i/>
          <w:iCs/>
        </w:rPr>
        <w:t>3. Без логики нет математики.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bCs/>
          <w:i/>
          <w:iCs/>
        </w:rPr>
      </w:pPr>
      <w:r w:rsidRPr="004F3081">
        <w:rPr>
          <w:bCs/>
          <w:i/>
          <w:iCs/>
        </w:rPr>
        <w:t>4. В геометрию тропинки одолеем без запинки.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bCs/>
          <w:i/>
          <w:iCs/>
        </w:rPr>
      </w:pPr>
      <w:r w:rsidRPr="004F3081">
        <w:rPr>
          <w:bCs/>
          <w:i/>
          <w:iCs/>
        </w:rPr>
        <w:t>5. Точка соприкосновения: “Где же зарыта кошка?”</w:t>
      </w:r>
    </w:p>
    <w:p w:rsidR="004F3081" w:rsidRPr="004F3081" w:rsidRDefault="006A04F5" w:rsidP="00757878">
      <w:pPr>
        <w:pStyle w:val="a4"/>
        <w:spacing w:before="0" w:beforeAutospacing="0" w:after="0" w:afterAutospacing="0"/>
        <w:rPr>
          <w:i/>
        </w:rPr>
      </w:pPr>
      <w:r w:rsidRPr="004F3081">
        <w:rPr>
          <w:bCs/>
          <w:i/>
        </w:rPr>
        <w:t xml:space="preserve">I этап. </w:t>
      </w:r>
      <w:r w:rsidRPr="004F3081">
        <w:rPr>
          <w:bCs/>
          <w:i/>
          <w:u w:val="single"/>
        </w:rPr>
        <w:t>Организационный момент</w:t>
      </w:r>
      <w:r w:rsidRPr="004F3081">
        <w:rPr>
          <w:bCs/>
          <w:i/>
        </w:rPr>
        <w:t>.</w:t>
      </w:r>
      <w:r w:rsidRPr="004F3081">
        <w:rPr>
          <w:i/>
        </w:rPr>
        <w:t xml:space="preserve"> 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Экскурсия будет проводиться одновременно для двух групп у</w:t>
      </w:r>
      <w:r w:rsidR="00BB0E77" w:rsidRPr="004F3081">
        <w:t>чащихся 11 и 7 классов</w:t>
      </w:r>
      <w:r w:rsidRPr="004F3081">
        <w:t>.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bCs/>
          <w:i/>
          <w:u w:val="single"/>
        </w:rPr>
      </w:pPr>
      <w:r w:rsidRPr="004F3081">
        <w:rPr>
          <w:bCs/>
          <w:i/>
        </w:rPr>
        <w:t>II этап</w:t>
      </w:r>
      <w:r w:rsidRPr="004F3081">
        <w:rPr>
          <w:i/>
        </w:rPr>
        <w:t xml:space="preserve">. </w:t>
      </w:r>
      <w:r w:rsidRPr="004F3081">
        <w:rPr>
          <w:bCs/>
          <w:i/>
          <w:u w:val="single"/>
        </w:rPr>
        <w:t>Развиваем гибкость ума через решение задач.</w:t>
      </w:r>
    </w:p>
    <w:p w:rsidR="006A04F5" w:rsidRPr="004F3081" w:rsidRDefault="00F13221" w:rsidP="00757878">
      <w:pPr>
        <w:pStyle w:val="a4"/>
        <w:spacing w:before="0" w:beforeAutospacing="0" w:after="0" w:afterAutospacing="0"/>
        <w:rPr>
          <w:bCs/>
        </w:rPr>
      </w:pPr>
      <w:r w:rsidRPr="004F3081">
        <w:rPr>
          <w:bCs/>
          <w:u w:val="single"/>
        </w:rPr>
        <w:t>5-9</w:t>
      </w:r>
      <w:r w:rsidR="006A04F5" w:rsidRPr="004F3081">
        <w:rPr>
          <w:bCs/>
          <w:u w:val="single"/>
        </w:rPr>
        <w:t xml:space="preserve"> класс.</w:t>
      </w:r>
      <w:r w:rsidR="006A04F5" w:rsidRPr="004F3081">
        <w:rPr>
          <w:bCs/>
        </w:rPr>
        <w:t xml:space="preserve"> На примере этого типа заданий учу применять переформулировки условия задачи или переключаться с прямого хода мыслей на обратный.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rPr>
          <w:bCs/>
        </w:rPr>
        <w:t xml:space="preserve">1) </w:t>
      </w:r>
      <w:r w:rsidRPr="004F3081">
        <w:t>У двух зрячих один брат слепой, но у слепого нет зрячих братьев. Как это может быть?</w:t>
      </w:r>
      <w:r w:rsidRPr="004F3081">
        <w:rPr>
          <w:bCs/>
        </w:rPr>
        <w:t xml:space="preserve"> </w:t>
      </w:r>
      <w:r w:rsidRPr="004F3081">
        <w:t>(из первой фразы как будто следует, что речь в задаче идет о братьях, тогда как на самом деле зрячими оказываются сестры).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rPr>
          <w:bCs/>
        </w:rPr>
        <w:t xml:space="preserve">2) </w:t>
      </w:r>
      <w:r w:rsidRPr="004F3081">
        <w:t>Дано 5 спичек. Сложите их них 2 равносторонних треугольника. А теперь сложите из 6 спичек – 4 равносторонних треугольника (первая задача решается в плоскости, а вторая в пространстве).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bCs/>
        </w:rPr>
      </w:pPr>
      <w:r w:rsidRPr="004F3081">
        <w:rPr>
          <w:bCs/>
          <w:u w:val="single"/>
        </w:rPr>
        <w:t>1</w:t>
      </w:r>
      <w:r w:rsidR="00F13221" w:rsidRPr="004F3081">
        <w:rPr>
          <w:bCs/>
          <w:u w:val="single"/>
        </w:rPr>
        <w:t>0-1</w:t>
      </w:r>
      <w:r w:rsidRPr="004F3081">
        <w:rPr>
          <w:bCs/>
          <w:u w:val="single"/>
        </w:rPr>
        <w:t>1 класс.</w:t>
      </w:r>
      <w:r w:rsidRPr="004F3081">
        <w:rPr>
          <w:bCs/>
        </w:rPr>
        <w:t xml:space="preserve"> На примере этого типа заданий отрабатываю навыки расширения сферы поиска решения, учу отделять главное от второстепенного, извлекать из текста не только то, что там сказано прямо, но и то, что содержится между строк.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rPr>
          <w:bCs/>
        </w:rPr>
        <w:t>1)</w:t>
      </w:r>
      <w:r w:rsidRPr="004F3081">
        <w:t xml:space="preserve"> Известно, что бумеранг можно бросить так, что он вернется обратно. А можно как-то ухитриться и бросить теннисный мяч так, чтобы он вернулся обратно? 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Ответ: мяч нужно бросить вверх и он вернется обратно.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rPr>
          <w:bCs/>
        </w:rPr>
        <w:t xml:space="preserve">2) </w:t>
      </w:r>
      <w:r w:rsidRPr="004F3081">
        <w:t xml:space="preserve">В лесной школе после первой контрольной по математике животные получили следующие отметки: 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rPr>
          <w:bCs/>
        </w:rPr>
        <w:t>ЕНОТ</w:t>
      </w:r>
      <w:r w:rsidRPr="004F3081">
        <w:t xml:space="preserve"> – “</w:t>
      </w:r>
      <w:smartTag w:uri="urn:schemas-microsoft-com:office:smarttags" w:element="metricconverter">
        <w:smartTagPr>
          <w:attr w:name="ProductID" w:val="1”"/>
        </w:smartTagPr>
        <w:r w:rsidRPr="004F3081">
          <w:t>1”</w:t>
        </w:r>
      </w:smartTag>
      <w:r w:rsidRPr="004F3081">
        <w:t xml:space="preserve">, </w:t>
      </w:r>
      <w:r w:rsidRPr="004F3081">
        <w:rPr>
          <w:bCs/>
        </w:rPr>
        <w:t>БАРСУК –</w:t>
      </w:r>
      <w:r w:rsidRPr="004F3081">
        <w:t>“</w:t>
      </w:r>
      <w:smartTag w:uri="urn:schemas-microsoft-com:office:smarttags" w:element="metricconverter">
        <w:smartTagPr>
          <w:attr w:name="ProductID" w:val="2”"/>
        </w:smartTagPr>
        <w:r w:rsidRPr="004F3081">
          <w:t>2</w:t>
        </w:r>
        <w:r w:rsidRPr="004F3081">
          <w:rPr>
            <w:bCs/>
          </w:rPr>
          <w:t>”</w:t>
        </w:r>
      </w:smartTag>
      <w:r w:rsidRPr="004F3081">
        <w:rPr>
          <w:bCs/>
        </w:rPr>
        <w:t>, КОЗЕРОГ</w:t>
      </w:r>
      <w:r w:rsidRPr="004F3081">
        <w:t>– “</w:t>
      </w:r>
      <w:smartTag w:uri="urn:schemas-microsoft-com:office:smarttags" w:element="metricconverter">
        <w:smartTagPr>
          <w:attr w:name="ProductID" w:val="3”"/>
        </w:smartTagPr>
        <w:r w:rsidRPr="004F3081">
          <w:t>3”</w:t>
        </w:r>
      </w:smartTag>
      <w:r w:rsidRPr="004F3081">
        <w:t xml:space="preserve">, </w:t>
      </w:r>
      <w:r w:rsidRPr="004F3081">
        <w:rPr>
          <w:bCs/>
        </w:rPr>
        <w:t xml:space="preserve">ОБЕЗЬЯНА </w:t>
      </w:r>
      <w:r w:rsidRPr="004F3081">
        <w:t>– “</w:t>
      </w:r>
      <w:smartTag w:uri="urn:schemas-microsoft-com:office:smarttags" w:element="metricconverter">
        <w:smartTagPr>
          <w:attr w:name="ProductID" w:val="4”"/>
        </w:smartTagPr>
        <w:r w:rsidRPr="004F3081">
          <w:t>4”</w:t>
        </w:r>
      </w:smartTag>
      <w:r w:rsidRPr="004F3081">
        <w:t>.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А сколько получила корова?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Ответ: корова получила “</w:t>
      </w:r>
      <w:smartTag w:uri="urn:schemas-microsoft-com:office:smarttags" w:element="metricconverter">
        <w:smartTagPr>
          <w:attr w:name="ProductID" w:val="5”"/>
        </w:smartTagPr>
        <w:r w:rsidRPr="004F3081">
          <w:t>5”</w:t>
        </w:r>
      </w:smartTag>
      <w:r w:rsidRPr="004F3081">
        <w:t>, нужно подсчитать количество замкнутых линий в буквах.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bCs/>
          <w:i/>
          <w:u w:val="single"/>
        </w:rPr>
      </w:pPr>
      <w:r w:rsidRPr="004F3081">
        <w:rPr>
          <w:bCs/>
          <w:i/>
        </w:rPr>
        <w:t xml:space="preserve">III этап. </w:t>
      </w:r>
      <w:r w:rsidRPr="004F3081">
        <w:rPr>
          <w:bCs/>
          <w:i/>
          <w:u w:val="single"/>
        </w:rPr>
        <w:t>Ситуации в жизни такие: либо сложные, либо простые.</w:t>
      </w:r>
    </w:p>
    <w:p w:rsidR="006A04F5" w:rsidRPr="004F3081" w:rsidRDefault="00F13221" w:rsidP="00757878">
      <w:pPr>
        <w:pStyle w:val="a4"/>
        <w:spacing w:before="0" w:beforeAutospacing="0" w:after="0" w:afterAutospacing="0"/>
      </w:pPr>
      <w:r w:rsidRPr="004F3081">
        <w:rPr>
          <w:bCs/>
          <w:i/>
          <w:iCs/>
          <w:u w:val="single"/>
        </w:rPr>
        <w:lastRenderedPageBreak/>
        <w:t>5-9</w:t>
      </w:r>
      <w:r w:rsidR="006A04F5" w:rsidRPr="004F3081">
        <w:rPr>
          <w:bCs/>
          <w:i/>
          <w:iCs/>
          <w:u w:val="single"/>
        </w:rPr>
        <w:t xml:space="preserve"> </w:t>
      </w:r>
      <w:r w:rsidR="006A04F5" w:rsidRPr="004F3081">
        <w:rPr>
          <w:bCs/>
          <w:u w:val="single"/>
        </w:rPr>
        <w:t>класс.</w:t>
      </w:r>
      <w:r w:rsidR="006A04F5" w:rsidRPr="004F3081">
        <w:t xml:space="preserve"> </w:t>
      </w:r>
      <w:r w:rsidR="006A04F5" w:rsidRPr="004F3081">
        <w:rPr>
          <w:bCs/>
        </w:rPr>
        <w:t>На примере этого типа заданий учу видеть главные причины происходящего, объяснять их сущность, делать выводы, находить закономерности, отрабатывать вычислительные навыки.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 xml:space="preserve">Решить задачу: Можно ли найти 7 таких последовательно натуральных чисел, что их сумма будет простым числом? 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 xml:space="preserve">Ответ: нет. 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Учащиеся решали задание из учебника, в котором требуется найти пропущенные числа:</w:t>
      </w:r>
    </w:p>
    <w:tbl>
      <w:tblPr>
        <w:tblW w:w="0" w:type="auto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135"/>
        <w:gridCol w:w="1275"/>
        <w:gridCol w:w="1134"/>
      </w:tblGrid>
      <w:tr w:rsidR="006A04F5" w:rsidRPr="004F3081" w:rsidTr="000020F9">
        <w:trPr>
          <w:tblCellSpacing w:w="7" w:type="dxa"/>
        </w:trPr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t> 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rPr>
                <w:bCs/>
              </w:rPr>
              <w:t>26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rPr>
                <w:bCs/>
              </w:rPr>
              <w:t>52</w:t>
            </w:r>
          </w:p>
        </w:tc>
      </w:tr>
      <w:tr w:rsidR="006A04F5" w:rsidRPr="004F3081" w:rsidTr="000020F9">
        <w:trPr>
          <w:tblCellSpacing w:w="7" w:type="dxa"/>
        </w:trPr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rPr>
                <w:bCs/>
              </w:rPr>
              <w:t>11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rPr>
                <w:bCs/>
              </w:rPr>
              <w:t>44</w:t>
            </w:r>
          </w:p>
        </w:tc>
      </w:tr>
    </w:tbl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У них получились разные ответы:</w:t>
      </w:r>
    </w:p>
    <w:tbl>
      <w:tblPr>
        <w:tblW w:w="0" w:type="auto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135"/>
        <w:gridCol w:w="1275"/>
        <w:gridCol w:w="1134"/>
        <w:gridCol w:w="1512"/>
        <w:gridCol w:w="993"/>
        <w:gridCol w:w="850"/>
        <w:gridCol w:w="851"/>
      </w:tblGrid>
      <w:tr w:rsidR="006A04F5" w:rsidRPr="004F3081" w:rsidTr="002372CE">
        <w:trPr>
          <w:tblCellSpacing w:w="7" w:type="dxa"/>
        </w:trPr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rPr>
                <w:bCs/>
              </w:rPr>
              <w:t>26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rPr>
                <w:bCs/>
              </w:rPr>
              <w:t>26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rPr>
                <w:bCs/>
              </w:rPr>
              <w:t>52</w:t>
            </w:r>
          </w:p>
        </w:tc>
        <w:tc>
          <w:tcPr>
            <w:tcW w:w="14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rPr>
                <w:bCs/>
              </w:rPr>
              <w:t>19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rPr>
                <w:bCs/>
              </w:rPr>
              <w:t>26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rPr>
                <w:bCs/>
              </w:rPr>
              <w:t>52</w:t>
            </w:r>
          </w:p>
        </w:tc>
      </w:tr>
      <w:tr w:rsidR="006A04F5" w:rsidRPr="004F3081" w:rsidTr="002372CE">
        <w:trPr>
          <w:tblCellSpacing w:w="7" w:type="dxa"/>
        </w:trPr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rPr>
                <w:bCs/>
              </w:rPr>
              <w:t>11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rPr>
                <w:bCs/>
              </w:rPr>
              <w:t>33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rPr>
                <w:bCs/>
              </w:rPr>
              <w:t>44</w:t>
            </w:r>
          </w:p>
        </w:tc>
        <w:tc>
          <w:tcPr>
            <w:tcW w:w="1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4F5" w:rsidRPr="004F3081" w:rsidRDefault="006A04F5" w:rsidP="00757878"/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rPr>
                <w:bCs/>
              </w:rPr>
              <w:t>11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rPr>
                <w:bCs/>
              </w:rPr>
              <w:t>18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4F5" w:rsidRPr="004F3081" w:rsidRDefault="006A04F5" w:rsidP="00757878">
            <w:r w:rsidRPr="004F3081">
              <w:rPr>
                <w:bCs/>
              </w:rPr>
              <w:t>44</w:t>
            </w:r>
          </w:p>
        </w:tc>
      </w:tr>
    </w:tbl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Найдите правила, по которым учащиеся заполнили клетки.</w:t>
      </w:r>
    </w:p>
    <w:p w:rsidR="006A04F5" w:rsidRPr="004F3081" w:rsidRDefault="00F13221" w:rsidP="00757878">
      <w:pPr>
        <w:pStyle w:val="a4"/>
        <w:spacing w:before="0" w:beforeAutospacing="0" w:after="0" w:afterAutospacing="0"/>
        <w:rPr>
          <w:bCs/>
        </w:rPr>
      </w:pPr>
      <w:r w:rsidRPr="004F3081">
        <w:rPr>
          <w:bCs/>
          <w:u w:val="single"/>
        </w:rPr>
        <w:t>10-</w:t>
      </w:r>
      <w:r w:rsidR="006A04F5" w:rsidRPr="004F3081">
        <w:rPr>
          <w:bCs/>
          <w:u w:val="single"/>
        </w:rPr>
        <w:t>11 класс.</w:t>
      </w:r>
      <w:r w:rsidR="006A04F5" w:rsidRPr="004F3081">
        <w:t xml:space="preserve"> </w:t>
      </w:r>
      <w:r w:rsidR="006A04F5" w:rsidRPr="004F3081">
        <w:rPr>
          <w:bCs/>
        </w:rPr>
        <w:t xml:space="preserve">На примере этого типа заданий осуществляю развитие интеллектуальной особенности учащихся через применение на уроках различных нестандартных 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bCs/>
        </w:rPr>
      </w:pPr>
      <w:r w:rsidRPr="004F3081">
        <w:rPr>
          <w:bCs/>
        </w:rPr>
        <w:t>и олимпиадных задач, что позволяет развивать творческое мышление, повышать математические способности учащихся.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Что больше?</w:t>
      </w:r>
      <w:r w:rsidRPr="004F3081">
        <w:rPr>
          <w:bCs/>
        </w:rPr>
        <w:t xml:space="preserve"> </w:t>
      </w:r>
      <w:r w:rsidR="00757878">
        <w:rPr>
          <w:noProof/>
        </w:rPr>
        <w:drawing>
          <wp:inline distT="0" distB="0" distL="0" distR="0">
            <wp:extent cx="1028700" cy="228600"/>
            <wp:effectExtent l="19050" t="0" r="0" b="0"/>
            <wp:docPr id="1" name="Рисунок 3" descr="Image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4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3081">
        <w:t>или 2</w:t>
      </w:r>
      <w:r w:rsidR="00757878">
        <w:rPr>
          <w:noProof/>
        </w:rPr>
        <w:drawing>
          <wp:inline distT="0" distB="0" distL="0" distR="0">
            <wp:extent cx="466725" cy="228600"/>
            <wp:effectExtent l="19050" t="0" r="9525" b="0"/>
            <wp:docPr id="2" name="Рисунок 4" descr="Image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4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Ответ:</w:t>
      </w:r>
      <w:r w:rsidRPr="004F3081">
        <w:rPr>
          <w:bCs/>
        </w:rPr>
        <w:t xml:space="preserve"> </w:t>
      </w:r>
      <w:r w:rsidR="00757878">
        <w:rPr>
          <w:noProof/>
        </w:rPr>
        <w:drawing>
          <wp:inline distT="0" distB="0" distL="0" distR="0">
            <wp:extent cx="1028700" cy="228600"/>
            <wp:effectExtent l="19050" t="0" r="0" b="0"/>
            <wp:docPr id="3" name="Рисунок 5" descr="Image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4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3081">
        <w:t>&lt; 2</w:t>
      </w:r>
      <w:r w:rsidR="00757878">
        <w:rPr>
          <w:noProof/>
        </w:rPr>
        <w:drawing>
          <wp:inline distT="0" distB="0" distL="0" distR="0">
            <wp:extent cx="466725" cy="228600"/>
            <wp:effectExtent l="19050" t="0" r="9525" b="0"/>
            <wp:docPr id="4" name="Рисунок 6" descr="Image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age4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 xml:space="preserve">Найти два числа, если их сумма, произведение и частное от деления равны между собой, то есть </w:t>
      </w:r>
      <w:r w:rsidRPr="004F3081">
        <w:rPr>
          <w:bCs/>
        </w:rPr>
        <w:t>а + b = а · b = а : b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 xml:space="preserve">Ответ: а = </w:t>
      </w:r>
      <w:r w:rsidR="00757878">
        <w:rPr>
          <w:noProof/>
        </w:rPr>
        <w:drawing>
          <wp:inline distT="0" distB="0" distL="0" distR="0">
            <wp:extent cx="152400" cy="390525"/>
            <wp:effectExtent l="19050" t="0" r="0" b="0"/>
            <wp:docPr id="5" name="Рисунок 7" descr="Image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age4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3081">
        <w:t xml:space="preserve">; b = –1 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bCs/>
          <w:i/>
        </w:rPr>
      </w:pPr>
      <w:r w:rsidRPr="004F3081">
        <w:rPr>
          <w:bCs/>
          <w:i/>
        </w:rPr>
        <w:t xml:space="preserve">IVэтап. </w:t>
      </w:r>
      <w:r w:rsidRPr="004F3081">
        <w:rPr>
          <w:bCs/>
          <w:i/>
          <w:u w:val="single"/>
        </w:rPr>
        <w:t>Без логики нет математики.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bCs/>
        </w:rPr>
      </w:pPr>
      <w:r w:rsidRPr="004F3081">
        <w:rPr>
          <w:bCs/>
        </w:rPr>
        <w:t>На примере этого типа заданий отрабатываю навыки размышления над задачей, учу отделять главное от второстепенного, вычленять ведущие закономерности явлений.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rPr>
          <w:bCs/>
        </w:rPr>
        <w:t>Такие задачи носят занимательный характер, решение которых развивает логическое мышление и не требуют большого запаса математических знаний, поэтому они привлекают даже тех учащихся, которые не очень любят математику.</w:t>
      </w:r>
    </w:p>
    <w:p w:rsidR="006A04F5" w:rsidRPr="004F3081" w:rsidRDefault="00F13221" w:rsidP="00757878">
      <w:pPr>
        <w:pStyle w:val="a4"/>
        <w:spacing w:before="0" w:beforeAutospacing="0" w:after="0" w:afterAutospacing="0"/>
      </w:pPr>
      <w:r w:rsidRPr="004F3081">
        <w:rPr>
          <w:bCs/>
          <w:u w:val="single"/>
        </w:rPr>
        <w:t>5-9</w:t>
      </w:r>
      <w:r w:rsidR="006A04F5" w:rsidRPr="004F3081">
        <w:rPr>
          <w:bCs/>
          <w:u w:val="single"/>
        </w:rPr>
        <w:t xml:space="preserve"> класс.</w:t>
      </w:r>
      <w:r w:rsidR="006A04F5" w:rsidRPr="004F3081">
        <w:rPr>
          <w:bCs/>
        </w:rPr>
        <w:t xml:space="preserve"> </w:t>
      </w:r>
      <w:r w:rsidR="006A04F5" w:rsidRPr="004F3081">
        <w:t>В трех мешках находится крупа, вермишель и сахар. На одном мешке написано “крупа”, на другом “вермишель”, на третьем “крупа или сахар”. В каком мешке что находится, если содержимое каждого для них не соответствует действительности?</w:t>
      </w:r>
    </w:p>
    <w:p w:rsidR="006A04F5" w:rsidRPr="004F3081" w:rsidRDefault="00F13221" w:rsidP="00757878">
      <w:pPr>
        <w:pStyle w:val="a4"/>
        <w:spacing w:before="0" w:beforeAutospacing="0" w:after="0" w:afterAutospacing="0"/>
      </w:pPr>
      <w:r w:rsidRPr="004F3081">
        <w:rPr>
          <w:bCs/>
          <w:u w:val="single"/>
        </w:rPr>
        <w:t>10-</w:t>
      </w:r>
      <w:r w:rsidR="006A04F5" w:rsidRPr="004F3081">
        <w:rPr>
          <w:bCs/>
          <w:u w:val="single"/>
        </w:rPr>
        <w:t>11 класс.</w:t>
      </w:r>
      <w:r w:rsidR="006A04F5" w:rsidRPr="004F3081">
        <w:rPr>
          <w:bCs/>
        </w:rPr>
        <w:t xml:space="preserve"> </w:t>
      </w:r>
      <w:r w:rsidR="006A04F5" w:rsidRPr="004F3081">
        <w:t xml:space="preserve">На столе стоят три одинаковые коробки, в одной находятся 2 желтых шара, в другом – один красный и один желтый, в третьем 2 красных. На коробках написано: “Два желтых”, “Два красных” и “Желтый и красный”. При этом известно, что ни одна из надписей не соответствует действительности. Из какой коробки, не глядя, надо вынуть шар, чтобы можно было определить содержимое каждой коробки? 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Ответ: из коробки с надписью “Красный и желтый”.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(Учащимся можно предложить провести логические рассуждения при условии, если шар вынимается из любой другой коробки)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bCs/>
          <w:i/>
        </w:rPr>
      </w:pPr>
      <w:r w:rsidRPr="004F3081">
        <w:rPr>
          <w:bCs/>
          <w:i/>
        </w:rPr>
        <w:t>V этап</w:t>
      </w:r>
      <w:r w:rsidRPr="004F3081">
        <w:rPr>
          <w:bCs/>
          <w:i/>
          <w:iCs/>
        </w:rPr>
        <w:t>.</w:t>
      </w:r>
      <w:r w:rsidRPr="004F3081">
        <w:rPr>
          <w:bCs/>
          <w:i/>
        </w:rPr>
        <w:t xml:space="preserve"> </w:t>
      </w:r>
      <w:r w:rsidRPr="004F3081">
        <w:rPr>
          <w:bCs/>
          <w:i/>
          <w:u w:val="single"/>
        </w:rPr>
        <w:t>В геометрию тропинки одолеем без запинки.</w:t>
      </w:r>
      <w:r w:rsidRPr="004F3081">
        <w:rPr>
          <w:bCs/>
          <w:i/>
        </w:rPr>
        <w:t xml:space="preserve"> 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rPr>
          <w:bCs/>
        </w:rPr>
        <w:t>Большие трудности у учащихся, как показывает опыт, вызывают геометрические задачи. Чаще всего встречаются задачи, решение которых содержит какую-то необычную идею, как правило, связанную с дополнительным построением.</w:t>
      </w:r>
      <w:r w:rsidRPr="004F3081">
        <w:t xml:space="preserve"> 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 xml:space="preserve">Сегодня геометрия является одной из экологически чистых продуктов, потребляемых в образовании. Только геометрическое мышление пока сопротивляется “всеобщей компьютеризации”. Именно в области геометрии человек еще не проиграл </w:t>
      </w:r>
      <w:r w:rsidRPr="004F3081">
        <w:lastRenderedPageBreak/>
        <w:t>интеллектуального соревнования компьютеру и поэтому развитие геометрического мышления является одной из важных задач школы.</w:t>
      </w:r>
    </w:p>
    <w:p w:rsidR="006A04F5" w:rsidRPr="004F3081" w:rsidRDefault="00F13221" w:rsidP="00757878">
      <w:pPr>
        <w:pStyle w:val="a4"/>
        <w:spacing w:before="0" w:beforeAutospacing="0" w:after="0" w:afterAutospacing="0"/>
      </w:pPr>
      <w:r w:rsidRPr="004F3081">
        <w:rPr>
          <w:bCs/>
          <w:u w:val="single"/>
        </w:rPr>
        <w:t>5-9</w:t>
      </w:r>
      <w:r w:rsidR="006A04F5" w:rsidRPr="004F3081">
        <w:rPr>
          <w:bCs/>
          <w:u w:val="single"/>
        </w:rPr>
        <w:t xml:space="preserve"> класс.</w:t>
      </w:r>
      <w:r w:rsidR="006A04F5" w:rsidRPr="004F3081">
        <w:rPr>
          <w:bCs/>
        </w:rPr>
        <w:t xml:space="preserve"> </w:t>
      </w:r>
      <w:r w:rsidR="006A04F5" w:rsidRPr="004F3081">
        <w:t>Найти величину угла между биссектрисами смежных и вертикальных углов.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Ответ: 90? и 180?.</w:t>
      </w:r>
    </w:p>
    <w:p w:rsidR="006A04F5" w:rsidRPr="004F3081" w:rsidRDefault="00F13221" w:rsidP="00757878">
      <w:pPr>
        <w:pStyle w:val="a4"/>
        <w:spacing w:before="0" w:beforeAutospacing="0" w:after="0" w:afterAutospacing="0"/>
      </w:pPr>
      <w:r w:rsidRPr="004F3081">
        <w:rPr>
          <w:bCs/>
          <w:u w:val="single"/>
        </w:rPr>
        <w:t>10-</w:t>
      </w:r>
      <w:r w:rsidR="006A04F5" w:rsidRPr="004F3081">
        <w:rPr>
          <w:bCs/>
          <w:u w:val="single"/>
        </w:rPr>
        <w:t>11 класс.</w:t>
      </w:r>
      <w:r w:rsidR="006A04F5" w:rsidRPr="004F3081">
        <w:t xml:space="preserve"> Отметьте 6 точек на плоскости так, чтобы на расстоянии ровно </w:t>
      </w:r>
      <w:smartTag w:uri="urn:schemas-microsoft-com:office:smarttags" w:element="metricconverter">
        <w:smartTagPr>
          <w:attr w:name="ProductID" w:val="1 см"/>
        </w:smartTagPr>
        <w:r w:rsidR="006A04F5" w:rsidRPr="004F3081">
          <w:t>1 см</w:t>
        </w:r>
      </w:smartTag>
      <w:r w:rsidR="006A04F5" w:rsidRPr="004F3081">
        <w:t xml:space="preserve"> от каждой были ровно 3 другие. 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 xml:space="preserve">Ответ: построить равносторонний треугольник со стороной </w:t>
      </w:r>
      <w:smartTag w:uri="urn:schemas-microsoft-com:office:smarttags" w:element="metricconverter">
        <w:smartTagPr>
          <w:attr w:name="ProductID" w:val="1 см"/>
        </w:smartTagPr>
        <w:r w:rsidRPr="004F3081">
          <w:t>1 см</w:t>
        </w:r>
      </w:smartTag>
      <w:r w:rsidRPr="004F3081">
        <w:t xml:space="preserve"> и выполнить параллельный перенос на вектор </w:t>
      </w:r>
      <w:r w:rsidR="00757878">
        <w:rPr>
          <w:noProof/>
        </w:rPr>
        <w:drawing>
          <wp:inline distT="0" distB="0" distL="0" distR="0">
            <wp:extent cx="133350" cy="209550"/>
            <wp:effectExtent l="19050" t="0" r="0" b="0"/>
            <wp:docPr id="6" name="Рисунок 8" descr="Image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age4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3081">
        <w:t>, где |</w:t>
      </w:r>
      <w:r w:rsidR="00757878">
        <w:rPr>
          <w:noProof/>
        </w:rPr>
        <w:drawing>
          <wp:inline distT="0" distB="0" distL="0" distR="0">
            <wp:extent cx="133350" cy="209550"/>
            <wp:effectExtent l="19050" t="0" r="0" b="0"/>
            <wp:docPr id="7" name="Рисунок 9" descr="Image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age4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20F9" w:rsidRPr="004F3081">
        <w:t>| = 1см, под углом 30</w:t>
      </w:r>
      <w:r w:rsidR="000020F9" w:rsidRPr="004F3081">
        <w:rPr>
          <w:vertAlign w:val="superscript"/>
        </w:rPr>
        <w:t>◦</w:t>
      </w:r>
      <w:r w:rsidRPr="004F3081">
        <w:t xml:space="preserve"> к основанию.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i/>
          <w:iCs/>
        </w:rPr>
      </w:pPr>
      <w:r w:rsidRPr="004F3081">
        <w:rPr>
          <w:bCs/>
          <w:i/>
        </w:rPr>
        <w:t>VI этап. Точка соприкосновения: “Где же зарыта кошка?”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 xml:space="preserve">Представьте себе, что вы охватили земной шар по экватору. А теперь прибавьте к длине окружности </w:t>
      </w:r>
      <w:smartTag w:uri="urn:schemas-microsoft-com:office:smarttags" w:element="metricconverter">
        <w:smartTagPr>
          <w:attr w:name="ProductID" w:val="1 метр"/>
        </w:smartTagPr>
        <w:r w:rsidRPr="004F3081">
          <w:t>1 метр</w:t>
        </w:r>
      </w:smartTag>
      <w:r w:rsidRPr="004F3081">
        <w:t xml:space="preserve"> и снова охватите земной шар, у вас должен получиться зазор. Пролезет ли кошка через этот зазор? 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rPr>
          <w:bCs/>
        </w:rPr>
        <w:t>Такие нестандартные задачи у учащихся вызывают большой интерес. На первый взгляд, кажется, что ответ должен быть отрицательным, но если задачу перевести на язык геометрии, то нужно найти всего лишь разность между радиусами двух окружностей.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В решении этой задачи принимают участие 2 группы. Вероятнее всего учащиеся 7 класса дадут отрицательный ответ, а учащиеся 11 класса будут производить математические выкладки.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 xml:space="preserve">Пусть С – длина окружности, тогда (С +1) – длина большей окружности. Радиус первой окружности равен </w:t>
      </w:r>
      <w:r w:rsidR="00757878">
        <w:rPr>
          <w:noProof/>
        </w:rPr>
        <w:drawing>
          <wp:inline distT="0" distB="0" distL="0" distR="0">
            <wp:extent cx="247650" cy="390525"/>
            <wp:effectExtent l="19050" t="0" r="0" b="0"/>
            <wp:docPr id="8" name="Рисунок 10" descr="Image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Image4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3081">
        <w:t xml:space="preserve">, радиус большей окружности равен </w:t>
      </w:r>
      <w:r w:rsidR="00757878">
        <w:rPr>
          <w:noProof/>
        </w:rPr>
        <w:drawing>
          <wp:inline distT="0" distB="0" distL="0" distR="0">
            <wp:extent cx="361950" cy="390525"/>
            <wp:effectExtent l="19050" t="0" r="0" b="0"/>
            <wp:docPr id="9" name="Рисунок 11" descr="Image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Image4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3081">
        <w:t xml:space="preserve">. Тогда величина зазора равна: </w:t>
      </w:r>
      <w:r w:rsidR="00757878">
        <w:rPr>
          <w:noProof/>
        </w:rPr>
        <w:drawing>
          <wp:inline distT="0" distB="0" distL="0" distR="0">
            <wp:extent cx="361950" cy="390525"/>
            <wp:effectExtent l="19050" t="0" r="0" b="0"/>
            <wp:docPr id="10" name="Рисунок 12" descr="Image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Image4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3081">
        <w:t xml:space="preserve">– </w:t>
      </w:r>
      <w:r w:rsidR="00757878">
        <w:rPr>
          <w:noProof/>
        </w:rPr>
        <w:drawing>
          <wp:inline distT="0" distB="0" distL="0" distR="0">
            <wp:extent cx="247650" cy="390525"/>
            <wp:effectExtent l="19050" t="0" r="0" b="0"/>
            <wp:docPr id="11" name="Рисунок 13" descr="Image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Image4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3081">
        <w:t xml:space="preserve">= </w:t>
      </w:r>
      <w:r w:rsidR="00757878">
        <w:rPr>
          <w:noProof/>
        </w:rPr>
        <w:drawing>
          <wp:inline distT="0" distB="0" distL="0" distR="0">
            <wp:extent cx="1685925" cy="419100"/>
            <wp:effectExtent l="19050" t="0" r="9525" b="0"/>
            <wp:docPr id="12" name="Рисунок 14" descr="Image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Image4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4F5" w:rsidRPr="004F3081" w:rsidRDefault="00743F0C" w:rsidP="00757878">
      <w:pPr>
        <w:pStyle w:val="a4"/>
        <w:spacing w:before="0" w:beforeAutospacing="0" w:after="0" w:afterAutospacing="0"/>
      </w:pPr>
      <w:r w:rsidRPr="004F3081">
        <w:t xml:space="preserve"> </w:t>
      </w:r>
      <w:r w:rsidR="006A04F5" w:rsidRPr="004F3081">
        <w:rPr>
          <w:bCs/>
        </w:rPr>
        <w:t xml:space="preserve">Дополнительные задачи </w:t>
      </w:r>
      <w:r w:rsidR="006A04F5" w:rsidRPr="004F3081">
        <w:t>(если останется время).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Из 8 монет 1 монета фальшивая (более легкая). Как с помощью двух взвешиваний обнаружить ее на рычажных весах?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bCs/>
          <w:i/>
        </w:rPr>
      </w:pPr>
      <w:r w:rsidRPr="004F3081">
        <w:rPr>
          <w:bCs/>
          <w:i/>
        </w:rPr>
        <w:t>VIII этап. Итог занятия.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bCs/>
        </w:rPr>
      </w:pPr>
      <w:r w:rsidRPr="004F3081">
        <w:rPr>
          <w:bCs/>
        </w:rPr>
        <w:t>Вернемся к эмблеме занятия.</w:t>
      </w:r>
    </w:p>
    <w:p w:rsidR="006A04F5" w:rsidRPr="004F3081" w:rsidRDefault="006A04F5" w:rsidP="00757878">
      <w:pPr>
        <w:pStyle w:val="a4"/>
        <w:spacing w:before="0" w:beforeAutospacing="0" w:after="0" w:afterAutospacing="0"/>
        <w:rPr>
          <w:i/>
          <w:iCs/>
        </w:rPr>
      </w:pPr>
      <w:r w:rsidRPr="004F3081">
        <w:rPr>
          <w:bCs/>
        </w:rPr>
        <w:t>28k + 30n + 31m = 365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rPr>
          <w:i/>
          <w:iCs/>
        </w:rPr>
        <w:t>Слова учителя:</w:t>
      </w:r>
      <w:r w:rsidRPr="004F3081">
        <w:t xml:space="preserve"> Кто увидел? Кто догадался? Кто решил?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“Смотреть – не значит видеть!”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t>Ответ: 365 – это количество дней в году, 28 – количество дней в феврале, 30 – количество дней имеют 4 месяца в году, 31 – количество дней имеют 7 месяцев в году. Тогда: 28 ·1 + 30 · 4 + 31 · 7 = 365.</w:t>
      </w:r>
    </w:p>
    <w:p w:rsidR="006A04F5" w:rsidRPr="004F3081" w:rsidRDefault="006A04F5" w:rsidP="00757878">
      <w:pPr>
        <w:pStyle w:val="a4"/>
        <w:spacing w:before="0" w:beforeAutospacing="0" w:after="0" w:afterAutospacing="0"/>
      </w:pPr>
      <w:r w:rsidRPr="004F3081">
        <w:rPr>
          <w:bCs/>
        </w:rPr>
        <w:t xml:space="preserve">Вывод. </w:t>
      </w:r>
      <w:r w:rsidRPr="004F3081">
        <w:t xml:space="preserve">В применяемой технологии системы эффективных уроков, подобранных мною методиках важная роль отводится высокопроизводительному уроку, на котором главное: </w:t>
      </w:r>
    </w:p>
    <w:p w:rsidR="00743F0C" w:rsidRPr="004F3081" w:rsidRDefault="00743F0C" w:rsidP="00757878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</w:pPr>
      <w:r w:rsidRPr="004F3081">
        <w:t>Развитие метапредметных</w:t>
      </w:r>
      <w:r w:rsidR="00CE5796" w:rsidRPr="004F3081">
        <w:t xml:space="preserve"> умений – умений, которые пригодятся в жизни</w:t>
      </w:r>
    </w:p>
    <w:p w:rsidR="006A04F5" w:rsidRPr="004F3081" w:rsidRDefault="006A04F5" w:rsidP="00757878">
      <w:pPr>
        <w:numPr>
          <w:ilvl w:val="0"/>
          <w:numId w:val="2"/>
        </w:numPr>
        <w:ind w:left="0" w:firstLine="0"/>
      </w:pPr>
      <w:r w:rsidRPr="004F3081">
        <w:t xml:space="preserve">создание и поддержание высокого уровня познавательного интереса; </w:t>
      </w:r>
    </w:p>
    <w:p w:rsidR="006A04F5" w:rsidRPr="004F3081" w:rsidRDefault="006A04F5" w:rsidP="00757878">
      <w:pPr>
        <w:numPr>
          <w:ilvl w:val="0"/>
          <w:numId w:val="2"/>
        </w:numPr>
        <w:ind w:left="0" w:firstLine="0"/>
      </w:pPr>
      <w:r w:rsidRPr="004F3081">
        <w:t>экономное расходование времени урока;</w:t>
      </w:r>
    </w:p>
    <w:p w:rsidR="006A04F5" w:rsidRPr="004F3081" w:rsidRDefault="006A04F5" w:rsidP="00757878">
      <w:pPr>
        <w:numPr>
          <w:ilvl w:val="0"/>
          <w:numId w:val="2"/>
        </w:numPr>
        <w:ind w:left="0" w:firstLine="0"/>
      </w:pPr>
      <w:r w:rsidRPr="004F3081">
        <w:t>тренинг умственных действий;</w:t>
      </w:r>
    </w:p>
    <w:p w:rsidR="006A04F5" w:rsidRPr="004F3081" w:rsidRDefault="006A04F5" w:rsidP="00757878">
      <w:pPr>
        <w:numPr>
          <w:ilvl w:val="0"/>
          <w:numId w:val="2"/>
        </w:numPr>
        <w:ind w:left="0" w:firstLine="0"/>
      </w:pPr>
      <w:r w:rsidRPr="004F3081">
        <w:t>объем и прочность полученных знаний;</w:t>
      </w:r>
    </w:p>
    <w:p w:rsidR="006A04F5" w:rsidRPr="004F3081" w:rsidRDefault="006A04F5" w:rsidP="00757878">
      <w:pPr>
        <w:numPr>
          <w:ilvl w:val="0"/>
          <w:numId w:val="2"/>
        </w:numPr>
        <w:ind w:left="0" w:firstLine="0"/>
      </w:pPr>
      <w:r w:rsidRPr="004F3081">
        <w:t>положительный уровень межличностных отношений.</w:t>
      </w:r>
    </w:p>
    <w:p w:rsidR="00CE5796" w:rsidRPr="00C772AD" w:rsidRDefault="006A04F5" w:rsidP="00757878">
      <w:r w:rsidRPr="004F3081">
        <w:t>Подобранные задания выполняют познавательные и воспитательные функции. Ученики применяют приобретенные знания, открывают новые приемы и способы решений, рассуждений; развивается логическое мышление, развивается смысловая и образная память, формируется умение работать с нестандартными задачами, обязательность четкого, правильного и наиболее полного объяснения решения той или иной задачи, также является положительной чертой. Учащиеся преображаются на глазах, с огромным удовольствием показывают свои умения и навыки. Задачи, подобранные мною для данного занятия, подходят в качестве дополнительных заданий на традиционных уроках, они органично вписываются в структуру итоговых и зачетных уроков.</w:t>
      </w:r>
    </w:p>
    <w:sectPr w:rsidR="00CE5796" w:rsidRPr="00C772AD" w:rsidSect="004F30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23B8"/>
    <w:multiLevelType w:val="hybridMultilevel"/>
    <w:tmpl w:val="E0FE1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E3095"/>
    <w:multiLevelType w:val="multilevel"/>
    <w:tmpl w:val="0258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compat/>
  <w:rsids>
    <w:rsidRoot w:val="006A04F5"/>
    <w:rsid w:val="000020F9"/>
    <w:rsid w:val="00033432"/>
    <w:rsid w:val="000F572E"/>
    <w:rsid w:val="001703C8"/>
    <w:rsid w:val="00176BEF"/>
    <w:rsid w:val="001B02B6"/>
    <w:rsid w:val="0023453B"/>
    <w:rsid w:val="002372CE"/>
    <w:rsid w:val="00490270"/>
    <w:rsid w:val="004F3081"/>
    <w:rsid w:val="00661D56"/>
    <w:rsid w:val="006A04F5"/>
    <w:rsid w:val="00743F0C"/>
    <w:rsid w:val="00757878"/>
    <w:rsid w:val="0083345B"/>
    <w:rsid w:val="00962052"/>
    <w:rsid w:val="00B60093"/>
    <w:rsid w:val="00BB0E77"/>
    <w:rsid w:val="00C772AD"/>
    <w:rsid w:val="00CE5796"/>
    <w:rsid w:val="00F1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F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6A04F5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04F5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Hyperlink"/>
    <w:basedOn w:val="a0"/>
    <w:rsid w:val="006A04F5"/>
    <w:rPr>
      <w:color w:val="000000"/>
      <w:u w:val="single"/>
    </w:rPr>
  </w:style>
  <w:style w:type="paragraph" w:styleId="a4">
    <w:name w:val="Normal (Web)"/>
    <w:basedOn w:val="a"/>
    <w:rsid w:val="006A04F5"/>
    <w:pPr>
      <w:spacing w:before="100" w:beforeAutospacing="1" w:after="100" w:afterAutospacing="1"/>
    </w:pPr>
  </w:style>
  <w:style w:type="character" w:styleId="a5">
    <w:name w:val="Strong"/>
    <w:basedOn w:val="a0"/>
    <w:qFormat/>
    <w:rsid w:val="006A04F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A04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04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E482-E9E7-4148-91DF-399136E7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</cp:lastModifiedBy>
  <cp:revision>3</cp:revision>
  <cp:lastPrinted>2010-03-13T09:08:00Z</cp:lastPrinted>
  <dcterms:created xsi:type="dcterms:W3CDTF">2015-06-17T21:57:00Z</dcterms:created>
  <dcterms:modified xsi:type="dcterms:W3CDTF">2015-06-17T21:57:00Z</dcterms:modified>
</cp:coreProperties>
</file>