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CD" w:rsidRPr="00A873FE" w:rsidRDefault="006926CD" w:rsidP="006926CD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№2</w:t>
      </w:r>
    </w:p>
    <w:p w:rsidR="006926CD" w:rsidRPr="00A873FE" w:rsidRDefault="006926CD" w:rsidP="006926CD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К рабочей программе</w:t>
      </w:r>
    </w:p>
    <w:p w:rsidR="006926CD" w:rsidRPr="00A873FE" w:rsidRDefault="006926CD" w:rsidP="006926CD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 xml:space="preserve"> «Экология души»</w:t>
      </w:r>
    </w:p>
    <w:p w:rsidR="006926CD" w:rsidRDefault="006926CD" w:rsidP="006926CD">
      <w:pPr>
        <w:spacing w:after="113"/>
        <w:jc w:val="center"/>
        <w:rPr>
          <w:rFonts w:ascii="Times New Roman" w:hAnsi="Times New Roman" w:cs="Times New Roman"/>
          <w:b/>
          <w:bCs/>
        </w:rPr>
      </w:pPr>
    </w:p>
    <w:p w:rsidR="006926CD" w:rsidRPr="00DA1A5D" w:rsidRDefault="006926CD" w:rsidP="006926CD">
      <w:pPr>
        <w:spacing w:after="113"/>
        <w:jc w:val="center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  <w:b/>
          <w:bCs/>
        </w:rPr>
        <w:t>Содержание тем курса 6 класса (34 часа).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Cs/>
        </w:rPr>
      </w:pPr>
      <w:r w:rsidRPr="00DA1A5D">
        <w:rPr>
          <w:rFonts w:ascii="Times New Roman" w:hAnsi="Times New Roman" w:cs="Times New Roman"/>
          <w:b/>
          <w:bCs/>
        </w:rPr>
        <w:t>Тема 1: Одинцово - город мой родной.</w:t>
      </w:r>
    </w:p>
    <w:p w:rsidR="006926CD" w:rsidRPr="00DA1A5D" w:rsidRDefault="006926CD" w:rsidP="006926CD">
      <w:pPr>
        <w:spacing w:after="113"/>
        <w:ind w:firstLine="709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Cs/>
        </w:rPr>
        <w:t xml:space="preserve">Маршрут по местам исторической и боевой славы </w:t>
      </w:r>
      <w:proofErr w:type="gramStart"/>
      <w:r w:rsidRPr="00DA1A5D">
        <w:rPr>
          <w:rFonts w:ascii="Times New Roman" w:hAnsi="Times New Roman" w:cs="Times New Roman"/>
          <w:bCs/>
        </w:rPr>
        <w:t>г</w:t>
      </w:r>
      <w:proofErr w:type="gramEnd"/>
      <w:r w:rsidRPr="00DA1A5D">
        <w:rPr>
          <w:rFonts w:ascii="Times New Roman" w:hAnsi="Times New Roman" w:cs="Times New Roman"/>
          <w:bCs/>
        </w:rPr>
        <w:t xml:space="preserve">. Одинцово. </w:t>
      </w:r>
      <w:r w:rsidRPr="00DA1A5D">
        <w:rPr>
          <w:rFonts w:ascii="Times New Roman" w:hAnsi="Times New Roman" w:cs="Times New Roman"/>
        </w:rPr>
        <w:t>Конкурс рисунков «Мой любимый город». Викторина «Знаю ли я свой город?»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Cs/>
        </w:rPr>
      </w:pPr>
      <w:r w:rsidRPr="00DA1A5D">
        <w:rPr>
          <w:rFonts w:ascii="Times New Roman" w:hAnsi="Times New Roman" w:cs="Times New Roman"/>
          <w:b/>
          <w:bCs/>
        </w:rPr>
        <w:t>Тема 2: Мы – шестиклассники</w:t>
      </w:r>
    </w:p>
    <w:p w:rsidR="006926CD" w:rsidRPr="00DA1A5D" w:rsidRDefault="006926CD" w:rsidP="006926CD">
      <w:pPr>
        <w:spacing w:after="113"/>
        <w:ind w:firstLine="709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  <w:bCs/>
        </w:rPr>
        <w:t>Час знакомства. Каким я представляю свой класс год назад, сегодня, через год.</w:t>
      </w:r>
    </w:p>
    <w:p w:rsidR="006926CD" w:rsidRPr="00DA1A5D" w:rsidRDefault="006926CD" w:rsidP="006926CD">
      <w:pPr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  <w:bCs/>
        </w:rPr>
        <w:t xml:space="preserve">Тема 3: </w:t>
      </w:r>
      <w:r w:rsidRPr="00DA1A5D">
        <w:rPr>
          <w:rFonts w:ascii="Times New Roman" w:hAnsi="Times New Roman" w:cs="Times New Roman"/>
          <w:b/>
        </w:rPr>
        <w:t>Правила на всю жизнь.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Style w:val="1"/>
          <w:rFonts w:ascii="Times New Roman" w:hAnsi="Times New Roman" w:cs="Times New Roman"/>
          <w:b/>
          <w:bCs/>
        </w:rPr>
        <w:tab/>
      </w:r>
      <w:r w:rsidRPr="00DA1A5D">
        <w:rPr>
          <w:rStyle w:val="1"/>
          <w:rFonts w:ascii="Times New Roman" w:hAnsi="Times New Roman" w:cs="Times New Roman"/>
          <w:bCs/>
        </w:rPr>
        <w:t>Мы знаем правила дорожного движения. Мы – пешеходы. Мы – велосипедисты. Мы – юные инспектора дорожного движения.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  <w:bCs/>
        </w:rPr>
        <w:t xml:space="preserve">Тема 4: </w:t>
      </w:r>
      <w:r w:rsidRPr="00DA1A5D">
        <w:rPr>
          <w:rFonts w:ascii="Times New Roman" w:hAnsi="Times New Roman" w:cs="Times New Roman"/>
          <w:b/>
        </w:rPr>
        <w:t xml:space="preserve">Наши бабушки, </w:t>
      </w:r>
      <w:proofErr w:type="spellStart"/>
      <w:r w:rsidRPr="00DA1A5D">
        <w:rPr>
          <w:rFonts w:ascii="Times New Roman" w:hAnsi="Times New Roman" w:cs="Times New Roman"/>
          <w:b/>
        </w:rPr>
        <w:t>бабулечки</w:t>
      </w:r>
      <w:proofErr w:type="spellEnd"/>
      <w:r w:rsidRPr="00DA1A5D">
        <w:rPr>
          <w:rFonts w:ascii="Times New Roman" w:hAnsi="Times New Roman" w:cs="Times New Roman"/>
          <w:b/>
        </w:rPr>
        <w:t xml:space="preserve">, бабуленьки. Наши дедушки, </w:t>
      </w:r>
      <w:proofErr w:type="spellStart"/>
      <w:r w:rsidRPr="00DA1A5D">
        <w:rPr>
          <w:rFonts w:ascii="Times New Roman" w:hAnsi="Times New Roman" w:cs="Times New Roman"/>
          <w:b/>
        </w:rPr>
        <w:t>дедулечки</w:t>
      </w:r>
      <w:proofErr w:type="spellEnd"/>
      <w:r w:rsidRPr="00DA1A5D">
        <w:rPr>
          <w:rFonts w:ascii="Times New Roman" w:hAnsi="Times New Roman" w:cs="Times New Roman"/>
          <w:b/>
        </w:rPr>
        <w:t xml:space="preserve">, </w:t>
      </w:r>
      <w:proofErr w:type="spellStart"/>
      <w:r w:rsidRPr="00DA1A5D">
        <w:rPr>
          <w:rFonts w:ascii="Times New Roman" w:hAnsi="Times New Roman" w:cs="Times New Roman"/>
          <w:b/>
        </w:rPr>
        <w:t>дедуленьки</w:t>
      </w:r>
      <w:proofErr w:type="spellEnd"/>
      <w:r w:rsidRPr="00DA1A5D">
        <w:rPr>
          <w:rFonts w:ascii="Times New Roman" w:hAnsi="Times New Roman" w:cs="Times New Roman"/>
          <w:b/>
        </w:rPr>
        <w:t>.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 xml:space="preserve"> </w:t>
      </w:r>
      <w:r w:rsidRPr="00DA1A5D">
        <w:rPr>
          <w:rFonts w:ascii="Times New Roman" w:hAnsi="Times New Roman" w:cs="Times New Roman"/>
          <w:bCs/>
        </w:rPr>
        <w:tab/>
        <w:t xml:space="preserve">День пожилого человека. Уважаем и почитаем старших. Мой дедушка самый лучший. Моя бабушка самая лучшая. (Выставка семейных фотографий и конкурс рассказов, </w:t>
      </w:r>
      <w:proofErr w:type="gramStart"/>
      <w:r w:rsidRPr="00DA1A5D">
        <w:rPr>
          <w:rFonts w:ascii="Times New Roman" w:hAnsi="Times New Roman" w:cs="Times New Roman"/>
          <w:bCs/>
        </w:rPr>
        <w:t>посвященные</w:t>
      </w:r>
      <w:proofErr w:type="gramEnd"/>
      <w:r w:rsidRPr="00DA1A5D">
        <w:rPr>
          <w:rFonts w:ascii="Times New Roman" w:hAnsi="Times New Roman" w:cs="Times New Roman"/>
          <w:bCs/>
        </w:rPr>
        <w:t xml:space="preserve"> дню пожилого человека).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  <w:bCs/>
        </w:rPr>
        <w:t>Тема 5: Мои таланты и увлечения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Выставка поделок, коллекций, фотографий домашних питомцев. Представление музыкальных и танцевальных номеров. Мини-сочинение на тему: «Какой я? Кто я?»</w:t>
      </w:r>
    </w:p>
    <w:p w:rsidR="006926CD" w:rsidRPr="00DA1A5D" w:rsidRDefault="006926CD" w:rsidP="006926CD">
      <w:pPr>
        <w:spacing w:after="113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  <w:bCs/>
        </w:rPr>
        <w:t>Тема 6: Символы России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Что такое Конституция? История герба, флага и гимна Российского государства. Викторина: «Символика России».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  <w:bCs/>
        </w:rPr>
        <w:t xml:space="preserve">Тема 7: </w:t>
      </w:r>
      <w:r w:rsidRPr="00DA1A5D">
        <w:rPr>
          <w:rFonts w:ascii="Times New Roman" w:hAnsi="Times New Roman" w:cs="Times New Roman"/>
          <w:b/>
        </w:rPr>
        <w:t xml:space="preserve">Если хочешь быть </w:t>
      </w:r>
      <w:proofErr w:type="gramStart"/>
      <w:r w:rsidRPr="00DA1A5D">
        <w:rPr>
          <w:rFonts w:ascii="Times New Roman" w:hAnsi="Times New Roman" w:cs="Times New Roman"/>
          <w:b/>
        </w:rPr>
        <w:t>здоров</w:t>
      </w:r>
      <w:proofErr w:type="gramEnd"/>
      <w:r w:rsidRPr="00DA1A5D">
        <w:rPr>
          <w:rFonts w:ascii="Times New Roman" w:hAnsi="Times New Roman" w:cs="Times New Roman"/>
          <w:b/>
        </w:rPr>
        <w:t>, закаляйся!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Нужно ли соблюдать режим дня? Азбука правильного питания. Профилактика простудных заболеваний. Составляем правила здорового образа жизни. Участие в осеннем беговом кроссе.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  <w:b/>
          <w:bCs/>
        </w:rPr>
        <w:t>Тема 8: Действия в случае возникновения ЧС.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</w:rPr>
        <w:tab/>
        <w:t>Природные ЧС, техногенные ЧС, социальные ЧС, экологические ЧС. Конкурс «Опасная ситуация».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  <w:bCs/>
        </w:rPr>
        <w:t>Тема 9: Единством славится Россия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  <w:bCs/>
        </w:rPr>
        <w:t xml:space="preserve">Тема 10: </w:t>
      </w:r>
      <w:r w:rsidRPr="00DA1A5D">
        <w:rPr>
          <w:rFonts w:ascii="Times New Roman" w:hAnsi="Times New Roman" w:cs="Times New Roman"/>
          <w:b/>
        </w:rPr>
        <w:t>Нет прав без обязанностей, нет обязанностей без прав.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Изучаем Конвенцию о правах ребенка. От кого надо защищать детей?  Нет прав без обязанностей, нет обязанностей без прав. Обсуждение отрывка из рассказа Чехова «Ванька». Викторина: «Права литературных героев».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  <w:bCs/>
        </w:rPr>
        <w:t>Тема 11: Мам</w:t>
      </w:r>
      <w:proofErr w:type="gramStart"/>
      <w:r w:rsidRPr="00DA1A5D">
        <w:rPr>
          <w:rFonts w:ascii="Times New Roman" w:hAnsi="Times New Roman" w:cs="Times New Roman"/>
          <w:b/>
          <w:bCs/>
        </w:rPr>
        <w:t>а-</w:t>
      </w:r>
      <w:proofErr w:type="gramEnd"/>
      <w:r w:rsidRPr="00DA1A5D">
        <w:rPr>
          <w:rFonts w:ascii="Times New Roman" w:hAnsi="Times New Roman" w:cs="Times New Roman"/>
          <w:b/>
          <w:bCs/>
        </w:rPr>
        <w:t xml:space="preserve"> это слово святое.</w:t>
      </w:r>
    </w:p>
    <w:p w:rsidR="006926CD" w:rsidRPr="00DA1A5D" w:rsidRDefault="006926CD" w:rsidP="006926CD">
      <w:pPr>
        <w:pStyle w:val="a3"/>
        <w:spacing w:after="113"/>
        <w:jc w:val="both"/>
        <w:rPr>
          <w:rFonts w:ascii="Times New Roman" w:hAnsi="Times New Roman" w:cs="Times New Roman"/>
          <w:b/>
          <w:bCs/>
        </w:rPr>
      </w:pPr>
      <w:r w:rsidRPr="00DA1A5D">
        <w:rPr>
          <w:rFonts w:ascii="Times New Roman" w:hAnsi="Times New Roman" w:cs="Times New Roman"/>
        </w:rPr>
        <w:tab/>
        <w:t>День Матери в России. Образ Матери в стихах, рассказах, произведениях искусства. «Загляните в мамины глаза»  - правильно ли я поступаю в той или иной ситуации. Мое отношение к маме (пишем маме письмо).</w:t>
      </w:r>
    </w:p>
    <w:p w:rsidR="006926CD" w:rsidRPr="00DA1A5D" w:rsidRDefault="006926CD" w:rsidP="006926CD">
      <w:pPr>
        <w:pStyle w:val="a3"/>
        <w:spacing w:after="113"/>
        <w:jc w:val="both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Fonts w:ascii="Times New Roman" w:hAnsi="Times New Roman" w:cs="Times New Roman"/>
          <w:b/>
          <w:bCs/>
        </w:rPr>
        <w:lastRenderedPageBreak/>
        <w:t>Тема 12: Историческая хроника. Битва под Москвой.</w:t>
      </w: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color w:val="333333"/>
        </w:rPr>
        <w:tab/>
        <w:t>“Запомните: От этого порога</w:t>
      </w:r>
      <w:r w:rsidRPr="00DA1A5D">
        <w:rPr>
          <w:rFonts w:ascii="Times New Roman" w:hAnsi="Times New Roman" w:cs="Times New Roman"/>
        </w:rPr>
        <w:br/>
      </w:r>
      <w:r w:rsidRPr="00DA1A5D">
        <w:rPr>
          <w:rStyle w:val="1"/>
          <w:rFonts w:ascii="Times New Roman" w:hAnsi="Times New Roman" w:cs="Times New Roman"/>
          <w:color w:val="333333"/>
        </w:rPr>
        <w:t>В лавине дыма, крови и невзгод,</w:t>
      </w:r>
      <w:r w:rsidRPr="00DA1A5D">
        <w:rPr>
          <w:rFonts w:ascii="Times New Roman" w:hAnsi="Times New Roman" w:cs="Times New Roman"/>
        </w:rPr>
        <w:br/>
      </w:r>
      <w:r w:rsidRPr="00DA1A5D">
        <w:rPr>
          <w:rStyle w:val="1"/>
          <w:rFonts w:ascii="Times New Roman" w:hAnsi="Times New Roman" w:cs="Times New Roman"/>
          <w:color w:val="333333"/>
        </w:rPr>
        <w:t>Здесь в сорок первом началась дорога</w:t>
      </w:r>
      <w:r w:rsidRPr="00DA1A5D">
        <w:rPr>
          <w:rFonts w:ascii="Times New Roman" w:hAnsi="Times New Roman" w:cs="Times New Roman"/>
        </w:rPr>
        <w:br/>
      </w:r>
      <w:r w:rsidRPr="00DA1A5D">
        <w:rPr>
          <w:rStyle w:val="1"/>
          <w:rFonts w:ascii="Times New Roman" w:hAnsi="Times New Roman" w:cs="Times New Roman"/>
          <w:color w:val="333333"/>
        </w:rPr>
        <w:t>В победоносный Сорок пятый год</w:t>
      </w:r>
      <w:proofErr w:type="gramStart"/>
      <w:r w:rsidRPr="00DA1A5D">
        <w:rPr>
          <w:rStyle w:val="1"/>
          <w:rFonts w:ascii="Times New Roman" w:hAnsi="Times New Roman" w:cs="Times New Roman"/>
          <w:color w:val="333333"/>
        </w:rPr>
        <w:t>.”</w:t>
      </w:r>
      <w:proofErr w:type="gramEnd"/>
    </w:p>
    <w:p w:rsidR="006926C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color w:val="333333"/>
        </w:rPr>
        <w:t>Среди крупнейших событий второй мировой войны битва под Москвой занимает особое место — историческая хроника. Победа русских войск под Москвой  - коренному повороту в ходе Великой Отечественной войны.</w:t>
      </w: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Fonts w:ascii="Times New Roman" w:hAnsi="Times New Roman" w:cs="Times New Roman"/>
          <w:b/>
          <w:bCs/>
          <w:color w:val="333333"/>
        </w:rPr>
        <w:t>Тема 13: Информационный классный час: «Что происходит в стране и в мире»</w:t>
      </w:r>
    </w:p>
    <w:p w:rsidR="006926CD" w:rsidRDefault="006926CD" w:rsidP="006926CD">
      <w:pPr>
        <w:pStyle w:val="10"/>
        <w:spacing w:line="240" w:lineRule="atLeast"/>
        <w:ind w:firstLine="709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Style w:val="1"/>
          <w:rFonts w:ascii="Times New Roman" w:hAnsi="Times New Roman" w:cs="Times New Roman"/>
          <w:bCs/>
          <w:color w:val="333333"/>
        </w:rPr>
        <w:t>Политинформация. Представление обсуждение основных мировых новостей и событий, происходящих в России.</w:t>
      </w:r>
    </w:p>
    <w:p w:rsidR="006926CD" w:rsidRPr="00DA1A5D" w:rsidRDefault="006926CD" w:rsidP="006926CD">
      <w:pPr>
        <w:pStyle w:val="10"/>
        <w:spacing w:line="240" w:lineRule="atLeast"/>
        <w:ind w:firstLine="709"/>
        <w:rPr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Fonts w:ascii="Times New Roman" w:hAnsi="Times New Roman" w:cs="Times New Roman"/>
          <w:b/>
          <w:bCs/>
          <w:color w:val="333333"/>
        </w:rPr>
        <w:t>Тема 14: Зимняя фантазия – зимняя тематика в живописи и поэзии.</w:t>
      </w:r>
    </w:p>
    <w:p w:rsidR="006926C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Style w:val="1"/>
          <w:rFonts w:ascii="Times New Roman" w:hAnsi="Times New Roman" w:cs="Times New Roman"/>
          <w:bCs/>
          <w:color w:val="333333"/>
        </w:rPr>
        <w:tab/>
        <w:t>Выставка рисунков, фотографий на зимнюю тематику. Песни и стихи о зиме, о зимних традициях, праздниках, приметах.</w:t>
      </w: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b/>
          <w:bCs/>
          <w:color w:val="333333"/>
        </w:rPr>
        <w:t>Тема 15: На пороге Новый год.</w:t>
      </w:r>
    </w:p>
    <w:p w:rsidR="006926C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color w:val="333333"/>
        </w:rPr>
        <w:tab/>
        <w:t>Традиции и обычаи нового года на Руси. Традиции и обычаи встречи нового года в других странах. Новогодние стихи и песни. Фотовыставка: «Как встречают новый год в моей семье». Загадываем желания под новый год.</w:t>
      </w: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b/>
          <w:bCs/>
          <w:color w:val="333333"/>
        </w:rPr>
        <w:t>Тема 16: Быть воспитанным - что это значит?</w:t>
      </w:r>
    </w:p>
    <w:p w:rsidR="006926C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Fonts w:ascii="Times New Roman" w:hAnsi="Times New Roman" w:cs="Times New Roman"/>
          <w:color w:val="333333"/>
        </w:rPr>
        <w:tab/>
        <w:t>Что такое этикет? Правила поведения за столом, в театре, на работе, в гостях. Представление, разбор и оценка ситуаций из жизни.</w:t>
      </w: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b/>
          <w:bCs/>
          <w:color w:val="333333"/>
        </w:rPr>
        <w:t>Тема 17: Мы в ответе за нашу планету.</w:t>
      </w:r>
    </w:p>
    <w:p w:rsidR="006926C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Fonts w:ascii="Times New Roman" w:hAnsi="Times New Roman" w:cs="Times New Roman"/>
          <w:color w:val="333333"/>
        </w:rPr>
        <w:tab/>
        <w:t>Место человека в системе живой природы. Свалка по имени «Земля». Экологические проблемы Одинцово. Вторая жизнь мусора.</w:t>
      </w: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Fonts w:ascii="Times New Roman" w:hAnsi="Times New Roman" w:cs="Times New Roman"/>
          <w:b/>
          <w:bCs/>
          <w:color w:val="333333"/>
        </w:rPr>
        <w:t>Тема 18: Нравственные ценности жизни.</w:t>
      </w:r>
    </w:p>
    <w:p w:rsidR="006926C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shd w:val="clear" w:color="auto" w:fill="FFFFFF"/>
        </w:rPr>
      </w:pPr>
      <w:r w:rsidRPr="00DA1A5D">
        <w:rPr>
          <w:rStyle w:val="1"/>
          <w:rFonts w:ascii="Times New Roman" w:hAnsi="Times New Roman" w:cs="Times New Roman"/>
          <w:bCs/>
          <w:color w:val="333333"/>
        </w:rPr>
        <w:tab/>
      </w:r>
      <w:r w:rsidRPr="00DA1A5D">
        <w:rPr>
          <w:rStyle w:val="1"/>
          <w:rFonts w:ascii="Times New Roman" w:hAnsi="Times New Roman" w:cs="Times New Roman"/>
          <w:shd w:val="clear" w:color="auto" w:fill="FFFFFF"/>
        </w:rPr>
        <w:t>Размышления о нравственных важнейших ценностях: «любви», «добре», «уважении», о сложности нравственного выбора, о преодолении насилия. Поступки добрые и злые. Доброе слово и кошке приятно (об отношении к животным).</w:t>
      </w: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/>
          <w:bCs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b/>
          <w:bCs/>
          <w:color w:val="333333"/>
        </w:rPr>
        <w:t>Тема 19: Компьютер в жизни школьника.</w:t>
      </w:r>
    </w:p>
    <w:p w:rsidR="006926CD" w:rsidRDefault="006926CD" w:rsidP="006926CD">
      <w:pPr>
        <w:pStyle w:val="10"/>
        <w:spacing w:line="240" w:lineRule="atLeast"/>
        <w:rPr>
          <w:rFonts w:ascii="Times New Roman" w:hAnsi="Times New Roman" w:cs="Times New Roman"/>
          <w:color w:val="333333"/>
        </w:rPr>
      </w:pPr>
      <w:r w:rsidRPr="00DA1A5D">
        <w:rPr>
          <w:rFonts w:ascii="Times New Roman" w:hAnsi="Times New Roman" w:cs="Times New Roman"/>
          <w:color w:val="333333"/>
        </w:rPr>
        <w:tab/>
        <w:t>Социологический опрос среди одноклассников, друзей, родителей: «Какое место в жизни человека занимает книга? Каково значение компьютера в жизни человека?». Интеллектуальная дискуссия на тему: «Читая хорошую книгу, человек становится добрее, отзывчивее, внимательнее».</w:t>
      </w: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b/>
          <w:color w:val="333333"/>
        </w:rPr>
      </w:pPr>
    </w:p>
    <w:p w:rsidR="006926CD" w:rsidRPr="00DA1A5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b/>
          <w:color w:val="333333"/>
        </w:rPr>
      </w:pPr>
      <w:r w:rsidRPr="00DA1A5D">
        <w:rPr>
          <w:rFonts w:ascii="Times New Roman" w:hAnsi="Times New Roman" w:cs="Times New Roman"/>
          <w:b/>
          <w:color w:val="333333"/>
        </w:rPr>
        <w:t>Тема 20: Друг – это тот, кто всегда рядом.</w:t>
      </w:r>
    </w:p>
    <w:p w:rsidR="006926CD" w:rsidRDefault="006926CD" w:rsidP="006926CD">
      <w:pPr>
        <w:pStyle w:val="10"/>
        <w:spacing w:line="240" w:lineRule="atLeast"/>
        <w:rPr>
          <w:rStyle w:val="1"/>
          <w:rFonts w:ascii="Times New Roman" w:hAnsi="Times New Roman" w:cs="Times New Roman"/>
          <w:color w:val="333333"/>
        </w:rPr>
      </w:pPr>
      <w:r w:rsidRPr="00DA1A5D">
        <w:rPr>
          <w:rStyle w:val="1"/>
          <w:rFonts w:ascii="Times New Roman" w:hAnsi="Times New Roman" w:cs="Times New Roman"/>
          <w:b/>
          <w:color w:val="333333"/>
        </w:rPr>
        <w:tab/>
      </w:r>
      <w:r w:rsidRPr="00DA1A5D">
        <w:rPr>
          <w:rStyle w:val="1"/>
          <w:rFonts w:ascii="Times New Roman" w:hAnsi="Times New Roman" w:cs="Times New Roman"/>
          <w:color w:val="333333"/>
        </w:rPr>
        <w:t>Стихи, песни, литературные произведения о дружбе. Дискуссия на тему: в чем ценность дружбы?» Составляем словесный портрет: «Вот такой у меня друг».</w:t>
      </w:r>
    </w:p>
    <w:p w:rsidR="006926CD" w:rsidRPr="00DA1A5D" w:rsidRDefault="006926CD" w:rsidP="006926CD">
      <w:pPr>
        <w:pStyle w:val="10"/>
        <w:spacing w:line="240" w:lineRule="atLeast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21: Праздники и обычаи славян: встречаем Масленицу!</w:t>
      </w:r>
    </w:p>
    <w:p w:rsidR="006926CD" w:rsidRDefault="006926CD" w:rsidP="006926CD">
      <w:pPr>
        <w:pStyle w:val="10"/>
        <w:rPr>
          <w:rStyle w:val="1"/>
          <w:rFonts w:ascii="Times New Roman" w:hAnsi="Times New Roman" w:cs="Times New Roman"/>
          <w:color w:val="333333"/>
          <w:shd w:val="clear" w:color="auto" w:fill="FFFFFF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Style w:val="1"/>
          <w:rFonts w:ascii="Times New Roman" w:hAnsi="Times New Roman" w:cs="Times New Roman"/>
          <w:color w:val="333333"/>
          <w:shd w:val="clear" w:color="auto" w:fill="FFFFFF"/>
        </w:rPr>
        <w:t>История возникновения праздника, традиции, обряды празднования Масленицы. Названия дней на масленичной неделе. Делимся рецептами блинов.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</w:rPr>
        <w:t>Тема 22: Сыны Отечества!</w:t>
      </w:r>
    </w:p>
    <w:p w:rsidR="006926CD" w:rsidRPr="00DA1A5D" w:rsidRDefault="006926CD" w:rsidP="006926CD">
      <w:pPr>
        <w:pStyle w:val="10"/>
        <w:ind w:firstLine="709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</w:rPr>
        <w:t>Тематический устный журнал «России верные сыны». Поздравление пап, дедушек, мальчиков</w:t>
      </w:r>
    </w:p>
    <w:p w:rsidR="006926CD" w:rsidRPr="00DA1A5D" w:rsidRDefault="006926CD" w:rsidP="006926CD">
      <w:pPr>
        <w:pStyle w:val="10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lastRenderedPageBreak/>
        <w:t>Тема 23: Праздник Солнца.</w:t>
      </w:r>
    </w:p>
    <w:p w:rsidR="006926C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«Мы гордимся Вами…» (Образ русской женщины в литературе), поздравление мам, бабушек, девочек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</w:rPr>
        <w:t>Тема 24: История  улиц моего города</w:t>
      </w:r>
    </w:p>
    <w:p w:rsidR="006926CD" w:rsidRDefault="006926CD" w:rsidP="006926CD">
      <w:pPr>
        <w:pStyle w:val="10"/>
        <w:ind w:firstLine="709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</w:rPr>
        <w:t>Защита проектов. Исторические сведения, достопримечательности улиц нашего города. Чьи имена носят улицы города?</w:t>
      </w:r>
    </w:p>
    <w:p w:rsidR="006926CD" w:rsidRPr="00DA1A5D" w:rsidRDefault="006926CD" w:rsidP="006926CD">
      <w:pPr>
        <w:pStyle w:val="10"/>
        <w:ind w:firstLine="709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25: Круглый стол «Речь и этикет».</w:t>
      </w:r>
    </w:p>
    <w:p w:rsidR="006926C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В чем ценность общения? Виды общения. Культура общения и общая культура человека. Составляем правила эффективного общения.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26: Мой блестящий Лицей!</w:t>
      </w:r>
    </w:p>
    <w:p w:rsidR="006926C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Лицей – наш второй дом. Конкурс детских стихов и сочинений о лицее. Викторина: «Я знаю о лицее все»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ab/>
        <w:t>Тема 27: Птицы - наши друзья (1 апреля – День птиц)</w:t>
      </w:r>
    </w:p>
    <w:p w:rsidR="006926C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Роль птиц в природе и жизни человека. Рассказы о птицах. Фотовыставка и выставка рисунков на тему: «Птицы – наши друзья»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28: День космонавтики.</w:t>
      </w:r>
    </w:p>
    <w:p w:rsidR="006926CD" w:rsidRDefault="006926CD" w:rsidP="006926CD">
      <w:pPr>
        <w:pStyle w:val="10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Style w:val="1"/>
          <w:rFonts w:ascii="Times New Roman" w:hAnsi="Times New Roman" w:cs="Times New Roman"/>
        </w:rPr>
        <w:t>Первый человек в космосе.</w:t>
      </w:r>
      <w:r w:rsidRPr="00DA1A5D">
        <w:rPr>
          <w:rStyle w:val="1"/>
          <w:rFonts w:ascii="Times New Roman" w:hAnsi="Times New Roman" w:cs="Times New Roman"/>
          <w:b/>
        </w:rPr>
        <w:t xml:space="preserve"> </w:t>
      </w:r>
      <w:r w:rsidRPr="00DA1A5D">
        <w:rPr>
          <w:rFonts w:ascii="Times New Roman" w:hAnsi="Times New Roman" w:cs="Times New Roman"/>
        </w:rPr>
        <w:t>Викторина, посвященная Дню космонавтики</w:t>
      </w: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 xml:space="preserve">Тема 29: Земля - наш общий дом. </w:t>
      </w:r>
    </w:p>
    <w:p w:rsidR="006926CD" w:rsidRPr="00DA1A5D" w:rsidRDefault="006926CD" w:rsidP="006926CD">
      <w:pPr>
        <w:pStyle w:val="10"/>
        <w:ind w:firstLine="709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</w:rPr>
        <w:t>Экологическая игра: «Загадки природы»</w:t>
      </w:r>
    </w:p>
    <w:p w:rsidR="006926CD" w:rsidRPr="00DA1A5D" w:rsidRDefault="006926CD" w:rsidP="006926CD">
      <w:pPr>
        <w:pStyle w:val="10"/>
        <w:jc w:val="both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ab/>
      </w:r>
    </w:p>
    <w:p w:rsidR="006926CD" w:rsidRPr="00DA1A5D" w:rsidRDefault="006926CD" w:rsidP="006926CD">
      <w:pPr>
        <w:pStyle w:val="10"/>
        <w:jc w:val="both"/>
        <w:rPr>
          <w:rStyle w:val="1"/>
          <w:rFonts w:ascii="Times New Roman" w:hAnsi="Times New Roman" w:cs="Times New Roman"/>
          <w:b/>
        </w:rPr>
      </w:pPr>
      <w:r w:rsidRPr="00DA1A5D">
        <w:rPr>
          <w:rStyle w:val="1"/>
          <w:rFonts w:ascii="Times New Roman" w:hAnsi="Times New Roman" w:cs="Times New Roman"/>
          <w:b/>
        </w:rPr>
        <w:t>Тема 30: «В вихре танца».</w:t>
      </w:r>
    </w:p>
    <w:p w:rsidR="006926CD" w:rsidRDefault="006926CD" w:rsidP="006926CD">
      <w:pPr>
        <w:pStyle w:val="10"/>
        <w:jc w:val="both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История танца. Танцевальные стили и направления. Знаменитые танцоры. Танец – красота тела и души.</w:t>
      </w:r>
    </w:p>
    <w:p w:rsidR="006926CD" w:rsidRPr="00DA1A5D" w:rsidRDefault="006926CD" w:rsidP="006926CD">
      <w:pPr>
        <w:pStyle w:val="10"/>
        <w:jc w:val="both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jc w:val="both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31: Строки, опаленные войной</w:t>
      </w:r>
    </w:p>
    <w:p w:rsidR="006926CD" w:rsidRDefault="006926CD" w:rsidP="006926CD">
      <w:pPr>
        <w:pStyle w:val="10"/>
        <w:jc w:val="both"/>
        <w:rPr>
          <w:rStyle w:val="1"/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Style w:val="1"/>
          <w:rFonts w:ascii="Times New Roman" w:hAnsi="Times New Roman" w:cs="Times New Roman"/>
        </w:rPr>
        <w:t>Классный час, посвященный 70-летию победы в ВОВ. Стихи, песни, фильмы о войне. Рассказы о детях военного времени. Встреча с ветеранами. Поздравление ветеранов ВОВ. Возложение цветов к Вечному огню.</w:t>
      </w:r>
    </w:p>
    <w:p w:rsidR="006926CD" w:rsidRPr="00DA1A5D" w:rsidRDefault="006926CD" w:rsidP="006926CD">
      <w:pPr>
        <w:pStyle w:val="10"/>
        <w:jc w:val="both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  <w:b/>
        </w:rPr>
        <w:t>Тема 32: Моя семья.</w:t>
      </w:r>
    </w:p>
    <w:p w:rsidR="006926CD" w:rsidRDefault="006926CD" w:rsidP="006926CD">
      <w:pPr>
        <w:pStyle w:val="10"/>
        <w:ind w:firstLine="709"/>
        <w:jc w:val="both"/>
        <w:rPr>
          <w:rFonts w:ascii="Times New Roman" w:hAnsi="Times New Roman" w:cs="Times New Roman"/>
        </w:rPr>
      </w:pPr>
      <w:r w:rsidRPr="00DA1A5D">
        <w:rPr>
          <w:rFonts w:ascii="Times New Roman" w:hAnsi="Times New Roman" w:cs="Times New Roman"/>
        </w:rPr>
        <w:t>Классный час, посвященный Международному Дню семьи (15 мая). Рассказываем о своей семье, о семейных праздниках и традициях. Моя семья в фотографиях, рисунках, презентациях.</w:t>
      </w:r>
    </w:p>
    <w:p w:rsidR="006926CD" w:rsidRPr="00DA1A5D" w:rsidRDefault="006926CD" w:rsidP="006926CD">
      <w:pPr>
        <w:pStyle w:val="10"/>
        <w:ind w:firstLine="709"/>
        <w:jc w:val="both"/>
        <w:rPr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</w:rPr>
        <w:t xml:space="preserve"> </w:t>
      </w:r>
    </w:p>
    <w:p w:rsidR="006926CD" w:rsidRPr="00DA1A5D" w:rsidRDefault="006926CD" w:rsidP="006926CD">
      <w:pPr>
        <w:pStyle w:val="10"/>
        <w:jc w:val="both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Fonts w:ascii="Times New Roman" w:hAnsi="Times New Roman" w:cs="Times New Roman"/>
          <w:b/>
        </w:rPr>
        <w:t>Тема 33: «Поляна народных игрищ».</w:t>
      </w:r>
    </w:p>
    <w:p w:rsidR="006926CD" w:rsidRDefault="006926CD" w:rsidP="006926CD">
      <w:pPr>
        <w:pStyle w:val="10"/>
        <w:spacing w:line="240" w:lineRule="atLeast"/>
        <w:ind w:firstLine="709"/>
        <w:jc w:val="both"/>
        <w:rPr>
          <w:rStyle w:val="1"/>
          <w:rFonts w:ascii="Times New Roman" w:hAnsi="Times New Roman" w:cs="Times New Roman"/>
          <w:bCs/>
          <w:color w:val="333333"/>
        </w:rPr>
      </w:pPr>
      <w:r w:rsidRPr="00DA1A5D">
        <w:rPr>
          <w:rStyle w:val="1"/>
          <w:rFonts w:ascii="Times New Roman" w:hAnsi="Times New Roman" w:cs="Times New Roman"/>
          <w:bCs/>
          <w:color w:val="333333"/>
        </w:rPr>
        <w:t>История русских народных игр, традиций, старинных обрядов русского народа. Викторины, конкурсы, игры.</w:t>
      </w:r>
    </w:p>
    <w:p w:rsidR="006926CD" w:rsidRPr="00DA1A5D" w:rsidRDefault="006926CD" w:rsidP="006926CD">
      <w:pPr>
        <w:pStyle w:val="10"/>
        <w:spacing w:line="24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6926CD" w:rsidRPr="00DA1A5D" w:rsidRDefault="006926CD" w:rsidP="006926CD">
      <w:pPr>
        <w:pStyle w:val="10"/>
        <w:jc w:val="both"/>
        <w:rPr>
          <w:rStyle w:val="1"/>
          <w:rFonts w:ascii="Times New Roman" w:hAnsi="Times New Roman" w:cs="Times New Roman"/>
          <w:b/>
        </w:rPr>
      </w:pPr>
      <w:r w:rsidRPr="00DA1A5D">
        <w:rPr>
          <w:rFonts w:ascii="Times New Roman" w:hAnsi="Times New Roman" w:cs="Times New Roman"/>
          <w:b/>
        </w:rPr>
        <w:t>Тема 34: Год прошел, мы повзрослели</w:t>
      </w:r>
    </w:p>
    <w:p w:rsidR="006926CD" w:rsidRPr="00DA1A5D" w:rsidRDefault="006926CD" w:rsidP="006926CD">
      <w:pPr>
        <w:pStyle w:val="10"/>
        <w:jc w:val="both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</w:rPr>
        <w:tab/>
      </w:r>
      <w:r w:rsidRPr="00DA1A5D">
        <w:rPr>
          <w:rFonts w:ascii="Times New Roman" w:hAnsi="Times New Roman" w:cs="Times New Roman"/>
        </w:rPr>
        <w:t>Подведение итогов учебного года. Награждение победителей конкурсов. Благодарственные письма родителям и учащимся, активно участвовавшим в жизни класса и школы.</w:t>
      </w:r>
    </w:p>
    <w:p w:rsidR="006926CD" w:rsidRDefault="006926CD" w:rsidP="006926CD">
      <w:pPr>
        <w:pStyle w:val="10"/>
      </w:pPr>
    </w:p>
    <w:sectPr w:rsidR="006926CD" w:rsidSect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926CD"/>
    <w:rsid w:val="0053482F"/>
    <w:rsid w:val="0069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C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926CD"/>
  </w:style>
  <w:style w:type="paragraph" w:customStyle="1" w:styleId="10">
    <w:name w:val="Обычный1"/>
    <w:rsid w:val="006926C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6926CD"/>
    <w:pPr>
      <w:spacing w:after="120"/>
    </w:pPr>
  </w:style>
  <w:style w:type="character" w:customStyle="1" w:styleId="a4">
    <w:name w:val="Основной текст Знак"/>
    <w:basedOn w:val="a0"/>
    <w:link w:val="a3"/>
    <w:rsid w:val="006926CD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6926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1</cp:revision>
  <dcterms:created xsi:type="dcterms:W3CDTF">2015-11-18T08:32:00Z</dcterms:created>
  <dcterms:modified xsi:type="dcterms:W3CDTF">2015-11-18T08:36:00Z</dcterms:modified>
</cp:coreProperties>
</file>