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67" w:rsidRDefault="00CC5F04" w:rsidP="002F1B8D">
      <w:pPr>
        <w:jc w:val="center"/>
      </w:pPr>
      <w:r>
        <w:pict>
          <v:rect id="_x0000_s1065" style="width:464.25pt;height:464.3pt;mso-position-horizontal-relative:char;mso-position-vertical-relative:line" fillcolor="#95b3d7 [1940]" strokecolor="#8db3e2 [1311]">
            <w10:wrap type="none"/>
            <w10:anchorlock/>
          </v:rect>
        </w:pict>
      </w:r>
    </w:p>
    <w:p w:rsidR="002F1B8D" w:rsidRDefault="002F1B8D" w:rsidP="002F1B8D">
      <w:pPr>
        <w:jc w:val="center"/>
      </w:pPr>
    </w:p>
    <w:p w:rsidR="002F1B8D" w:rsidRDefault="002F1B8D" w:rsidP="002F1B8D">
      <w:pPr>
        <w:jc w:val="center"/>
      </w:pPr>
    </w:p>
    <w:p w:rsidR="002F1B8D" w:rsidRDefault="00CC5F04" w:rsidP="002F1B8D">
      <w:pPr>
        <w:jc w:val="center"/>
      </w:pPr>
      <w:r>
        <w:pict>
          <v:rect id="_x0000_s1064" style="width:687.25pt;height:385.4pt;mso-position-horizontal-relative:char;mso-position-vertical-relative:line" fillcolor="#c2d69b [1942]" strokecolor="#c2d69b [1942]">
            <w10:wrap type="none"/>
            <w10:anchorlock/>
          </v:rect>
        </w:pict>
      </w:r>
    </w:p>
    <w:p w:rsidR="002F1B8D" w:rsidRDefault="002F1B8D" w:rsidP="002F1B8D">
      <w:pPr>
        <w:jc w:val="center"/>
      </w:pPr>
    </w:p>
    <w:p w:rsidR="002F1B8D" w:rsidRDefault="00CC5F04" w:rsidP="002F1B8D">
      <w:pPr>
        <w:jc w:val="center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3" type="#_x0000_t5" style="width:623.6pt;height:538.6pt;mso-position-horizontal-relative:char;mso-position-vertical-relative:line" fillcolor="#d99594 [1941]">
            <w10:wrap type="none"/>
            <w10:anchorlock/>
          </v:shape>
        </w:pict>
      </w:r>
    </w:p>
    <w:p w:rsidR="002F1B8D" w:rsidRDefault="00CC5F04" w:rsidP="002F1B8D">
      <w:pPr>
        <w:jc w:val="center"/>
      </w:pPr>
      <w:r>
        <w:pict>
          <v:oval id="_x0000_s1062" style="width:509.95pt;height:529pt;mso-position-horizontal-relative:char;mso-position-vertical-relative:line" fillcolor="#b2a1c7 [1943]">
            <w10:wrap type="none"/>
            <w10:anchorlock/>
          </v:oval>
        </w:pict>
      </w:r>
    </w:p>
    <w:p w:rsidR="002F1B8D" w:rsidRDefault="002F1B8D" w:rsidP="002F1B8D">
      <w:pPr>
        <w:jc w:val="center"/>
      </w:pPr>
      <w:r w:rsidRPr="002F1B8D">
        <w:rPr>
          <w:noProof/>
          <w:lang w:eastAsia="ru-RU"/>
        </w:rPr>
        <w:lastRenderedPageBreak/>
        <w:drawing>
          <wp:inline distT="0" distB="0" distL="0" distR="0">
            <wp:extent cx="6882063" cy="6737684"/>
            <wp:effectExtent l="19050" t="0" r="0" b="0"/>
            <wp:docPr id="13" name="Рисунок 13" descr="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1" descr="2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557" cy="675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F1B8D" w:rsidRDefault="002F1B8D" w:rsidP="002F1B8D">
      <w:pPr>
        <w:jc w:val="center"/>
        <w:sectPr w:rsidR="002F1B8D" w:rsidSect="00633195">
          <w:pgSz w:w="16838" w:h="11906" w:orient="landscape"/>
          <w:pgMar w:top="0" w:right="1134" w:bottom="0" w:left="1134" w:header="708" w:footer="708" w:gutter="0"/>
          <w:cols w:space="708"/>
          <w:docGrid w:linePitch="360"/>
        </w:sectPr>
      </w:pPr>
    </w:p>
    <w:p w:rsidR="002F1B8D" w:rsidRDefault="00CC5F04" w:rsidP="002F1B8D">
      <w:pPr>
        <w:jc w:val="center"/>
        <w:sectPr w:rsidR="002F1B8D" w:rsidSect="002F1B8D">
          <w:pgSz w:w="11906" w:h="16838"/>
          <w:pgMar w:top="1134" w:right="567" w:bottom="1361" w:left="312" w:header="709" w:footer="709" w:gutter="0"/>
          <w:cols w:space="708"/>
          <w:docGrid w:linePitch="360"/>
        </w:sectPr>
      </w:pPr>
      <w:r>
        <w:pict>
          <v:shape id="_x0000_s1061" type="#_x0000_t5" style="width:485.35pt;height:652.5pt;mso-position-horizontal-relative:char;mso-position-vertical-relative:line" fillcolor="#fabf8f [1945]">
            <w10:wrap type="none"/>
            <w10:anchorlock/>
          </v:shape>
        </w:pict>
      </w:r>
    </w:p>
    <w:p w:rsidR="002F1B8D" w:rsidRDefault="00CC5F04" w:rsidP="002F1B8D">
      <w:pPr>
        <w:jc w:val="center"/>
      </w:pPr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81.1pt;margin-top:232.55pt;width:597.1pt;height:0;z-index:251661312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364.1pt;margin-top:-14.75pt;width:0;height:492.85pt;z-index:251658240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113.35pt;margin-top:-14.75pt;width:496.55pt;height:492.85pt;z-index:251660288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120.9pt;margin-top:-23.45pt;width:495.3pt;height:501.55pt;flip:x;z-index:251659264" o:connectortype="straight" strokeweight="1.75pt">
            <v:stroke dashstyle="dash"/>
          </v:shape>
        </w:pict>
      </w:r>
      <w:r>
        <w:pict>
          <v:rect id="_x0000_s1060" style="width:464.25pt;height:464.3pt;mso-position-horizontal-relative:char;mso-position-vertical-relative:line" fillcolor="#95b3d7 [1940]" strokecolor="#8db3e2 [1311]">
            <w10:wrap type="none"/>
            <w10:anchorlock/>
          </v:rect>
        </w:pict>
      </w:r>
    </w:p>
    <w:p w:rsidR="002F1B8D" w:rsidRPr="002F1B8D" w:rsidRDefault="002F1B8D" w:rsidP="002F1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8D">
        <w:rPr>
          <w:rFonts w:ascii="Times New Roman" w:hAnsi="Times New Roman" w:cs="Times New Roman"/>
          <w:b/>
          <w:sz w:val="28"/>
          <w:szCs w:val="28"/>
        </w:rPr>
        <w:t>Столько раз ногою топнем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F1B8D" w:rsidRDefault="002F1B8D" w:rsidP="002F1B8D">
      <w:pPr>
        <w:jc w:val="center"/>
      </w:pPr>
    </w:p>
    <w:p w:rsidR="002F1B8D" w:rsidRDefault="002F1B8D" w:rsidP="002F1B8D">
      <w:pPr>
        <w:jc w:val="center"/>
      </w:pPr>
    </w:p>
    <w:p w:rsidR="002F1B8D" w:rsidRDefault="00CC5F04" w:rsidP="002F1B8D">
      <w:pPr>
        <w:jc w:val="center"/>
      </w:pPr>
      <w:r>
        <w:rPr>
          <w:noProof/>
          <w:lang w:eastAsia="ru-RU"/>
        </w:rPr>
        <w:lastRenderedPageBreak/>
        <w:pict>
          <v:shape id="_x0000_s1041" type="#_x0000_t32" style="position:absolute;left:0;text-align:left;margin-left:363.6pt;margin-top:-39pt;width:0;height:463.7pt;z-index:251662336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42" type="#_x0000_t32" style="position:absolute;left:0;text-align:left;margin-left:-5.8pt;margin-top:198.3pt;width:756pt;height:.05pt;z-index:251663360" o:connectortype="straight" strokeweight="1.75pt">
            <v:stroke dashstyle="dash"/>
          </v:shape>
        </w:pict>
      </w:r>
      <w:r>
        <w:pict>
          <v:rect id="_x0000_s1059" style="width:687.25pt;height:385.4pt;mso-position-horizontal-relative:char;mso-position-vertical-relative:line" fillcolor="#c2d69b [1942]" strokecolor="#c2d69b [1942]">
            <w10:wrap type="none"/>
            <w10:anchorlock/>
          </v:rect>
        </w:pict>
      </w:r>
    </w:p>
    <w:p w:rsidR="002F1B8D" w:rsidRDefault="002F1B8D" w:rsidP="002F1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8D" w:rsidRDefault="002F1B8D" w:rsidP="002F1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8D" w:rsidRDefault="002F1B8D" w:rsidP="002F1B8D">
      <w:pPr>
        <w:jc w:val="center"/>
      </w:pPr>
      <w:r w:rsidRPr="002F1B8D">
        <w:rPr>
          <w:rFonts w:ascii="Times New Roman" w:hAnsi="Times New Roman" w:cs="Times New Roman"/>
          <w:b/>
          <w:sz w:val="28"/>
          <w:szCs w:val="28"/>
        </w:rPr>
        <w:t xml:space="preserve">Столько раз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другою</w:t>
      </w:r>
      <w:proofErr w:type="gramEnd"/>
      <w:r w:rsidRPr="002F1B8D">
        <w:rPr>
          <w:rFonts w:ascii="Times New Roman" w:hAnsi="Times New Roman" w:cs="Times New Roman"/>
          <w:b/>
          <w:sz w:val="28"/>
          <w:szCs w:val="28"/>
        </w:rPr>
        <w:t xml:space="preserve"> топнем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F1B8D" w:rsidRDefault="00CC5F04" w:rsidP="002F1B8D">
      <w:pPr>
        <w:jc w:val="center"/>
      </w:pPr>
      <w:r>
        <w:rPr>
          <w:noProof/>
          <w:lang w:eastAsia="ru-RU"/>
        </w:rPr>
        <w:lastRenderedPageBreak/>
        <w:pict>
          <v:shape id="_x0000_s1044" type="#_x0000_t32" style="position:absolute;left:0;text-align:left;margin-left:-23.2pt;margin-top:211.2pt;width:623.2pt;height:305.35pt;flip:y;z-index:251665408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120.8pt;margin-top:203.75pt;width:635.6pt;height:312.8pt;z-index:251666432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366.85pt;margin-top:-9.5pt;width:.05pt;height:533.5pt;z-index:251664384" o:connectortype="straight" strokeweight="1.75pt">
            <v:stroke dashstyle="dash"/>
          </v:shape>
        </w:pict>
      </w:r>
      <w:r>
        <w:pict>
          <v:shape id="_x0000_s1058" type="#_x0000_t5" style="width:731.4pt;height:7in;mso-position-horizontal-relative:char;mso-position-vertical-relative:line" fillcolor="#d99594 [1941]">
            <o:lock v:ext="edit" aspectratio="t"/>
            <w10:wrap type="none"/>
            <w10:anchorlock/>
          </v:shape>
        </w:pict>
      </w:r>
    </w:p>
    <w:p w:rsidR="002F1B8D" w:rsidRDefault="002F1B8D" w:rsidP="002F1B8D">
      <w:pPr>
        <w:jc w:val="center"/>
      </w:pPr>
      <w:r w:rsidRPr="002F1B8D">
        <w:rPr>
          <w:rFonts w:ascii="Times New Roman" w:hAnsi="Times New Roman" w:cs="Times New Roman"/>
          <w:b/>
          <w:sz w:val="28"/>
          <w:szCs w:val="28"/>
        </w:rPr>
        <w:t>Столько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ладоши хлопнем!</w:t>
      </w:r>
    </w:p>
    <w:p w:rsidR="002F1B8D" w:rsidRDefault="002F1B8D" w:rsidP="002F1B8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Мы наклонимся сейчас </w:t>
      </w:r>
      <w:r w:rsidRPr="002F1B8D">
        <w:rPr>
          <w:rFonts w:ascii="Times New Roman" w:hAnsi="Times New Roman" w:cs="Times New Roman"/>
          <w:b/>
          <w:sz w:val="28"/>
          <w:szCs w:val="28"/>
        </w:rPr>
        <w:t>только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F04" w:rsidRPr="00CC5F04">
        <w:pict>
          <v:oval id="_x0000_s1057" style="width:509.95pt;height:529pt;mso-position-horizontal-relative:char;mso-position-vertical-relative:line" fillcolor="#b2a1c7 [1943]">
            <w10:wrap type="none"/>
            <w10:anchorlock/>
          </v:oval>
        </w:pict>
      </w:r>
    </w:p>
    <w:p w:rsidR="002F1B8D" w:rsidRDefault="00CC5F04" w:rsidP="002F1B8D">
      <w:pPr>
        <w:jc w:val="center"/>
      </w:pPr>
      <w:r>
        <w:rPr>
          <w:noProof/>
          <w:lang w:eastAsia="ru-RU"/>
        </w:rPr>
        <w:lastRenderedPageBreak/>
        <w:pict>
          <v:shape id="_x0000_s1054" type="#_x0000_t32" style="position:absolute;left:0;text-align:left;margin-left:24pt;margin-top:34.9pt;width:664.15pt;height:469.25pt;flip:y;z-index:251672576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52" type="#_x0000_t32" style="position:absolute;left:0;text-align:left;margin-left:211.45pt;margin-top:-14.75pt;width:314.1pt;height:587.2pt;z-index:251670528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53" type="#_x0000_t32" style="position:absolute;left:0;text-align:left;margin-left:48.8pt;margin-top:2.5pt;width:617pt;height:518.05pt;z-index:251671552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-7.05pt;margin-top:262.15pt;width:727.45pt;height:0;flip:x;z-index:251669504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216.4pt;margin-top:-16pt;width:296.7pt;height:567pt;flip:x;z-index:251668480" o:connectortype="straight" strokeweight="1.75pt">
            <v:stroke dashstyle="dash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363.85pt;margin-top:2.5pt;width:.05pt;height:533.5pt;z-index:251667456" o:connectortype="straight" strokeweight="1.75pt">
            <v:stroke dashstyle="dash"/>
          </v:shape>
        </w:pict>
      </w:r>
      <w:r w:rsidR="002F1B8D" w:rsidRPr="002F1B8D">
        <w:rPr>
          <w:noProof/>
          <w:lang w:eastAsia="ru-RU"/>
        </w:rPr>
        <w:drawing>
          <wp:inline distT="0" distB="0" distL="0" distR="0">
            <wp:extent cx="6882063" cy="6737684"/>
            <wp:effectExtent l="19050" t="0" r="0" b="0"/>
            <wp:docPr id="14" name="Рисунок 13" descr="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1" descr="2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557" cy="675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B8D" w:rsidRDefault="002F1B8D" w:rsidP="002F1B8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Мы присядем с</w:t>
      </w:r>
      <w:r w:rsidRPr="002F1B8D">
        <w:rPr>
          <w:rFonts w:ascii="Times New Roman" w:hAnsi="Times New Roman" w:cs="Times New Roman"/>
          <w:b/>
          <w:sz w:val="28"/>
          <w:szCs w:val="28"/>
        </w:rPr>
        <w:t>только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br w:type="page"/>
      </w:r>
    </w:p>
    <w:p w:rsidR="002F1B8D" w:rsidRDefault="002F1B8D" w:rsidP="002F1B8D">
      <w:pPr>
        <w:jc w:val="center"/>
        <w:sectPr w:rsidR="002F1B8D" w:rsidSect="002F1B8D">
          <w:pgSz w:w="16838" w:h="11906" w:orient="landscape"/>
          <w:pgMar w:top="568" w:right="1134" w:bottom="0" w:left="1134" w:header="708" w:footer="708" w:gutter="0"/>
          <w:cols w:space="708"/>
          <w:docGrid w:linePitch="360"/>
        </w:sectPr>
      </w:pPr>
    </w:p>
    <w:p w:rsidR="002F1B8D" w:rsidRPr="002F1B8D" w:rsidRDefault="00CC5F04" w:rsidP="002F1B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55" type="#_x0000_t32" style="position:absolute;left:0;text-align:left;margin-left:274.9pt;margin-top:17.8pt;width:0;height:731.15pt;z-index:251673600" o:connectortype="straight" strokeweight="1.75pt">
            <v:stroke dashstyle="dash"/>
          </v:shape>
        </w:pict>
      </w:r>
      <w:r w:rsidR="002F1B8D" w:rsidRPr="002F1B8D">
        <w:rPr>
          <w:rFonts w:ascii="Times New Roman" w:hAnsi="Times New Roman" w:cs="Times New Roman"/>
          <w:b/>
        </w:rPr>
        <w:t>Мы подпрыгнем ровно столько!</w:t>
      </w:r>
    </w:p>
    <w:p w:rsidR="002F1B8D" w:rsidRPr="002F1B8D" w:rsidRDefault="002F1B8D" w:rsidP="002F1B8D">
      <w:pPr>
        <w:spacing w:after="0"/>
        <w:jc w:val="center"/>
        <w:rPr>
          <w:rFonts w:ascii="Times New Roman" w:hAnsi="Times New Roman" w:cs="Times New Roman"/>
          <w:b/>
        </w:rPr>
      </w:pPr>
      <w:r w:rsidRPr="002F1B8D">
        <w:rPr>
          <w:rFonts w:ascii="Times New Roman" w:hAnsi="Times New Roman" w:cs="Times New Roman"/>
          <w:b/>
        </w:rPr>
        <w:t>Ай да счет, игра и только!</w:t>
      </w:r>
    </w:p>
    <w:p w:rsidR="002F1B8D" w:rsidRDefault="002F1B8D" w:rsidP="002F1B8D">
      <w:pPr>
        <w:jc w:val="center"/>
      </w:pPr>
    </w:p>
    <w:p w:rsidR="002F1B8D" w:rsidRDefault="00CC5F04" w:rsidP="002F1B8D">
      <w:pPr>
        <w:jc w:val="center"/>
        <w:sectPr w:rsidR="002F1B8D" w:rsidSect="002F1B8D">
          <w:pgSz w:w="11906" w:h="16838"/>
          <w:pgMar w:top="1134" w:right="567" w:bottom="851" w:left="312" w:header="709" w:footer="709" w:gutter="0"/>
          <w:cols w:space="708"/>
          <w:docGrid w:linePitch="360"/>
        </w:sectPr>
      </w:pPr>
      <w:r>
        <w:pict>
          <v:shape id="_x0000_s1056" type="#_x0000_t5" style="width:485.35pt;height:652.5pt;mso-position-horizontal-relative:char;mso-position-vertical-relative:line" fillcolor="#fabf8f [1945]">
            <w10:wrap type="none"/>
            <w10:anchorlock/>
          </v:shape>
        </w:pict>
      </w:r>
    </w:p>
    <w:p w:rsidR="002F1B8D" w:rsidRDefault="002F1B8D" w:rsidP="002F1B8D"/>
    <w:sectPr w:rsidR="002F1B8D" w:rsidSect="002F1B8D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2F" w:rsidRDefault="003A1F2F" w:rsidP="002F1B8D">
      <w:pPr>
        <w:spacing w:after="0" w:line="240" w:lineRule="auto"/>
      </w:pPr>
      <w:r>
        <w:separator/>
      </w:r>
    </w:p>
  </w:endnote>
  <w:endnote w:type="continuationSeparator" w:id="0">
    <w:p w:rsidR="003A1F2F" w:rsidRDefault="003A1F2F" w:rsidP="002F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2F" w:rsidRDefault="003A1F2F" w:rsidP="002F1B8D">
      <w:pPr>
        <w:spacing w:after="0" w:line="240" w:lineRule="auto"/>
      </w:pPr>
      <w:r>
        <w:separator/>
      </w:r>
    </w:p>
  </w:footnote>
  <w:footnote w:type="continuationSeparator" w:id="0">
    <w:p w:rsidR="003A1F2F" w:rsidRDefault="003A1F2F" w:rsidP="002F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C80"/>
    <w:rsid w:val="001C3101"/>
    <w:rsid w:val="002F1B8D"/>
    <w:rsid w:val="003A1F2F"/>
    <w:rsid w:val="004F43E2"/>
    <w:rsid w:val="00633195"/>
    <w:rsid w:val="009B4C80"/>
    <w:rsid w:val="009C0B48"/>
    <w:rsid w:val="00BB225B"/>
    <w:rsid w:val="00C92067"/>
    <w:rsid w:val="00CC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50"/>
        <o:r id="V:Rule18" type="connector" idref="#_x0000_s1051"/>
        <o:r id="V:Rule19" type="connector" idref="#_x0000_s1044"/>
        <o:r id="V:Rule20" type="connector" idref="#_x0000_s1043"/>
        <o:r id="V:Rule21" type="connector" idref="#_x0000_s1037"/>
        <o:r id="V:Rule22" type="connector" idref="#_x0000_s1042"/>
        <o:r id="V:Rule23" type="connector" idref="#_x0000_s1052"/>
        <o:r id="V:Rule24" type="connector" idref="#_x0000_s1041"/>
        <o:r id="V:Rule25" type="connector" idref="#_x0000_s1053"/>
        <o:r id="V:Rule26" type="connector" idref="#_x0000_s1054"/>
        <o:r id="V:Rule27" type="connector" idref="#_x0000_s1039"/>
        <o:r id="V:Rule28" type="connector" idref="#_x0000_s1055"/>
        <o:r id="V:Rule29" type="connector" idref="#_x0000_s1038"/>
        <o:r id="V:Rule30" type="connector" idref="#_x0000_s1048"/>
        <o:r id="V:Rule31" type="connector" idref="#_x0000_s1045"/>
        <o:r id="V:Rule3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B8D"/>
  </w:style>
  <w:style w:type="paragraph" w:styleId="a5">
    <w:name w:val="footer"/>
    <w:basedOn w:val="a"/>
    <w:link w:val="a6"/>
    <w:uiPriority w:val="99"/>
    <w:semiHidden/>
    <w:unhideWhenUsed/>
    <w:rsid w:val="002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1B8D"/>
  </w:style>
  <w:style w:type="paragraph" w:styleId="a7">
    <w:name w:val="Balloon Text"/>
    <w:basedOn w:val="a"/>
    <w:link w:val="a8"/>
    <w:uiPriority w:val="99"/>
    <w:semiHidden/>
    <w:unhideWhenUsed/>
    <w:rsid w:val="002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36DCC-ACC9-4802-ABC0-1FD41652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2016-03-13T13:13:00Z</cp:lastPrinted>
  <dcterms:created xsi:type="dcterms:W3CDTF">2017-01-21T14:30:00Z</dcterms:created>
  <dcterms:modified xsi:type="dcterms:W3CDTF">2017-01-21T14:30:00Z</dcterms:modified>
</cp:coreProperties>
</file>