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E2" w:rsidRPr="00C16FE2" w:rsidRDefault="00C16FE2" w:rsidP="00C16FE2">
      <w:pPr>
        <w:ind w:firstLine="49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6FE2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C16FE2" w:rsidRPr="00C16FE2" w:rsidRDefault="00C16FE2" w:rsidP="00C16FE2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</w:pPr>
      <w:r w:rsidRPr="00C16FE2"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  <w:t>СТАНДАРТ СРЕДНЕГО (ПОЛНОГО) ОБЩЕГО ОБРАЗОВАНИЯ</w:t>
      </w:r>
      <w:r w:rsidRPr="00C16FE2"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  <w:br/>
        <w:t>ПО БИОЛОГИИ</w:t>
      </w:r>
    </w:p>
    <w:p w:rsidR="00C16FE2" w:rsidRPr="00C16FE2" w:rsidRDefault="00C16FE2" w:rsidP="00C16FE2">
      <w:pPr>
        <w:keepNext/>
        <w:spacing w:before="2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</w:t>
      </w:r>
    </w:p>
    <w:p w:rsidR="00C16FE2" w:rsidRPr="00C16FE2" w:rsidRDefault="00C16FE2" w:rsidP="00C16FE2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C16FE2" w:rsidRPr="00C16FE2" w:rsidRDefault="00C16FE2" w:rsidP="00C16FE2">
      <w:pPr>
        <w:numPr>
          <w:ilvl w:val="0"/>
          <w:numId w:val="1"/>
        </w:numPr>
        <w:spacing w:before="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знаний о биологических системах (клетка, организм; выдающихся открытиях в биологической науке; методах научного познания;</w:t>
      </w:r>
    </w:p>
    <w:p w:rsidR="00C16FE2" w:rsidRPr="00C16FE2" w:rsidRDefault="00C16FE2" w:rsidP="00C16FE2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овладение </w:t>
      </w:r>
      <w:proofErr w:type="gram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умениями  находить</w:t>
      </w:r>
      <w:proofErr w:type="gram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анализировать информацию о живых объектах; </w:t>
      </w:r>
    </w:p>
    <w:p w:rsidR="00C16FE2" w:rsidRPr="00C16FE2" w:rsidRDefault="00C16FE2" w:rsidP="00C16FE2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в ходе работы с различными источниками информации;</w:t>
      </w:r>
    </w:p>
    <w:p w:rsidR="00C16FE2" w:rsidRPr="00C16FE2" w:rsidRDefault="00C16FE2" w:rsidP="00C16FE2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убежденности в возможности познания живой природы</w:t>
      </w:r>
    </w:p>
    <w:p w:rsidR="00C16FE2" w:rsidRPr="00C16FE2" w:rsidRDefault="00C16FE2" w:rsidP="00C16FE2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ОБЯЗАТЕЛЬНЫЙ МИНИМУМ СОДЕРЖАНИЯ</w:t>
      </w:r>
      <w:r w:rsidRPr="00C16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ОСНОВНЫХ ОБРАЗОВАТЕЛЬНЫХ ПРОГРАММ</w:t>
      </w:r>
    </w:p>
    <w:p w:rsidR="00C16FE2" w:rsidRPr="00C16FE2" w:rsidRDefault="00C16FE2" w:rsidP="00C16FE2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БИОЛОГИЯ КАК НАУКА.</w:t>
      </w:r>
      <w:r w:rsidRPr="00C16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МЕТОДЫ НАУЧНОГО ПОЗНАНИЯ</w:t>
      </w:r>
    </w:p>
    <w:p w:rsidR="00C16FE2" w:rsidRPr="00C16FE2" w:rsidRDefault="00C16FE2" w:rsidP="00C16FE2">
      <w:pPr>
        <w:spacing w:before="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изучения биологии – живая природа. Отличительные признаки живой природы: уровневая организация и эволюция. Методы познания живой природы. </w:t>
      </w:r>
    </w:p>
    <w:p w:rsidR="00C16FE2" w:rsidRPr="00C16FE2" w:rsidRDefault="00C16FE2" w:rsidP="00C16FE2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КЛЕТКА</w:t>
      </w:r>
    </w:p>
    <w:p w:rsidR="00C16FE2" w:rsidRPr="00C16FE2" w:rsidRDefault="00C16FE2" w:rsidP="00C16FE2">
      <w:pPr>
        <w:spacing w:before="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Клеточная </w:t>
      </w:r>
      <w:proofErr w:type="spell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теория.Химический</w:t>
      </w:r>
      <w:proofErr w:type="spell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клетки. </w:t>
      </w:r>
      <w:proofErr w:type="gram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Роль  органических</w:t>
      </w:r>
      <w:proofErr w:type="gram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в клетке и организме человека.</w:t>
      </w:r>
    </w:p>
    <w:p w:rsidR="00C16FE2" w:rsidRPr="00C16FE2" w:rsidRDefault="00C16FE2" w:rsidP="00C16FE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Строение клетки. Основные части и органоиды клетки, их </w:t>
      </w:r>
      <w:proofErr w:type="gram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функции;  ДНК</w:t>
      </w:r>
      <w:proofErr w:type="gram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носитель наследственной информации.. Ген. Генетический код.</w:t>
      </w:r>
    </w:p>
    <w:p w:rsidR="00C16FE2" w:rsidRPr="00C16FE2" w:rsidRDefault="00C16FE2" w:rsidP="00C16FE2">
      <w:pPr>
        <w:spacing w:before="120" w:after="0" w:line="36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ОРГАНИЗМ</w:t>
      </w:r>
    </w:p>
    <w:p w:rsidR="00C16FE2" w:rsidRPr="00C16FE2" w:rsidRDefault="00C16FE2" w:rsidP="00C16FE2">
      <w:pPr>
        <w:spacing w:before="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Организм – единое целое. Обмен веществ и превращения энергии – свойства живых организмов.</w:t>
      </w:r>
    </w:p>
    <w:p w:rsidR="00C16FE2" w:rsidRPr="00C16FE2" w:rsidRDefault="00C16FE2" w:rsidP="00C16FE2">
      <w:pPr>
        <w:spacing w:before="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биологических исследований: решение элементарных генетических задач;</w:t>
      </w:r>
    </w:p>
    <w:p w:rsidR="00C16FE2" w:rsidRPr="00C16FE2" w:rsidRDefault="00C16FE2" w:rsidP="00C16FE2">
      <w:pPr>
        <w:keepNext/>
        <w:spacing w:before="360"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6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ТРЕБОВАНИЯ К УРОВНЮ</w:t>
      </w:r>
      <w:r w:rsidRPr="00C16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ПОДГОТОВКИ ВЫПУСКНИКОВ</w:t>
      </w:r>
    </w:p>
    <w:p w:rsidR="00C16FE2" w:rsidRPr="00C16FE2" w:rsidRDefault="00C16FE2" w:rsidP="00C16FE2">
      <w:pPr>
        <w:spacing w:before="24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результате изучения биологии на базовом уровне ученик должен</w:t>
      </w:r>
    </w:p>
    <w:p w:rsidR="00C16FE2" w:rsidRPr="00C16FE2" w:rsidRDefault="00C16FE2" w:rsidP="00C16FE2">
      <w:pPr>
        <w:spacing w:before="24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знать/понимать</w:t>
      </w:r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основные положения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биологических теорий (клеточная, эволюционная теория </w:t>
      </w:r>
      <w:proofErr w:type="spell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Ч.Дарвина</w:t>
      </w:r>
      <w:proofErr w:type="spell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учение </w:t>
      </w:r>
      <w:proofErr w:type="spell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В.И.Вернадского</w:t>
      </w:r>
      <w:proofErr w:type="spell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биосфере; сущность законов </w:t>
      </w:r>
      <w:proofErr w:type="spell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Г.Менделя</w:t>
      </w:r>
      <w:proofErr w:type="spellEnd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, закономерностей изменчивости;</w:t>
      </w:r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строение биологических объектов: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клетки; генов и хромосом; вида и экосистем (структура); </w:t>
      </w:r>
    </w:p>
    <w:p w:rsidR="00C16FE2" w:rsidRPr="00C16FE2" w:rsidRDefault="00C16FE2" w:rsidP="00C16FE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сущность биологических процессов: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вклад выдающихся ученых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развитие биологической науки; </w:t>
      </w:r>
    </w:p>
    <w:p w:rsidR="00C16FE2" w:rsidRPr="00C16FE2" w:rsidRDefault="00C16FE2" w:rsidP="00C16FE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биологическую терминологию и символику;</w:t>
      </w:r>
    </w:p>
    <w:p w:rsidR="00C16FE2" w:rsidRPr="00C16FE2" w:rsidRDefault="00C16FE2" w:rsidP="00C16FE2">
      <w:pPr>
        <w:spacing w:before="24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уметь</w:t>
      </w:r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объяснять: 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</w:t>
      </w:r>
      <w:proofErr w:type="gramStart"/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мира;;</w:t>
      </w:r>
      <w:proofErr w:type="gramEnd"/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решать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элементарные биологические задачи; </w:t>
      </w:r>
    </w:p>
    <w:p w:rsidR="00C16FE2" w:rsidRPr="00C16FE2" w:rsidRDefault="00C16FE2" w:rsidP="00C16FE2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находить </w:t>
      </w:r>
      <w:r w:rsidRPr="00C16FE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B25F6D" w:rsidRDefault="00B25F6D"/>
    <w:sectPr w:rsidR="00B25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0C" w:rsidRDefault="00E5630C" w:rsidP="00C16FE2">
      <w:pPr>
        <w:spacing w:after="0" w:line="240" w:lineRule="auto"/>
      </w:pPr>
      <w:r>
        <w:separator/>
      </w:r>
    </w:p>
  </w:endnote>
  <w:endnote w:type="continuationSeparator" w:id="0">
    <w:p w:rsidR="00E5630C" w:rsidRDefault="00E5630C" w:rsidP="00C1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E2" w:rsidRDefault="00C16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27FCD23202F24451A0D4501FADFFA10B"/>
      </w:placeholder>
      <w:temporary/>
      <w:showingPlcHdr/>
      <w15:appearance w15:val="hidden"/>
    </w:sdtPr>
    <w:sdtContent>
      <w:p w:rsidR="00C16FE2" w:rsidRDefault="00C16FE2">
        <w:pPr>
          <w:pStyle w:val="a5"/>
        </w:pPr>
        <w:r>
          <w:t>[Введите текст]</w:t>
        </w:r>
      </w:p>
    </w:sdtContent>
  </w:sdt>
  <w:p w:rsidR="00C16FE2" w:rsidRDefault="00C16FE2" w:rsidP="00C16FE2">
    <w:pPr>
      <w:pStyle w:val="a5"/>
      <w:jc w:val="center"/>
    </w:pPr>
    <w:r>
      <w:t xml:space="preserve">МБОУ «СОШ № 70» г. </w:t>
    </w:r>
    <w:r>
      <w:t>Ижевска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E2" w:rsidRDefault="00C16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0C" w:rsidRDefault="00E5630C" w:rsidP="00C16FE2">
      <w:pPr>
        <w:spacing w:after="0" w:line="240" w:lineRule="auto"/>
      </w:pPr>
      <w:r>
        <w:separator/>
      </w:r>
    </w:p>
  </w:footnote>
  <w:footnote w:type="continuationSeparator" w:id="0">
    <w:p w:rsidR="00E5630C" w:rsidRDefault="00E5630C" w:rsidP="00C1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E2" w:rsidRDefault="00C16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E2" w:rsidRDefault="00C16FE2">
    <w:pPr>
      <w:pStyle w:val="a3"/>
    </w:pPr>
    <w:sdt>
      <w:sdtPr>
        <w:id w:val="1704979692"/>
        <w:placeholder>
          <w:docPart w:val="544F36D4753F4FDAB6DED2152583B93C"/>
        </w:placeholder>
        <w:temporary/>
        <w:showingPlcHdr/>
        <w15:appearance w15:val="hidden"/>
      </w:sdtPr>
      <w:sdtContent>
        <w:r>
          <w:t>[Введите текст]</w:t>
        </w:r>
      </w:sdtContent>
    </w:sdt>
    <w:r w:rsidRPr="00C16FE2">
      <w:rPr>
        <w:rFonts w:ascii="Times New Roman" w:hAnsi="Times New Roman" w:cs="Times New Roman"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sz w:val="28"/>
        <w:szCs w:val="28"/>
      </w:rPr>
      <w:t>Республиканский конкурс «Планета открытий -</w:t>
    </w:r>
    <w:proofErr w:type="gramStart"/>
    <w:r>
      <w:rPr>
        <w:rFonts w:ascii="Times New Roman" w:hAnsi="Times New Roman" w:cs="Times New Roman"/>
        <w:sz w:val="28"/>
        <w:szCs w:val="28"/>
      </w:rPr>
      <w:t>2016»</w:t>
    </w:r>
    <w:r w:rsidRPr="00C16FE2">
      <w:rPr>
        <w:rFonts w:ascii="Times New Roman" w:hAnsi="Times New Roman" w:cs="Times New Roman"/>
        <w:sz w:val="28"/>
        <w:szCs w:val="28"/>
      </w:rPr>
      <w:ptab w:relativeTo="margin" w:alignment="right" w:leader="none"/>
    </w:r>
    <w:sdt>
      <w:sdtPr>
        <w:id w:val="968859952"/>
        <w:placeholder>
          <w:docPart w:val="544F36D4753F4FDAB6DED2152583B93C"/>
        </w:placeholder>
        <w:temporary/>
        <w:showingPlcHdr/>
        <w15:appearance w15:val="hidden"/>
      </w:sdtPr>
      <w:sdtContent>
        <w:r>
          <w:t>[</w:t>
        </w:r>
        <w:proofErr w:type="gramEnd"/>
        <w:r>
          <w:t>Введите текст]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E2" w:rsidRDefault="00C16F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3"/>
    <w:rsid w:val="003D20E3"/>
    <w:rsid w:val="00B25F6D"/>
    <w:rsid w:val="00C16FE2"/>
    <w:rsid w:val="00E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99605F-A5CC-4D52-BC01-2755132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FE2"/>
  </w:style>
  <w:style w:type="paragraph" w:styleId="a5">
    <w:name w:val="footer"/>
    <w:basedOn w:val="a"/>
    <w:link w:val="a6"/>
    <w:uiPriority w:val="99"/>
    <w:unhideWhenUsed/>
    <w:rsid w:val="00C1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4F36D4753F4FDAB6DED2152583B9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AF2A5-B5C7-4D65-9C64-9FF811CF5F1B}"/>
      </w:docPartPr>
      <w:docPartBody>
        <w:p w:rsidR="00000000" w:rsidRDefault="00782DE2" w:rsidP="00782DE2">
          <w:pPr>
            <w:pStyle w:val="544F36D4753F4FDAB6DED2152583B93C"/>
          </w:pPr>
          <w:r>
            <w:t>[Введите текст]</w:t>
          </w:r>
        </w:p>
      </w:docPartBody>
    </w:docPart>
    <w:docPart>
      <w:docPartPr>
        <w:name w:val="27FCD23202F24451A0D4501FADFFA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66B8-7C93-4365-8D30-AF5A11F8F277}"/>
      </w:docPartPr>
      <w:docPartBody>
        <w:p w:rsidR="00000000" w:rsidRDefault="00782DE2" w:rsidP="00782DE2">
          <w:pPr>
            <w:pStyle w:val="27FCD23202F24451A0D4501FADFFA10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E2"/>
    <w:rsid w:val="000B7607"/>
    <w:rsid w:val="007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4F36D4753F4FDAB6DED2152583B93C">
    <w:name w:val="544F36D4753F4FDAB6DED2152583B93C"/>
    <w:rsid w:val="00782DE2"/>
  </w:style>
  <w:style w:type="paragraph" w:customStyle="1" w:styleId="27FCD23202F24451A0D4501FADFFA10B">
    <w:name w:val="27FCD23202F24451A0D4501FADFFA10B"/>
    <w:rsid w:val="0078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2016-03-11T01:10:00Z</dcterms:created>
  <dcterms:modified xsi:type="dcterms:W3CDTF">2016-03-11T01:13:00Z</dcterms:modified>
</cp:coreProperties>
</file>