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6B" w:rsidRDefault="00F752B5">
      <w:r>
        <w:t>Дополнительные задания.</w:t>
      </w:r>
    </w:p>
    <w:p w:rsidR="00485CB4" w:rsidRPr="00936703" w:rsidRDefault="00485CB4" w:rsidP="00485CB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936703">
        <w:rPr>
          <w:rFonts w:ascii="Times New Roman" w:eastAsia="Times New Roman" w:hAnsi="Times New Roman" w:cs="Times New Roman"/>
          <w:bCs/>
          <w:lang w:eastAsia="ru-RU"/>
        </w:rPr>
        <w:t>Для каждого выражения из верхней строки укажите равное ему выражение из нижней.</w:t>
      </w:r>
    </w:p>
    <w:tbl>
      <w:tblPr>
        <w:tblStyle w:val="a4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985"/>
        <w:gridCol w:w="3973"/>
      </w:tblGrid>
      <w:tr w:rsidR="00485CB4" w:rsidRPr="00936703" w:rsidTr="006D4AA1">
        <w:trPr>
          <w:trHeight w:val="420"/>
        </w:trPr>
        <w:tc>
          <w:tcPr>
            <w:tcW w:w="1701" w:type="dxa"/>
          </w:tcPr>
          <w:p w:rsidR="00485CB4" w:rsidRPr="00936703" w:rsidRDefault="00485CB4" w:rsidP="006D4AA1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>А</w:t>
            </w:r>
            <w:proofErr w:type="gramStart"/>
            <w:r w:rsidRPr="00936703">
              <w:rPr>
                <w:bCs/>
                <w:sz w:val="22"/>
                <w:szCs w:val="22"/>
              </w:rPr>
              <w:t xml:space="preserve">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10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8.75pt" o:ole="">
                  <v:imagedata r:id="rId5" o:title=""/>
                </v:shape>
                <o:OLEObject Type="Embed" ProgID="Equation.3" ShapeID="_x0000_i1025" DrawAspect="Content" ObjectID="_1542691000" r:id="rId6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  <w:proofErr w:type="gramEnd"/>
          </w:p>
        </w:tc>
        <w:tc>
          <w:tcPr>
            <w:tcW w:w="1701" w:type="dxa"/>
          </w:tcPr>
          <w:p w:rsidR="00485CB4" w:rsidRPr="00936703" w:rsidRDefault="00485CB4" w:rsidP="006D4AA1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>Б</w:t>
            </w:r>
            <w:proofErr w:type="gramStart"/>
            <w:r w:rsidRPr="00936703">
              <w:rPr>
                <w:bCs/>
                <w:sz w:val="22"/>
                <w:szCs w:val="22"/>
              </w:rPr>
              <w:t xml:space="preserve">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420">
                <v:shape id="_x0000_i1026" type="#_x0000_t75" style="width:38.25pt;height:21pt" o:ole="">
                  <v:imagedata r:id="rId7" o:title=""/>
                </v:shape>
                <o:OLEObject Type="Embed" ProgID="Equation.3" ShapeID="_x0000_i1026" DrawAspect="Content" ObjectID="_1542691001" r:id="rId8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  <w:proofErr w:type="gramEnd"/>
          </w:p>
        </w:tc>
        <w:tc>
          <w:tcPr>
            <w:tcW w:w="1985" w:type="dxa"/>
          </w:tcPr>
          <w:p w:rsidR="00485CB4" w:rsidRPr="00936703" w:rsidRDefault="00485CB4" w:rsidP="006D4AA1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>В</w:t>
            </w:r>
            <w:proofErr w:type="gramStart"/>
            <w:r w:rsidRPr="00936703">
              <w:rPr>
                <w:bCs/>
                <w:sz w:val="22"/>
                <w:szCs w:val="22"/>
              </w:rPr>
              <w:t xml:space="preserve">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1280" w:dyaOrig="360">
                <v:shape id="_x0000_i1027" type="#_x0000_t75" style="width:63.75pt;height:18.75pt" o:ole="">
                  <v:imagedata r:id="rId9" o:title=""/>
                </v:shape>
                <o:OLEObject Type="Embed" ProgID="Equation.3" ShapeID="_x0000_i1027" DrawAspect="Content" ObjectID="_1542691002" r:id="rId10"/>
              </w:object>
            </w:r>
            <w:r w:rsidRPr="00936703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3973" w:type="dxa"/>
          </w:tcPr>
          <w:p w:rsidR="00485CB4" w:rsidRPr="00936703" w:rsidRDefault="00485CB4" w:rsidP="006D4AA1">
            <w:pPr>
              <w:rPr>
                <w:bCs/>
                <w:sz w:val="22"/>
                <w:szCs w:val="22"/>
              </w:rPr>
            </w:pPr>
          </w:p>
        </w:tc>
      </w:tr>
      <w:tr w:rsidR="00485CB4" w:rsidRPr="00936703" w:rsidTr="006D4AA1">
        <w:trPr>
          <w:trHeight w:val="420"/>
        </w:trPr>
        <w:tc>
          <w:tcPr>
            <w:tcW w:w="1701" w:type="dxa"/>
          </w:tcPr>
          <w:p w:rsidR="00485CB4" w:rsidRPr="00936703" w:rsidRDefault="00485CB4" w:rsidP="006D4AA1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1)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28" type="#_x0000_t75" style="width:38.25pt;height:18.75pt" o:ole="">
                  <v:imagedata r:id="rId11" o:title=""/>
                </v:shape>
                <o:OLEObject Type="Embed" ProgID="Equation.3" ShapeID="_x0000_i1028" DrawAspect="Content" ObjectID="_1542691003" r:id="rId12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1701" w:type="dxa"/>
          </w:tcPr>
          <w:p w:rsidR="00485CB4" w:rsidRPr="00936703" w:rsidRDefault="00485CB4" w:rsidP="006D4AA1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2)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900" w:dyaOrig="360">
                <v:shape id="_x0000_i1029" type="#_x0000_t75" style="width:45pt;height:18.75pt" o:ole="">
                  <v:imagedata r:id="rId13" o:title=""/>
                </v:shape>
                <o:OLEObject Type="Embed" ProgID="Equation.3" ShapeID="_x0000_i1029" DrawAspect="Content" ObjectID="_1542691004" r:id="rId14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1985" w:type="dxa"/>
          </w:tcPr>
          <w:p w:rsidR="00485CB4" w:rsidRPr="00936703" w:rsidRDefault="00485CB4" w:rsidP="006D4AA1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3)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30" type="#_x0000_t75" style="width:38.25pt;height:18.75pt" o:ole="">
                  <v:imagedata r:id="rId15" o:title=""/>
                </v:shape>
                <o:OLEObject Type="Embed" ProgID="Equation.3" ShapeID="_x0000_i1030" DrawAspect="Content" ObjectID="_1542691005" r:id="rId16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3973" w:type="dxa"/>
          </w:tcPr>
          <w:p w:rsidR="00485CB4" w:rsidRPr="00936703" w:rsidRDefault="00485CB4" w:rsidP="006D4AA1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4)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31" type="#_x0000_t75" style="width:38.25pt;height:18.75pt" o:ole="">
                  <v:imagedata r:id="rId17" o:title=""/>
                </v:shape>
                <o:OLEObject Type="Embed" ProgID="Equation.3" ShapeID="_x0000_i1031" DrawAspect="Content" ObjectID="_1542691006" r:id="rId18"/>
              </w:object>
            </w:r>
            <w:r w:rsidRPr="00936703">
              <w:rPr>
                <w:bCs/>
                <w:sz w:val="22"/>
                <w:szCs w:val="22"/>
              </w:rPr>
              <w:t xml:space="preserve">. </w:t>
            </w:r>
          </w:p>
        </w:tc>
      </w:tr>
    </w:tbl>
    <w:p w:rsidR="00485CB4" w:rsidRPr="00485CB4" w:rsidRDefault="00485CB4" w:rsidP="00485C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5CB4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Реши уравнение </w:t>
      </w:r>
    </w:p>
    <w:p w:rsidR="00485CB4" w:rsidRPr="0053144B" w:rsidRDefault="00D74812" w:rsidP="00485C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30"/>
          <w:lang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z w:val="30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(3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 w:themeColor="text1"/>
                      <w:sz w:val="3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)</m:t>
              </m:r>
            </m:e>
            <m: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4</m:t>
              </m:r>
            </m:sup>
          </m:sSup>
          <m:r>
            <w:rPr>
              <w:rFonts w:ascii="Cambria Math" w:eastAsia="Times New Roman" w:hAnsi="Cambria Math" w:cs="Arial"/>
              <w:color w:val="000000" w:themeColor="text1"/>
              <w:sz w:val="30"/>
              <w:lang w:eastAsia="ru-RU"/>
            </w:rPr>
            <m:t>*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z w:val="30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(4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 w:themeColor="text1"/>
                      <w:sz w:val="3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)</m:t>
              </m:r>
            </m:e>
            <m: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color w:val="000000" w:themeColor="text1"/>
              <w:sz w:val="30"/>
              <w:lang w:eastAsia="ru-RU"/>
            </w:rPr>
            <m:t>=-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z w:val="30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72</m:t>
              </m:r>
            </m:e>
            <m: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2</m:t>
              </m:r>
            </m:sup>
          </m:sSup>
        </m:oMath>
      </m:oMathPara>
    </w:p>
    <w:p w:rsidR="009B1EBB" w:rsidRPr="0053144B" w:rsidRDefault="00D74812" w:rsidP="009B1EB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Возведите</w:t>
      </w:r>
      <w:r w:rsidR="009B1EBB" w:rsidRPr="0053144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степень одночлен </w:t>
      </w:r>
      <w:r>
        <w:rPr>
          <w:rFonts w:ascii="MathJax_Main" w:eastAsia="Times New Roman" w:hAnsi="MathJax_Main" w:cs="Arial"/>
          <w:color w:val="000000" w:themeColor="text1"/>
          <w:sz w:val="30"/>
          <w:lang w:eastAsia="ru-RU"/>
        </w:rPr>
        <w:t>(−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3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3)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2</m:t>
            </m:r>
          </m:sup>
        </m:sSup>
      </m:oMath>
      <w:r w:rsidR="009B1EBB" w:rsidRPr="0053144B">
        <w:rPr>
          <w:rFonts w:ascii="MathJax_Math-italic" w:eastAsia="Times New Roman" w:hAnsi="MathJax_Math-italic" w:cs="Arial"/>
          <w:color w:val="000000" w:themeColor="text1"/>
          <w:sz w:val="30"/>
          <w:lang w:eastAsia="ru-RU"/>
        </w:rPr>
        <w:t>a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3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2</m:t>
            </m:r>
          </m:sup>
        </m:sSup>
      </m:oMath>
      <w:r w:rsidR="009B1EBB" w:rsidRPr="0053144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получим...</w:t>
      </w:r>
    </w:p>
    <w:p w:rsidR="0053144B" w:rsidRPr="0053144B" w:rsidRDefault="00D74812" w:rsidP="0053144B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49×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(7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</w:p>
    <w:p w:rsidR="009B1EBB" w:rsidRPr="009B1EBB" w:rsidRDefault="009B1EBB" w:rsidP="009B1EBB">
      <w:pPr>
        <w:pStyle w:val="a3"/>
        <w:shd w:val="clear" w:color="auto" w:fill="FFFFFF"/>
        <w:spacing w:after="0" w:line="300" w:lineRule="atLeast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</w:p>
    <w:p w:rsidR="009B1EBB" w:rsidRPr="009B1EBB" w:rsidRDefault="009B1EBB" w:rsidP="009B1EBB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</w:p>
    <w:p w:rsidR="00D74812" w:rsidRDefault="00D74812" w:rsidP="00D74812">
      <w:r>
        <w:t>Дополнительные задания.</w:t>
      </w:r>
    </w:p>
    <w:p w:rsidR="00D74812" w:rsidRPr="00936703" w:rsidRDefault="00D74812" w:rsidP="00D7481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936703">
        <w:rPr>
          <w:rFonts w:ascii="Times New Roman" w:eastAsia="Times New Roman" w:hAnsi="Times New Roman" w:cs="Times New Roman"/>
          <w:bCs/>
          <w:lang w:eastAsia="ru-RU"/>
        </w:rPr>
        <w:t>Для каждого выражения из верхней строки укажите равное ему выражение из нижней.</w:t>
      </w:r>
    </w:p>
    <w:tbl>
      <w:tblPr>
        <w:tblStyle w:val="a4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985"/>
        <w:gridCol w:w="3973"/>
      </w:tblGrid>
      <w:tr w:rsidR="00D74812" w:rsidRPr="00936703" w:rsidTr="007D49F6">
        <w:trPr>
          <w:trHeight w:val="420"/>
        </w:trPr>
        <w:tc>
          <w:tcPr>
            <w:tcW w:w="1701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>А</w:t>
            </w:r>
            <w:proofErr w:type="gramStart"/>
            <w:r w:rsidRPr="00936703">
              <w:rPr>
                <w:bCs/>
                <w:sz w:val="22"/>
                <w:szCs w:val="22"/>
              </w:rPr>
              <w:t xml:space="preserve">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1080" w:dyaOrig="360">
                <v:shape id="_x0000_i1046" type="#_x0000_t75" style="width:54.75pt;height:18.75pt" o:ole="">
                  <v:imagedata r:id="rId5" o:title=""/>
                </v:shape>
                <o:OLEObject Type="Embed" ProgID="Equation.3" ShapeID="_x0000_i1046" DrawAspect="Content" ObjectID="_1542691007" r:id="rId19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  <w:proofErr w:type="gramEnd"/>
          </w:p>
        </w:tc>
        <w:tc>
          <w:tcPr>
            <w:tcW w:w="1701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>Б</w:t>
            </w:r>
            <w:proofErr w:type="gramStart"/>
            <w:r w:rsidRPr="00936703">
              <w:rPr>
                <w:bCs/>
                <w:sz w:val="22"/>
                <w:szCs w:val="22"/>
              </w:rPr>
              <w:t xml:space="preserve">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420">
                <v:shape id="_x0000_i1047" type="#_x0000_t75" style="width:38.25pt;height:21pt" o:ole="">
                  <v:imagedata r:id="rId7" o:title=""/>
                </v:shape>
                <o:OLEObject Type="Embed" ProgID="Equation.3" ShapeID="_x0000_i1047" DrawAspect="Content" ObjectID="_1542691008" r:id="rId20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  <w:proofErr w:type="gramEnd"/>
          </w:p>
        </w:tc>
        <w:tc>
          <w:tcPr>
            <w:tcW w:w="1985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>В</w:t>
            </w:r>
            <w:proofErr w:type="gramStart"/>
            <w:r w:rsidRPr="00936703">
              <w:rPr>
                <w:bCs/>
                <w:sz w:val="22"/>
                <w:szCs w:val="22"/>
              </w:rPr>
              <w:t xml:space="preserve">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1280" w:dyaOrig="360">
                <v:shape id="_x0000_i1048" type="#_x0000_t75" style="width:63.75pt;height:18.75pt" o:ole="">
                  <v:imagedata r:id="rId9" o:title=""/>
                </v:shape>
                <o:OLEObject Type="Embed" ProgID="Equation.3" ShapeID="_x0000_i1048" DrawAspect="Content" ObjectID="_1542691009" r:id="rId21"/>
              </w:object>
            </w:r>
            <w:r w:rsidRPr="00936703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3973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</w:p>
        </w:tc>
      </w:tr>
      <w:tr w:rsidR="00D74812" w:rsidRPr="00936703" w:rsidTr="007D49F6">
        <w:trPr>
          <w:trHeight w:val="420"/>
        </w:trPr>
        <w:tc>
          <w:tcPr>
            <w:tcW w:w="1701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1)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49" type="#_x0000_t75" style="width:38.25pt;height:18.75pt" o:ole="">
                  <v:imagedata r:id="rId11" o:title=""/>
                </v:shape>
                <o:OLEObject Type="Embed" ProgID="Equation.3" ShapeID="_x0000_i1049" DrawAspect="Content" ObjectID="_1542691010" r:id="rId22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1701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2)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900" w:dyaOrig="360">
                <v:shape id="_x0000_i1050" type="#_x0000_t75" style="width:45pt;height:18.75pt" o:ole="">
                  <v:imagedata r:id="rId13" o:title=""/>
                </v:shape>
                <o:OLEObject Type="Embed" ProgID="Equation.3" ShapeID="_x0000_i1050" DrawAspect="Content" ObjectID="_1542691011" r:id="rId23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1985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3)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51" type="#_x0000_t75" style="width:38.25pt;height:18.75pt" o:ole="">
                  <v:imagedata r:id="rId15" o:title=""/>
                </v:shape>
                <o:OLEObject Type="Embed" ProgID="Equation.3" ShapeID="_x0000_i1051" DrawAspect="Content" ObjectID="_1542691012" r:id="rId24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3973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4)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52" type="#_x0000_t75" style="width:38.25pt;height:18.75pt" o:ole="">
                  <v:imagedata r:id="rId17" o:title=""/>
                </v:shape>
                <o:OLEObject Type="Embed" ProgID="Equation.3" ShapeID="_x0000_i1052" DrawAspect="Content" ObjectID="_1542691013" r:id="rId25"/>
              </w:object>
            </w:r>
            <w:r w:rsidRPr="00936703">
              <w:rPr>
                <w:bCs/>
                <w:sz w:val="22"/>
                <w:szCs w:val="22"/>
              </w:rPr>
              <w:t xml:space="preserve">. </w:t>
            </w:r>
          </w:p>
        </w:tc>
      </w:tr>
    </w:tbl>
    <w:p w:rsidR="00D74812" w:rsidRPr="00485CB4" w:rsidRDefault="00D74812" w:rsidP="00D748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5CB4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Реши уравнение </w:t>
      </w:r>
    </w:p>
    <w:p w:rsidR="00D74812" w:rsidRPr="0053144B" w:rsidRDefault="00D74812" w:rsidP="00D74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30"/>
          <w:lang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z w:val="30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(3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 w:themeColor="text1"/>
                      <w:sz w:val="3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)</m:t>
              </m:r>
            </m:e>
            <m: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4</m:t>
              </m:r>
            </m:sup>
          </m:sSup>
          <m:r>
            <w:rPr>
              <w:rFonts w:ascii="Cambria Math" w:eastAsia="Times New Roman" w:hAnsi="Cambria Math" w:cs="Arial"/>
              <w:color w:val="000000" w:themeColor="text1"/>
              <w:sz w:val="30"/>
              <w:lang w:eastAsia="ru-RU"/>
            </w:rPr>
            <m:t>*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z w:val="30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(4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 w:themeColor="text1"/>
                      <w:sz w:val="3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)</m:t>
              </m:r>
            </m:e>
            <m: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color w:val="000000" w:themeColor="text1"/>
              <w:sz w:val="30"/>
              <w:lang w:eastAsia="ru-RU"/>
            </w:rPr>
            <m:t>=-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z w:val="30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72</m:t>
              </m:r>
            </m:e>
            <m: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2</m:t>
              </m:r>
            </m:sup>
          </m:sSup>
        </m:oMath>
      </m:oMathPara>
    </w:p>
    <w:p w:rsidR="00D74812" w:rsidRPr="0053144B" w:rsidRDefault="00D74812" w:rsidP="00D748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Возведите</w:t>
      </w:r>
      <w:r w:rsidRPr="0053144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степень одночлен </w:t>
      </w:r>
      <w:r>
        <w:rPr>
          <w:rFonts w:ascii="MathJax_Main" w:eastAsia="Times New Roman" w:hAnsi="MathJax_Main" w:cs="Arial"/>
          <w:color w:val="000000" w:themeColor="text1"/>
          <w:sz w:val="30"/>
          <w:lang w:eastAsia="ru-RU"/>
        </w:rPr>
        <w:t>(−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3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3)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2</m:t>
            </m:r>
          </m:sup>
        </m:sSup>
      </m:oMath>
      <w:r w:rsidRPr="0053144B">
        <w:rPr>
          <w:rFonts w:ascii="MathJax_Math-italic" w:eastAsia="Times New Roman" w:hAnsi="MathJax_Math-italic" w:cs="Arial"/>
          <w:color w:val="000000" w:themeColor="text1"/>
          <w:sz w:val="30"/>
          <w:lang w:eastAsia="ru-RU"/>
        </w:rPr>
        <w:t>a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3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2</m:t>
            </m:r>
          </m:sup>
        </m:sSup>
      </m:oMath>
      <w:r w:rsidRPr="0053144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получим...</w:t>
      </w:r>
    </w:p>
    <w:p w:rsidR="00D74812" w:rsidRPr="0053144B" w:rsidRDefault="00D74812" w:rsidP="00D74812">
      <w:pPr>
        <w:pStyle w:val="a3"/>
        <w:numPr>
          <w:ilvl w:val="0"/>
          <w:numId w:val="5"/>
        </w:numPr>
        <w:shd w:val="clear" w:color="auto" w:fill="FFFFFF"/>
        <w:spacing w:after="0" w:line="300" w:lineRule="atLeast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49×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(7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</w:p>
    <w:p w:rsidR="00D74812" w:rsidRPr="009B1EBB" w:rsidRDefault="00D74812" w:rsidP="00D74812">
      <w:pPr>
        <w:pStyle w:val="a3"/>
        <w:shd w:val="clear" w:color="auto" w:fill="FFFFFF"/>
        <w:spacing w:after="0" w:line="300" w:lineRule="atLeast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</w:p>
    <w:p w:rsidR="00D74812" w:rsidRDefault="00D74812" w:rsidP="00D74812">
      <w:r>
        <w:t>Дополнительные задания.</w:t>
      </w:r>
    </w:p>
    <w:p w:rsidR="00D74812" w:rsidRPr="00936703" w:rsidRDefault="00D74812" w:rsidP="00D7481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936703">
        <w:rPr>
          <w:rFonts w:ascii="Times New Roman" w:eastAsia="Times New Roman" w:hAnsi="Times New Roman" w:cs="Times New Roman"/>
          <w:bCs/>
          <w:lang w:eastAsia="ru-RU"/>
        </w:rPr>
        <w:t>Для каждого выражения из верхней строки укажите равное ему выражение из нижней.</w:t>
      </w:r>
    </w:p>
    <w:tbl>
      <w:tblPr>
        <w:tblStyle w:val="a4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985"/>
        <w:gridCol w:w="3973"/>
      </w:tblGrid>
      <w:tr w:rsidR="00D74812" w:rsidRPr="00936703" w:rsidTr="007D49F6">
        <w:trPr>
          <w:trHeight w:val="420"/>
        </w:trPr>
        <w:tc>
          <w:tcPr>
            <w:tcW w:w="1701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>А</w:t>
            </w:r>
            <w:proofErr w:type="gramStart"/>
            <w:r w:rsidRPr="00936703">
              <w:rPr>
                <w:bCs/>
                <w:sz w:val="22"/>
                <w:szCs w:val="22"/>
              </w:rPr>
              <w:t xml:space="preserve">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1080" w:dyaOrig="360">
                <v:shape id="_x0000_i1060" type="#_x0000_t75" style="width:54.75pt;height:18.75pt" o:ole="">
                  <v:imagedata r:id="rId5" o:title=""/>
                </v:shape>
                <o:OLEObject Type="Embed" ProgID="Equation.3" ShapeID="_x0000_i1060" DrawAspect="Content" ObjectID="_1542691014" r:id="rId26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  <w:proofErr w:type="gramEnd"/>
          </w:p>
        </w:tc>
        <w:tc>
          <w:tcPr>
            <w:tcW w:w="1701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>Б</w:t>
            </w:r>
            <w:proofErr w:type="gramStart"/>
            <w:r w:rsidRPr="00936703">
              <w:rPr>
                <w:bCs/>
                <w:sz w:val="22"/>
                <w:szCs w:val="22"/>
              </w:rPr>
              <w:t xml:space="preserve">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420">
                <v:shape id="_x0000_i1061" type="#_x0000_t75" style="width:38.25pt;height:21pt" o:ole="">
                  <v:imagedata r:id="rId7" o:title=""/>
                </v:shape>
                <o:OLEObject Type="Embed" ProgID="Equation.3" ShapeID="_x0000_i1061" DrawAspect="Content" ObjectID="_1542691015" r:id="rId27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  <w:proofErr w:type="gramEnd"/>
          </w:p>
        </w:tc>
        <w:tc>
          <w:tcPr>
            <w:tcW w:w="1985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>В</w:t>
            </w:r>
            <w:proofErr w:type="gramStart"/>
            <w:r w:rsidRPr="00936703">
              <w:rPr>
                <w:bCs/>
                <w:sz w:val="22"/>
                <w:szCs w:val="22"/>
              </w:rPr>
              <w:t xml:space="preserve">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1280" w:dyaOrig="360">
                <v:shape id="_x0000_i1062" type="#_x0000_t75" style="width:63.75pt;height:18.75pt" o:ole="">
                  <v:imagedata r:id="rId9" o:title=""/>
                </v:shape>
                <o:OLEObject Type="Embed" ProgID="Equation.3" ShapeID="_x0000_i1062" DrawAspect="Content" ObjectID="_1542691016" r:id="rId28"/>
              </w:object>
            </w:r>
            <w:r w:rsidRPr="00936703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3973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</w:p>
        </w:tc>
      </w:tr>
      <w:tr w:rsidR="00D74812" w:rsidRPr="00936703" w:rsidTr="007D49F6">
        <w:trPr>
          <w:trHeight w:val="420"/>
        </w:trPr>
        <w:tc>
          <w:tcPr>
            <w:tcW w:w="1701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1)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63" type="#_x0000_t75" style="width:38.25pt;height:18.75pt" o:ole="">
                  <v:imagedata r:id="rId11" o:title=""/>
                </v:shape>
                <o:OLEObject Type="Embed" ProgID="Equation.3" ShapeID="_x0000_i1063" DrawAspect="Content" ObjectID="_1542691017" r:id="rId29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1701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2)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900" w:dyaOrig="360">
                <v:shape id="_x0000_i1064" type="#_x0000_t75" style="width:45pt;height:18.75pt" o:ole="">
                  <v:imagedata r:id="rId13" o:title=""/>
                </v:shape>
                <o:OLEObject Type="Embed" ProgID="Equation.3" ShapeID="_x0000_i1064" DrawAspect="Content" ObjectID="_1542691018" r:id="rId30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1985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3)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65" type="#_x0000_t75" style="width:38.25pt;height:18.75pt" o:ole="">
                  <v:imagedata r:id="rId15" o:title=""/>
                </v:shape>
                <o:OLEObject Type="Embed" ProgID="Equation.3" ShapeID="_x0000_i1065" DrawAspect="Content" ObjectID="_1542691019" r:id="rId31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3973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4)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66" type="#_x0000_t75" style="width:38.25pt;height:18.75pt" o:ole="">
                  <v:imagedata r:id="rId17" o:title=""/>
                </v:shape>
                <o:OLEObject Type="Embed" ProgID="Equation.3" ShapeID="_x0000_i1066" DrawAspect="Content" ObjectID="_1542691020" r:id="rId32"/>
              </w:object>
            </w:r>
            <w:r w:rsidRPr="00936703">
              <w:rPr>
                <w:bCs/>
                <w:sz w:val="22"/>
                <w:szCs w:val="22"/>
              </w:rPr>
              <w:t xml:space="preserve">. </w:t>
            </w:r>
          </w:p>
        </w:tc>
      </w:tr>
    </w:tbl>
    <w:p w:rsidR="00D74812" w:rsidRPr="00485CB4" w:rsidRDefault="00D74812" w:rsidP="00D7481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5CB4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Реши уравнение </w:t>
      </w:r>
    </w:p>
    <w:p w:rsidR="00D74812" w:rsidRPr="0053144B" w:rsidRDefault="00D74812" w:rsidP="00D74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30"/>
          <w:lang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z w:val="30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(3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 w:themeColor="text1"/>
                      <w:sz w:val="3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)</m:t>
              </m:r>
            </m:e>
            <m: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4</m:t>
              </m:r>
            </m:sup>
          </m:sSup>
          <m:r>
            <w:rPr>
              <w:rFonts w:ascii="Cambria Math" w:eastAsia="Times New Roman" w:hAnsi="Cambria Math" w:cs="Arial"/>
              <w:color w:val="000000" w:themeColor="text1"/>
              <w:sz w:val="30"/>
              <w:lang w:eastAsia="ru-RU"/>
            </w:rPr>
            <m:t>*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z w:val="30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(4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 w:themeColor="text1"/>
                      <w:sz w:val="3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)</m:t>
              </m:r>
            </m:e>
            <m: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color w:val="000000" w:themeColor="text1"/>
              <w:sz w:val="30"/>
              <w:lang w:eastAsia="ru-RU"/>
            </w:rPr>
            <m:t>=-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z w:val="30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72</m:t>
              </m:r>
            </m:e>
            <m: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2</m:t>
              </m:r>
            </m:sup>
          </m:sSup>
        </m:oMath>
      </m:oMathPara>
    </w:p>
    <w:p w:rsidR="00D74812" w:rsidRPr="0053144B" w:rsidRDefault="00D74812" w:rsidP="00D7481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Возведите</w:t>
      </w:r>
      <w:r w:rsidRPr="0053144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степень одночлен </w:t>
      </w:r>
      <w:r>
        <w:rPr>
          <w:rFonts w:ascii="MathJax_Main" w:eastAsia="Times New Roman" w:hAnsi="MathJax_Main" w:cs="Arial"/>
          <w:color w:val="000000" w:themeColor="text1"/>
          <w:sz w:val="30"/>
          <w:lang w:eastAsia="ru-RU"/>
        </w:rPr>
        <w:t>(−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3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3)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2</m:t>
            </m:r>
          </m:sup>
        </m:sSup>
      </m:oMath>
      <w:r w:rsidRPr="0053144B">
        <w:rPr>
          <w:rFonts w:ascii="MathJax_Math-italic" w:eastAsia="Times New Roman" w:hAnsi="MathJax_Math-italic" w:cs="Arial"/>
          <w:color w:val="000000" w:themeColor="text1"/>
          <w:sz w:val="30"/>
          <w:lang w:eastAsia="ru-RU"/>
        </w:rPr>
        <w:t>a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3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2</m:t>
            </m:r>
          </m:sup>
        </m:sSup>
      </m:oMath>
      <w:r w:rsidRPr="0053144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получим...</w:t>
      </w:r>
    </w:p>
    <w:p w:rsidR="00D74812" w:rsidRPr="0053144B" w:rsidRDefault="00D74812" w:rsidP="00D74812">
      <w:pPr>
        <w:pStyle w:val="a3"/>
        <w:numPr>
          <w:ilvl w:val="0"/>
          <w:numId w:val="6"/>
        </w:numPr>
        <w:shd w:val="clear" w:color="auto" w:fill="FFFFFF"/>
        <w:spacing w:after="0" w:line="300" w:lineRule="atLeast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49×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(7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</w:p>
    <w:p w:rsidR="00D74812" w:rsidRPr="009B1EBB" w:rsidRDefault="00D74812" w:rsidP="00D74812">
      <w:pPr>
        <w:pStyle w:val="a3"/>
        <w:shd w:val="clear" w:color="auto" w:fill="FFFFFF"/>
        <w:spacing w:after="0" w:line="300" w:lineRule="atLeast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</w:p>
    <w:p w:rsidR="00D74812" w:rsidRDefault="00D74812" w:rsidP="00D74812">
      <w:r>
        <w:t>Дополнительные задания.</w:t>
      </w:r>
    </w:p>
    <w:p w:rsidR="00D74812" w:rsidRPr="00936703" w:rsidRDefault="00D74812" w:rsidP="00D7481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936703">
        <w:rPr>
          <w:rFonts w:ascii="Times New Roman" w:eastAsia="Times New Roman" w:hAnsi="Times New Roman" w:cs="Times New Roman"/>
          <w:bCs/>
          <w:lang w:eastAsia="ru-RU"/>
        </w:rPr>
        <w:t>Для каждого выражения из верхней строки укажите равное ему выражение из нижней.</w:t>
      </w:r>
    </w:p>
    <w:tbl>
      <w:tblPr>
        <w:tblStyle w:val="a4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985"/>
        <w:gridCol w:w="3973"/>
      </w:tblGrid>
      <w:tr w:rsidR="00D74812" w:rsidRPr="00936703" w:rsidTr="007D49F6">
        <w:trPr>
          <w:trHeight w:val="420"/>
        </w:trPr>
        <w:tc>
          <w:tcPr>
            <w:tcW w:w="1701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>А</w:t>
            </w:r>
            <w:proofErr w:type="gramStart"/>
            <w:r w:rsidRPr="00936703">
              <w:rPr>
                <w:bCs/>
                <w:sz w:val="22"/>
                <w:szCs w:val="22"/>
              </w:rPr>
              <w:t xml:space="preserve">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1080" w:dyaOrig="360">
                <v:shape id="_x0000_i1074" type="#_x0000_t75" style="width:54.75pt;height:18.75pt" o:ole="">
                  <v:imagedata r:id="rId5" o:title=""/>
                </v:shape>
                <o:OLEObject Type="Embed" ProgID="Equation.3" ShapeID="_x0000_i1074" DrawAspect="Content" ObjectID="_1542691021" r:id="rId33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  <w:proofErr w:type="gramEnd"/>
          </w:p>
        </w:tc>
        <w:tc>
          <w:tcPr>
            <w:tcW w:w="1701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>Б</w:t>
            </w:r>
            <w:proofErr w:type="gramStart"/>
            <w:r w:rsidRPr="00936703">
              <w:rPr>
                <w:bCs/>
                <w:sz w:val="22"/>
                <w:szCs w:val="22"/>
              </w:rPr>
              <w:t xml:space="preserve">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420">
                <v:shape id="_x0000_i1075" type="#_x0000_t75" style="width:38.25pt;height:21pt" o:ole="">
                  <v:imagedata r:id="rId7" o:title=""/>
                </v:shape>
                <o:OLEObject Type="Embed" ProgID="Equation.3" ShapeID="_x0000_i1075" DrawAspect="Content" ObjectID="_1542691022" r:id="rId34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  <w:proofErr w:type="gramEnd"/>
          </w:p>
        </w:tc>
        <w:tc>
          <w:tcPr>
            <w:tcW w:w="1985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>В</w:t>
            </w:r>
            <w:proofErr w:type="gramStart"/>
            <w:r w:rsidRPr="00936703">
              <w:rPr>
                <w:bCs/>
                <w:sz w:val="22"/>
                <w:szCs w:val="22"/>
              </w:rPr>
              <w:t xml:space="preserve">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1280" w:dyaOrig="360">
                <v:shape id="_x0000_i1076" type="#_x0000_t75" style="width:63.75pt;height:18.75pt" o:ole="">
                  <v:imagedata r:id="rId9" o:title=""/>
                </v:shape>
                <o:OLEObject Type="Embed" ProgID="Equation.3" ShapeID="_x0000_i1076" DrawAspect="Content" ObjectID="_1542691023" r:id="rId35"/>
              </w:object>
            </w:r>
            <w:r w:rsidRPr="00936703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3973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</w:p>
        </w:tc>
      </w:tr>
      <w:tr w:rsidR="00D74812" w:rsidRPr="00936703" w:rsidTr="007D49F6">
        <w:trPr>
          <w:trHeight w:val="420"/>
        </w:trPr>
        <w:tc>
          <w:tcPr>
            <w:tcW w:w="1701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1)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77" type="#_x0000_t75" style="width:38.25pt;height:18.75pt" o:ole="">
                  <v:imagedata r:id="rId11" o:title=""/>
                </v:shape>
                <o:OLEObject Type="Embed" ProgID="Equation.3" ShapeID="_x0000_i1077" DrawAspect="Content" ObjectID="_1542691024" r:id="rId36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1701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2)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900" w:dyaOrig="360">
                <v:shape id="_x0000_i1078" type="#_x0000_t75" style="width:45pt;height:18.75pt" o:ole="">
                  <v:imagedata r:id="rId13" o:title=""/>
                </v:shape>
                <o:OLEObject Type="Embed" ProgID="Equation.3" ShapeID="_x0000_i1078" DrawAspect="Content" ObjectID="_1542691025" r:id="rId37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1985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3)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79" type="#_x0000_t75" style="width:38.25pt;height:18.75pt" o:ole="">
                  <v:imagedata r:id="rId15" o:title=""/>
                </v:shape>
                <o:OLEObject Type="Embed" ProgID="Equation.3" ShapeID="_x0000_i1079" DrawAspect="Content" ObjectID="_1542691026" r:id="rId38"/>
              </w:object>
            </w:r>
            <w:r w:rsidRPr="00936703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3973" w:type="dxa"/>
          </w:tcPr>
          <w:p w:rsidR="00D74812" w:rsidRPr="00936703" w:rsidRDefault="00D74812" w:rsidP="007D49F6">
            <w:pPr>
              <w:rPr>
                <w:bCs/>
                <w:sz w:val="22"/>
                <w:szCs w:val="22"/>
              </w:rPr>
            </w:pPr>
            <w:r w:rsidRPr="00936703">
              <w:rPr>
                <w:bCs/>
                <w:sz w:val="22"/>
                <w:szCs w:val="22"/>
              </w:rPr>
              <w:t xml:space="preserve">4) </w:t>
            </w:r>
            <w:r w:rsidRPr="00936703">
              <w:rPr>
                <w:rFonts w:asciiTheme="minorHAnsi" w:eastAsiaTheme="minorHAnsi" w:hAnsiTheme="minorHAnsi" w:cstheme="minorBidi"/>
                <w:bCs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80" type="#_x0000_t75" style="width:38.25pt;height:18.75pt" o:ole="">
                  <v:imagedata r:id="rId17" o:title=""/>
                </v:shape>
                <o:OLEObject Type="Embed" ProgID="Equation.3" ShapeID="_x0000_i1080" DrawAspect="Content" ObjectID="_1542691027" r:id="rId39"/>
              </w:object>
            </w:r>
            <w:r w:rsidRPr="00936703">
              <w:rPr>
                <w:bCs/>
                <w:sz w:val="22"/>
                <w:szCs w:val="22"/>
              </w:rPr>
              <w:t xml:space="preserve">. </w:t>
            </w:r>
          </w:p>
        </w:tc>
      </w:tr>
    </w:tbl>
    <w:p w:rsidR="00D74812" w:rsidRPr="00485CB4" w:rsidRDefault="00D74812" w:rsidP="00D7481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5CB4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Реши уравнение </w:t>
      </w:r>
    </w:p>
    <w:p w:rsidR="00D74812" w:rsidRPr="0053144B" w:rsidRDefault="00D74812" w:rsidP="00D74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30"/>
          <w:lang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z w:val="30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(3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 w:themeColor="text1"/>
                      <w:sz w:val="3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)</m:t>
              </m:r>
            </m:e>
            <m: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4</m:t>
              </m:r>
            </m:sup>
          </m:sSup>
          <m:r>
            <w:rPr>
              <w:rFonts w:ascii="Cambria Math" w:eastAsia="Times New Roman" w:hAnsi="Cambria Math" w:cs="Arial"/>
              <w:color w:val="000000" w:themeColor="text1"/>
              <w:sz w:val="30"/>
              <w:lang w:eastAsia="ru-RU"/>
            </w:rPr>
            <m:t>*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z w:val="30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(4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 w:themeColor="text1"/>
                      <w:sz w:val="3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 w:themeColor="text1"/>
                      <w:sz w:val="30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)</m:t>
              </m:r>
            </m:e>
            <m: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color w:val="000000" w:themeColor="text1"/>
              <w:sz w:val="30"/>
              <w:lang w:eastAsia="ru-RU"/>
            </w:rPr>
            <m:t>=-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z w:val="30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72</m:t>
              </m:r>
            </m:e>
            <m:sup>
              <m:r>
                <w:rPr>
                  <w:rFonts w:ascii="Cambria Math" w:eastAsia="Times New Roman" w:hAnsi="Cambria Math" w:cs="Arial"/>
                  <w:color w:val="000000" w:themeColor="text1"/>
                  <w:sz w:val="30"/>
                  <w:lang w:eastAsia="ru-RU"/>
                </w:rPr>
                <m:t>2</m:t>
              </m:r>
            </m:sup>
          </m:sSup>
        </m:oMath>
      </m:oMathPara>
    </w:p>
    <w:p w:rsidR="00D74812" w:rsidRPr="0053144B" w:rsidRDefault="00D74812" w:rsidP="00D7481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Возведите</w:t>
      </w:r>
      <w:r w:rsidRPr="0053144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степень одночлен </w:t>
      </w:r>
      <w:r>
        <w:rPr>
          <w:rFonts w:ascii="MathJax_Main" w:eastAsia="Times New Roman" w:hAnsi="MathJax_Main" w:cs="Arial"/>
          <w:color w:val="000000" w:themeColor="text1"/>
          <w:sz w:val="30"/>
          <w:lang w:eastAsia="ru-RU"/>
        </w:rPr>
        <w:t>(−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3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3)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2</m:t>
            </m:r>
          </m:sup>
        </m:sSup>
      </m:oMath>
      <w:r w:rsidRPr="0053144B">
        <w:rPr>
          <w:rFonts w:ascii="MathJax_Math-italic" w:eastAsia="Times New Roman" w:hAnsi="MathJax_Math-italic" w:cs="Arial"/>
          <w:color w:val="000000" w:themeColor="text1"/>
          <w:sz w:val="30"/>
          <w:lang w:eastAsia="ru-RU"/>
        </w:rPr>
        <w:t>a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3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30"/>
                <w:lang w:eastAsia="ru-RU"/>
              </w:rPr>
              <m:t>2</m:t>
            </m:r>
          </m:sup>
        </m:sSup>
      </m:oMath>
      <w:r w:rsidRPr="0053144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получим...</w:t>
      </w:r>
    </w:p>
    <w:p w:rsidR="00F752B5" w:rsidRPr="00D74812" w:rsidRDefault="00D74812" w:rsidP="00D74812">
      <w:pPr>
        <w:pStyle w:val="a3"/>
        <w:numPr>
          <w:ilvl w:val="0"/>
          <w:numId w:val="7"/>
        </w:numPr>
        <w:shd w:val="clear" w:color="auto" w:fill="FFFFFF"/>
        <w:spacing w:after="0" w:line="300" w:lineRule="atLeast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49×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(7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  <w:bookmarkStart w:id="0" w:name="_GoBack"/>
      <w:bookmarkEnd w:id="0"/>
    </w:p>
    <w:sectPr w:rsidR="00F752B5" w:rsidRPr="00D74812" w:rsidSect="005F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1A4"/>
    <w:multiLevelType w:val="hybridMultilevel"/>
    <w:tmpl w:val="E06ACC8A"/>
    <w:lvl w:ilvl="0" w:tplc="4FAA860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F2678"/>
    <w:multiLevelType w:val="hybridMultilevel"/>
    <w:tmpl w:val="E06ACC8A"/>
    <w:lvl w:ilvl="0" w:tplc="4FAA860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42EFB"/>
    <w:multiLevelType w:val="hybridMultilevel"/>
    <w:tmpl w:val="E06ACC8A"/>
    <w:lvl w:ilvl="0" w:tplc="4FAA860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F4AA9"/>
    <w:multiLevelType w:val="hybridMultilevel"/>
    <w:tmpl w:val="E06ACC8A"/>
    <w:lvl w:ilvl="0" w:tplc="4FAA860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5B1FA4"/>
    <w:multiLevelType w:val="multilevel"/>
    <w:tmpl w:val="F952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B678AF"/>
    <w:multiLevelType w:val="hybridMultilevel"/>
    <w:tmpl w:val="68723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52B5"/>
    <w:rsid w:val="00485CB4"/>
    <w:rsid w:val="0053144B"/>
    <w:rsid w:val="005F1B6B"/>
    <w:rsid w:val="009B1EBB"/>
    <w:rsid w:val="00B91220"/>
    <w:rsid w:val="00D74812"/>
    <w:rsid w:val="00EA7EBD"/>
    <w:rsid w:val="00F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FD9FDE16-98A6-4A4A-9A21-3C85B2F8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CB4"/>
    <w:pPr>
      <w:ind w:left="720"/>
      <w:contextualSpacing/>
    </w:pPr>
  </w:style>
  <w:style w:type="table" w:styleId="a4">
    <w:name w:val="Table Grid"/>
    <w:basedOn w:val="a1"/>
    <w:rsid w:val="00485C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xs-text">
    <w:name w:val="gxs-text"/>
    <w:basedOn w:val="a0"/>
    <w:rsid w:val="00485CB4"/>
  </w:style>
  <w:style w:type="character" w:customStyle="1" w:styleId="mo">
    <w:name w:val="mo"/>
    <w:basedOn w:val="a0"/>
    <w:rsid w:val="00485CB4"/>
  </w:style>
  <w:style w:type="character" w:customStyle="1" w:styleId="mi">
    <w:name w:val="mi"/>
    <w:basedOn w:val="a0"/>
    <w:rsid w:val="00485CB4"/>
  </w:style>
  <w:style w:type="character" w:styleId="a5">
    <w:name w:val="Placeholder Text"/>
    <w:basedOn w:val="a0"/>
    <w:uiPriority w:val="99"/>
    <w:semiHidden/>
    <w:rsid w:val="00485CB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8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C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1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8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Ученик</cp:lastModifiedBy>
  <cp:revision>3</cp:revision>
  <cp:lastPrinted>2016-12-08T05:30:00Z</cp:lastPrinted>
  <dcterms:created xsi:type="dcterms:W3CDTF">2016-12-06T19:49:00Z</dcterms:created>
  <dcterms:modified xsi:type="dcterms:W3CDTF">2016-12-08T05:30:00Z</dcterms:modified>
</cp:coreProperties>
</file>