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55" w:rsidRPr="00467E55" w:rsidRDefault="00467E55" w:rsidP="00467E55">
      <w:pPr>
        <w:pStyle w:val="a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67E55">
        <w:rPr>
          <w:rFonts w:ascii="Times New Roman" w:eastAsia="Arial" w:hAnsi="Times New Roman" w:cs="Times New Roman"/>
          <w:b/>
          <w:sz w:val="28"/>
          <w:szCs w:val="28"/>
        </w:rPr>
        <w:t>КРОССВОРД</w:t>
      </w:r>
    </w:p>
    <w:p w:rsidR="00467E55" w:rsidRPr="00467E55" w:rsidRDefault="00467E55" w:rsidP="00467E55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Прекрасный лебедь сначала был … утёнком.  </w:t>
      </w:r>
    </w:p>
    <w:p w:rsidR="00467E55" w:rsidRPr="00467E55" w:rsidRDefault="00467E55" w:rsidP="00467E55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Волшебный предмет, который исполняет желания хозяина, синоним зажигалки. </w:t>
      </w:r>
    </w:p>
    <w:p w:rsidR="00467E55" w:rsidRPr="00467E55" w:rsidRDefault="00467E55" w:rsidP="00467E55">
      <w:pPr>
        <w:pStyle w:val="a3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Имя сестры Кая. </w:t>
      </w:r>
    </w:p>
    <w:p w:rsidR="00467E55" w:rsidRPr="00467E55" w:rsidRDefault="00467E55" w:rsidP="00467E55">
      <w:pPr>
        <w:pStyle w:val="a3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Слово из названия сказки, в которой злая мачеха превратила мальчиков в птиц.  </w:t>
      </w:r>
    </w:p>
    <w:p w:rsidR="00467E55" w:rsidRPr="00467E55" w:rsidRDefault="00467E55" w:rsidP="00467E55">
      <w:pPr>
        <w:pStyle w:val="a3"/>
        <w:widowControl w:val="0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>Она стояла у ворот замка такая</w:t>
      </w:r>
      <w:r w:rsidRPr="00467E55">
        <w:rPr>
          <w:rFonts w:ascii="Times New Roman" w:hAnsi="Times New Roman" w:cs="Times New Roman"/>
          <w:sz w:val="28"/>
          <w:szCs w:val="28"/>
        </w:rPr>
        <w:t xml:space="preserve"> </w:t>
      </w:r>
      <w:r w:rsidRPr="00467E55">
        <w:rPr>
          <w:rFonts w:ascii="Times New Roman" w:eastAsia="Times New Roman" w:hAnsi="Times New Roman" w:cs="Times New Roman"/>
          <w:sz w:val="28"/>
          <w:szCs w:val="28"/>
        </w:rPr>
        <w:t>мокрая, как будто её вытащили из реки.</w:t>
      </w:r>
    </w:p>
    <w:p w:rsidR="00467E55" w:rsidRPr="00467E55" w:rsidRDefault="00467E55" w:rsidP="00467E55">
      <w:pPr>
        <w:pStyle w:val="a3"/>
        <w:widowControl w:val="0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Эпитет к слову королева.  </w:t>
      </w:r>
    </w:p>
    <w:p w:rsidR="00467E55" w:rsidRPr="00467E55" w:rsidRDefault="00467E55" w:rsidP="00467E55">
      <w:pPr>
        <w:pStyle w:val="a3"/>
        <w:widowControl w:val="0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Первая часть имени сказочного персонажа, который раскрывает ночью зонтики над головами детей. </w:t>
      </w:r>
    </w:p>
    <w:p w:rsidR="00FD7556" w:rsidRPr="00467E55" w:rsidRDefault="00467E55" w:rsidP="00467E55">
      <w:pPr>
        <w:pStyle w:val="a3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E55">
        <w:rPr>
          <w:rFonts w:ascii="Times New Roman" w:eastAsia="Times New Roman" w:hAnsi="Times New Roman" w:cs="Times New Roman"/>
          <w:sz w:val="28"/>
          <w:szCs w:val="28"/>
        </w:rPr>
        <w:t xml:space="preserve">Каким стало сердце Кая, после поцелуя Снежной королевы. </w:t>
      </w:r>
    </w:p>
    <w:p w:rsidR="00467E55" w:rsidRDefault="00467E55" w:rsidP="00467E55">
      <w:pPr>
        <w:pStyle w:val="a3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E55" w:rsidRDefault="00467E55" w:rsidP="00467E55">
      <w:pPr>
        <w:pStyle w:val="a3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36"/>
        <w:gridCol w:w="736"/>
        <w:gridCol w:w="736"/>
        <w:gridCol w:w="736"/>
        <w:gridCol w:w="737"/>
        <w:gridCol w:w="736"/>
        <w:gridCol w:w="736"/>
        <w:gridCol w:w="736"/>
        <w:gridCol w:w="737"/>
        <w:gridCol w:w="736"/>
        <w:gridCol w:w="736"/>
        <w:gridCol w:w="736"/>
        <w:gridCol w:w="737"/>
      </w:tblGrid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" w:type="dxa"/>
            <w:tcBorders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nil"/>
              <w:bottom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" w:type="dxa"/>
            <w:tcBorders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3D7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E55" w:rsidTr="00B633D7">
        <w:trPr>
          <w:trHeight w:val="322"/>
        </w:trPr>
        <w:tc>
          <w:tcPr>
            <w:tcW w:w="736" w:type="dxa"/>
            <w:tcBorders>
              <w:top w:val="nil"/>
              <w:left w:val="nil"/>
              <w:bottom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36" w:space="0" w:color="auto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67E55" w:rsidRDefault="00467E55" w:rsidP="00467E55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E55" w:rsidRDefault="00467E55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A92F9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A3EE9" w:rsidRDefault="004A3EE9" w:rsidP="00A92F9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A3EE9" w:rsidRPr="004A3EE9" w:rsidRDefault="004A3EE9" w:rsidP="00A92F9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92F97" w:rsidRDefault="00A92F97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F97" w:rsidRPr="00497C81" w:rsidRDefault="00A92F97" w:rsidP="00A92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Зачеркн</w:t>
      </w:r>
      <w:r w:rsidRPr="00497C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 иностранные буквы. П</w:t>
      </w:r>
      <w:r w:rsidRPr="00497C81">
        <w:rPr>
          <w:rFonts w:ascii="Times New Roman" w:hAnsi="Times New Roman" w:cs="Times New Roman"/>
          <w:sz w:val="28"/>
          <w:szCs w:val="28"/>
        </w:rPr>
        <w:t>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7C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айте слово.  </w:t>
      </w:r>
    </w:p>
    <w:p w:rsidR="00A92F97" w:rsidRPr="00497C81" w:rsidRDefault="00A92F97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A92F97">
      <w:pPr>
        <w:pStyle w:val="a3"/>
        <w:rPr>
          <w:rFonts w:ascii="Times New Roman" w:hAnsi="Times New Roman" w:cs="Times New Roman"/>
          <w:b/>
          <w:sz w:val="56"/>
          <w:szCs w:val="56"/>
        </w:rPr>
      </w:pPr>
      <w:bookmarkStart w:id="0" w:name="bookmark0"/>
      <w:proofErr w:type="gramStart"/>
      <w:r w:rsidRPr="00A92F97">
        <w:rPr>
          <w:rFonts w:ascii="Times New Roman" w:hAnsi="Times New Roman" w:cs="Times New Roman"/>
          <w:b/>
          <w:sz w:val="56"/>
          <w:szCs w:val="56"/>
        </w:rPr>
        <w:t>П</w:t>
      </w:r>
      <w:proofErr w:type="gramEnd"/>
      <w:r w:rsidRPr="00A92F97">
        <w:rPr>
          <w:rFonts w:ascii="Times New Roman" w:hAnsi="Times New Roman" w:cs="Times New Roman"/>
          <w:b/>
          <w:sz w:val="56"/>
          <w:szCs w:val="56"/>
        </w:rPr>
        <w:t>WZASУCTFOVBZCKИJЙY</w:t>
      </w:r>
      <w:bookmarkEnd w:id="0"/>
    </w:p>
    <w:p w:rsidR="00A92F97" w:rsidRDefault="00A92F97" w:rsidP="00A92F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2F97" w:rsidRDefault="00A92F97" w:rsidP="00A92F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018D" w:rsidRDefault="00A92F97" w:rsidP="00A92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A92F97">
        <w:rPr>
          <w:rFonts w:ascii="Times New Roman" w:hAnsi="Times New Roman" w:cs="Times New Roman"/>
          <w:sz w:val="28"/>
          <w:szCs w:val="28"/>
        </w:rPr>
        <w:t>Кто это? Какие его произведения вам знакомы?</w:t>
      </w:r>
      <w:r w:rsidR="00DB1F72">
        <w:rPr>
          <w:rFonts w:ascii="Times New Roman" w:hAnsi="Times New Roman" w:cs="Times New Roman"/>
          <w:sz w:val="28"/>
          <w:szCs w:val="28"/>
        </w:rPr>
        <w:t xml:space="preserve"> Поработайте с содержанием учебников для 2-3 класса.</w:t>
      </w:r>
    </w:p>
    <w:p w:rsidR="00DB1F72" w:rsidRDefault="00DB1F72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18D" w:rsidRPr="00055AD2" w:rsidRDefault="0045018D" w:rsidP="0045018D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D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Прочитайте текст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 пометами.</w:t>
      </w:r>
    </w:p>
    <w:p w:rsidR="0045018D" w:rsidRPr="00055AD2" w:rsidRDefault="0045018D" w:rsidP="0045018D">
      <w:pPr>
        <w:shd w:val="clear" w:color="auto" w:fill="FFFFFF" w:themeFill="background1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литературе насчитывается более полусотни различных жанров, очерк является одним из самых интересных из них. </w:t>
      </w:r>
    </w:p>
    <w:p w:rsidR="0045018D" w:rsidRPr="005C5C21" w:rsidRDefault="0045018D" w:rsidP="0045018D">
      <w:pPr>
        <w:shd w:val="clear" w:color="auto" w:fill="FFFFFF" w:themeFill="background1"/>
        <w:ind w:firstLine="851"/>
        <w:rPr>
          <w:rFonts w:ascii="Times New Roman" w:hAnsi="Times New Roman" w:cs="Times New Roman"/>
          <w:sz w:val="28"/>
          <w:szCs w:val="28"/>
        </w:rPr>
      </w:pPr>
      <w:r w:rsidRPr="005C5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Очерк – это небольшого размера литературное произведение, описывающее правдивые происшествия, события, конкретного человека.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очерке нет вымысла. </w:t>
      </w:r>
      <w:r w:rsidRPr="005C5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Временные рамки здесь не соблюдаются, писать можно о том, что было тысячи лет тому назад и что случилось только что. </w:t>
      </w:r>
    </w:p>
    <w:p w:rsidR="0045018D" w:rsidRPr="00C52FFF" w:rsidRDefault="0045018D" w:rsidP="0045018D">
      <w:pPr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FFF">
        <w:rPr>
          <w:rFonts w:ascii="Times New Roman" w:hAnsi="Times New Roman" w:cs="Times New Roman"/>
          <w:sz w:val="28"/>
          <w:szCs w:val="28"/>
          <w:shd w:val="clear" w:color="auto" w:fill="FFFFFF"/>
        </w:rPr>
        <w:t>В отличие от художественного повествования в тексте очерка автор, прерывая рассказ о герое, может непосредственно обращаться к читателю, прямо высказыва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Pr="00C5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C5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 </w:t>
      </w:r>
      <w:proofErr w:type="gramStart"/>
      <w:r w:rsidRPr="00C52FF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5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изображаемому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5018D" w:rsidRDefault="0045018D" w:rsidP="0045018D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«Хороший очерк заставляет читателей вспомнить,</w:t>
      </w:r>
      <w:r>
        <w:rPr>
          <w:rStyle w:val="apple-converted-space"/>
          <w:rFonts w:ascii="Cambria" w:hAnsi="Cambria"/>
          <w:b/>
          <w:bCs/>
          <w:i/>
          <w:iCs/>
          <w:color w:val="000000"/>
        </w:rPr>
        <w:t> </w:t>
      </w:r>
      <w:r>
        <w:rPr>
          <w:rFonts w:ascii="Cambria" w:hAnsi="Cambria"/>
          <w:b/>
          <w:bCs/>
          <w:i/>
          <w:iCs/>
          <w:color w:val="000000"/>
        </w:rPr>
        <w:br/>
      </w:r>
      <w:r>
        <w:rPr>
          <w:rStyle w:val="c1"/>
          <w:rFonts w:ascii="Cambria" w:hAnsi="Cambria"/>
          <w:b/>
          <w:bCs/>
          <w:i/>
          <w:iCs/>
          <w:color w:val="000000"/>
        </w:rPr>
        <w:t>кто они сами по своей сути, чего хотят, о чём мечтают»</w:t>
      </w:r>
    </w:p>
    <w:p w:rsidR="0045018D" w:rsidRDefault="0045018D" w:rsidP="0045018D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rFonts w:ascii="Cambria" w:hAnsi="Cambria"/>
          <w:b/>
          <w:bCs/>
          <w:i/>
          <w:iCs/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К. Паустовский</w:t>
      </w:r>
    </w:p>
    <w:p w:rsidR="0045018D" w:rsidRDefault="0045018D" w:rsidP="0045018D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rFonts w:ascii="Cambria" w:hAnsi="Cambria"/>
          <w:b/>
          <w:bCs/>
          <w:i/>
          <w:iCs/>
          <w:color w:val="000000"/>
        </w:rPr>
      </w:pPr>
    </w:p>
    <w:p w:rsidR="0045018D" w:rsidRDefault="0045018D" w:rsidP="0045018D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45018D" w:rsidRPr="00055AD2" w:rsidRDefault="0045018D" w:rsidP="0045018D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55AD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 каком литературном жанре вы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прочитали</w:t>
      </w:r>
      <w:r w:rsidRPr="00055AD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45018D" w:rsidRPr="00055AD2" w:rsidRDefault="0045018D" w:rsidP="0045018D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Приготовьтесь прочитать друзьям определение этого жанра.</w:t>
      </w:r>
    </w:p>
    <w:p w:rsidR="0045018D" w:rsidRDefault="0045018D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18D" w:rsidRPr="00A92F97" w:rsidRDefault="0045018D" w:rsidP="00A92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018D" w:rsidRDefault="0045018D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B9289A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28" style="position:absolute;left:0;text-align:left;margin-left:62.4pt;margin-top:-20.65pt;width:260.55pt;height:70.3pt;z-index:251660288"/>
        </w:pict>
      </w: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B9289A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left:0;text-align:left;margin-left:-55.9pt;margin-top:5.75pt;width:260.55pt;height:70.3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221.8pt;margin-top:5.75pt;width:260.55pt;height:70.3pt;z-index:251659264"/>
        </w:pict>
      </w: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B9289A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91.55pt;margin-top:12.65pt;width:260.55pt;height:70.3pt;z-index:251661312"/>
        </w:pict>
      </w: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Default="00A92F97" w:rsidP="00467E55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2F97" w:rsidRPr="00A92F97" w:rsidRDefault="00B9289A" w:rsidP="00A92F97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left:0;text-align:left;margin-left:-76.45pt;margin-top:388.3pt;width:260.55pt;height:70.3pt;z-index:251664384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left:0;text-align:left;margin-left:-55.9pt;margin-top:247.6pt;width:260.55pt;height:70.3pt;z-index:251667456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03.5pt;margin-top:198.8pt;width:30.9pt;height:48.8pt;flip:x;z-index:251674624" o:connectortype="straight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175.5pt;margin-top:198.8pt;width:78.9pt;height:131.1pt;z-index:251675648" o:connectortype="straight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221.8pt;margin-top:2.45pt;width:0;height:114.9pt;z-index:251671552" o:connectortype="straight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280.95pt;margin-top:198.8pt;width:107.15pt;height:17.95pt;z-index:251672576" o:connectortype="straight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62.4pt;margin-top:101.9pt;width:49.7pt;height:15.45pt;z-index:251673600" o:connectortype="straight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-55.9pt;margin-top:31.6pt;width:260.55pt;height:70.3pt;z-index:251662336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90.4pt;margin-top:101.9pt;width:14.55pt;height:15.45pt;flip:x;z-index:251670528" o:connectortype="straight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left:0;text-align:left;margin-left:221.8pt;margin-top:418.95pt;width:260.55pt;height:70.3pt;z-index:251669504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240.65pt;margin-top:31.6pt;width:260.55pt;height:70.3pt;z-index:251663360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left:0;text-align:left;margin-left:158.35pt;margin-top:329.9pt;width:260.55pt;height:70.3pt;z-index:251665408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left:0;text-align:left;margin-left:221.8pt;margin-top:216.75pt;width:260.55pt;height:70.3pt;z-index:251666432"/>
        </w:pict>
      </w:r>
      <w:r w:rsidRPr="00B928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12.1pt;margin-top:117.35pt;width:192.85pt;height:81.45pt;z-index:251658240">
            <v:textbox>
              <w:txbxContent>
                <w:p w:rsidR="00A92F97" w:rsidRDefault="00A92F97" w:rsidP="00A92F97">
                  <w:pPr>
                    <w:pStyle w:val="a3"/>
                    <w:widowControl w:val="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</w:p>
                <w:p w:rsidR="00A92F97" w:rsidRPr="00A92F97" w:rsidRDefault="00A92F97" w:rsidP="00A92F97">
                  <w:pPr>
                    <w:pStyle w:val="a3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92F97">
                    <w:rPr>
                      <w:rFonts w:ascii="Times New Roman" w:eastAsia="Arial" w:hAnsi="Times New Roman" w:cs="Times New Roman"/>
                      <w:b/>
                      <w:sz w:val="36"/>
                      <w:szCs w:val="36"/>
                    </w:rPr>
                    <w:t>ЖАНРЫ ЛИТЕРАТУРЫ</w:t>
                  </w:r>
                </w:p>
                <w:p w:rsidR="00A92F97" w:rsidRDefault="00A92F97" w:rsidP="00A92F97">
                  <w:pPr>
                    <w:jc w:val="center"/>
                  </w:pPr>
                </w:p>
              </w:txbxContent>
            </v:textbox>
          </v:rect>
        </w:pict>
      </w:r>
    </w:p>
    <w:sectPr w:rsidR="00A92F97" w:rsidRPr="00A92F97" w:rsidSect="001F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1108"/>
    <w:multiLevelType w:val="hybridMultilevel"/>
    <w:tmpl w:val="3C40E22A"/>
    <w:lvl w:ilvl="0" w:tplc="362828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678C2"/>
    <w:multiLevelType w:val="hybridMultilevel"/>
    <w:tmpl w:val="F328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7E55"/>
    <w:rsid w:val="001F53FC"/>
    <w:rsid w:val="0045018D"/>
    <w:rsid w:val="00467E55"/>
    <w:rsid w:val="004A3EE9"/>
    <w:rsid w:val="00784C38"/>
    <w:rsid w:val="007E4270"/>
    <w:rsid w:val="00A26BF1"/>
    <w:rsid w:val="00A92F97"/>
    <w:rsid w:val="00B633D7"/>
    <w:rsid w:val="00B9289A"/>
    <w:rsid w:val="00C03060"/>
    <w:rsid w:val="00CF6083"/>
    <w:rsid w:val="00DB1F72"/>
    <w:rsid w:val="00F7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39"/>
        <o:r id="V:Rule8" type="connector" idref="#_x0000_s1042"/>
        <o:r id="V:Rule9" type="connector" idref="#_x0000_s1040"/>
        <o:r id="V:Rule10" type="connector" idref="#_x0000_s1041"/>
        <o:r id="V:Rule11" type="connector" idref="#_x0000_s1038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E55"/>
    <w:pPr>
      <w:spacing w:after="0" w:line="240" w:lineRule="auto"/>
    </w:pPr>
  </w:style>
  <w:style w:type="table" w:styleId="a4">
    <w:name w:val="Table Grid"/>
    <w:basedOn w:val="a1"/>
    <w:uiPriority w:val="59"/>
    <w:rsid w:val="0046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5018D"/>
  </w:style>
  <w:style w:type="paragraph" w:customStyle="1" w:styleId="c0">
    <w:name w:val="c0"/>
    <w:basedOn w:val="a"/>
    <w:rsid w:val="0045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018D"/>
  </w:style>
  <w:style w:type="paragraph" w:styleId="a5">
    <w:name w:val="List Paragraph"/>
    <w:basedOn w:val="a"/>
    <w:uiPriority w:val="34"/>
    <w:qFormat/>
    <w:rsid w:val="0045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747C2-CDFD-4633-AC5F-372F4F00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ADL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Григоренко</dc:creator>
  <cp:keywords/>
  <dc:description/>
  <cp:lastModifiedBy>Антон Григоренко</cp:lastModifiedBy>
  <cp:revision>5</cp:revision>
  <dcterms:created xsi:type="dcterms:W3CDTF">2017-12-06T06:11:00Z</dcterms:created>
  <dcterms:modified xsi:type="dcterms:W3CDTF">2018-01-06T12:31:00Z</dcterms:modified>
</cp:coreProperties>
</file>