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23" w:rsidRDefault="00310723" w:rsidP="00310723">
      <w:pPr>
        <w:pStyle w:val="a7"/>
        <w:spacing w:line="360" w:lineRule="auto"/>
        <w:ind w:left="0" w:right="57"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310723" w:rsidRDefault="00310723" w:rsidP="00310723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Традиции преподнесения подарков на Руси</w:t>
      </w:r>
    </w:p>
    <w:p w:rsidR="00310723" w:rsidRDefault="00310723" w:rsidP="00310723">
      <w:pPr>
        <w:pStyle w:val="a7"/>
        <w:spacing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0723" w:rsidRPr="00804CC5" w:rsidRDefault="00310723" w:rsidP="0031072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Привычным обычаем на Руси считалось дарить подарки на календарные и семейные праздники. Святочный обычай колядования и подношений колядовщикам имел двойной смысл. С одной стороны, это представления о более сытой богатой жизни, чем она есть на самом деле. С другой, убеждение, что зажиточная жизнь связана не только с обилием в доме, но с щедростью хозяев, готовностью одаривать ближних.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На масленицу дарили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блины и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узорчатые пряники с надписями: «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кого люблю,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 дар», «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от милого подарок дороже золота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«ч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ин чина почитай, а подарок не забывай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встрече весны, на «С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орок мучеников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готовили «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жаворонки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 xml:space="preserve">. До сих пор жив обычай обмениваться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асху крашеными яйцами. Так в сознании народа песня, пляск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«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хитрые украсы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, подарки были неразделимы в восприятии веселья, радости, праздника.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Еще значительнее место подарка в некалендарных, семейных торжествах. Человек родился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и знакомые, соседи, родные спешили с подарками. Родильнице посылали крупу, муку, кусок набивного ситца или полотна, рубашечку, чепчик для младенца.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В богатых домах младенцу принято было дарить серебряную ложечку.</w:t>
      </w: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ab/>
        <w:t>Еще одна очень хорошая традиция, которая восходит своими истоками к древности – это ответный подарок, или, как его называли наши предки – «отдарок». Чтобы произвести благоприятное впечатление, прослыть человеком воспитанным и щедрым, было принято сделать небольшой презент в ответ на получение подарка.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0116" w:rsidRPr="00310723" w:rsidRDefault="00310723" w:rsidP="0031072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C5">
        <w:rPr>
          <w:rFonts w:ascii="Times New Roman" w:eastAsia="Times New Roman" w:hAnsi="Times New Roman"/>
          <w:sz w:val="28"/>
          <w:szCs w:val="28"/>
          <w:lang w:eastAsia="ru-RU"/>
        </w:rPr>
        <w:t>Подарок на Руси зачастую наделялся магическим смыслом. Считалось, что если что-то дарилось с добрыми намерениями и от всей души, то эта вещь способна приносить удачу, защищать от бед, оберегать от ненастий. И наоборот, если дарящий был неискренен, вручая подарок, или же презентовал его с дурными мыслями, то эта 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щь способна принести несчастья.</w:t>
      </w:r>
      <w:bookmarkStart w:id="0" w:name="_GoBack"/>
      <w:bookmarkEnd w:id="0"/>
    </w:p>
    <w:sectPr w:rsidR="00B30116" w:rsidRPr="0031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23"/>
    <w:rsid w:val="00075273"/>
    <w:rsid w:val="00124E7E"/>
    <w:rsid w:val="001861D9"/>
    <w:rsid w:val="001A2A60"/>
    <w:rsid w:val="001F7167"/>
    <w:rsid w:val="00310723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2018-05-18T09:20:00Z</dcterms:created>
  <dcterms:modified xsi:type="dcterms:W3CDTF">2018-05-18T09:20:00Z</dcterms:modified>
</cp:coreProperties>
</file>