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03" w:rsidRDefault="00BE7403" w:rsidP="00BE7403">
      <w:pPr>
        <w:pStyle w:val="a9"/>
        <w:tabs>
          <w:tab w:val="left" w:pos="-993"/>
        </w:tabs>
        <w:ind w:left="142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Приложение №6.</w:t>
      </w:r>
    </w:p>
    <w:p w:rsidR="00BE7403" w:rsidRDefault="00BE7403" w:rsidP="00BE7403">
      <w:pPr>
        <w:tabs>
          <w:tab w:val="left" w:pos="-993"/>
        </w:tabs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Информационный материал</w:t>
      </w:r>
    </w:p>
    <w:p w:rsidR="00BE7403" w:rsidRDefault="00BE7403" w:rsidP="00BE7403">
      <w:pPr>
        <w:tabs>
          <w:tab w:val="left" w:pos="-993"/>
        </w:tabs>
        <w:ind w:left="142"/>
        <w:rPr>
          <w:rFonts w:ascii="Times New Roman" w:hAnsi="Times New Roman"/>
          <w:sz w:val="28"/>
          <w:szCs w:val="28"/>
        </w:rPr>
      </w:pPr>
      <w:r w:rsidRPr="009700BC">
        <w:rPr>
          <w:rFonts w:ascii="Times New Roman" w:hAnsi="Times New Roman" w:cs="Times New Roman"/>
          <w:b/>
          <w:bCs/>
          <w:sz w:val="28"/>
          <w:szCs w:val="28"/>
        </w:rPr>
        <w:t>Текст №1</w:t>
      </w:r>
      <w:r w:rsidRPr="009700BC">
        <w:rPr>
          <w:rFonts w:ascii="Times New Roman" w:hAnsi="Times New Roman" w:cs="Times New Roman"/>
          <w:sz w:val="28"/>
          <w:szCs w:val="28"/>
        </w:rPr>
        <w:t xml:space="preserve"> </w:t>
      </w:r>
      <w:r w:rsidRPr="009700BC">
        <w:rPr>
          <w:rFonts w:ascii="Times New Roman" w:hAnsi="Times New Roman" w:cs="Times New Roman"/>
          <w:sz w:val="28"/>
          <w:szCs w:val="28"/>
        </w:rPr>
        <w:br/>
        <w:t xml:space="preserve">Процесс транскрипции гораздо сложнее. В хромосомах человека, например, от 50 тысяч до 100 тысяч генов, на которые приходится только 5 – 10 % ДНК. Остальная часть ДНК белков не кодирует и выполняет скорее всего регуляторную функцию, то есть руководит генами. Практически каждый ген имеет последовательности нуклеотидов, обозначающие его начало и конец, регулирующие его считывание участок. Сами гены не обязательно представляют собой непрерывные последовательности нуклеотидов. Обычно они разбиты на несколько участков, расположенных в разных частях молекулы ДНК. Изначально синтезируется комплиментарная РНК длиной во весь ген – проматричная РНК, которая вступает в процесс созревания, вследствие чего образуется матричная РНК (и – РНК). Созревание состоит из процессинга, во время которого происходит вырезание ненужных участков. Матричная РНК короче проматричной. </w:t>
      </w:r>
      <w:r w:rsidRPr="009700BC">
        <w:rPr>
          <w:rFonts w:ascii="Times New Roman" w:hAnsi="Times New Roman" w:cs="Times New Roman"/>
          <w:sz w:val="28"/>
          <w:szCs w:val="28"/>
        </w:rPr>
        <w:br/>
      </w:r>
      <w:r w:rsidRPr="009700BC">
        <w:rPr>
          <w:rFonts w:ascii="Times New Roman" w:hAnsi="Times New Roman" w:cs="Times New Roman"/>
          <w:sz w:val="28"/>
          <w:szCs w:val="28"/>
        </w:rPr>
        <w:br/>
      </w:r>
      <w:r w:rsidRPr="009700BC">
        <w:rPr>
          <w:rFonts w:ascii="Times New Roman" w:hAnsi="Times New Roman" w:cs="Times New Roman"/>
          <w:b/>
          <w:bCs/>
          <w:sz w:val="28"/>
          <w:szCs w:val="28"/>
        </w:rPr>
        <w:t xml:space="preserve">Текст №2 </w:t>
      </w:r>
      <w:r w:rsidRPr="009700B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700BC">
        <w:rPr>
          <w:rFonts w:ascii="Times New Roman" w:hAnsi="Times New Roman" w:cs="Times New Roman"/>
          <w:sz w:val="28"/>
          <w:szCs w:val="28"/>
        </w:rPr>
        <w:t xml:space="preserve">Синтез белка требует больших затрат энергии. Источник этой энергии, как и для всех клеточных процессов, является АТФ. Многообразие функций белков определяется их первичной структурой. </w:t>
      </w:r>
      <w:r w:rsidRPr="009700BC">
        <w:rPr>
          <w:rFonts w:ascii="Times New Roman" w:hAnsi="Times New Roman" w:cs="Times New Roman"/>
          <w:sz w:val="28"/>
          <w:szCs w:val="28"/>
        </w:rPr>
        <w:br/>
        <w:t>Носителем всей генетической информации является ДНК, расположенная в ядре клетки. Сам же синтез белка происходит к цитоплазме клетки, на рибосомах. Из ядра в цитоплазму информация о структуре белка поступает в виде иРН</w:t>
      </w:r>
      <w:bookmarkStart w:id="0" w:name="_GoBack"/>
      <w:bookmarkEnd w:id="0"/>
      <w:r w:rsidRPr="009700BC">
        <w:rPr>
          <w:rFonts w:ascii="Times New Roman" w:hAnsi="Times New Roman" w:cs="Times New Roman"/>
          <w:sz w:val="28"/>
          <w:szCs w:val="28"/>
        </w:rPr>
        <w:t xml:space="preserve">К. Формируется цепочка иРНК, представляющая собой точную копию второй цепи ДНК. Таким образом, информация о последовательности нуклеотидов какого – либо гена ДНК «переписывается» в последовательность нуклеотидов иРНК. Этот процесс получил название транскрипция. Участок ДНК, в котором содержится информация о первичной структуре белка, называется геном. В молекуле ДНК содержатся сотни генов, в которую обязательно входят триплеты, являющиеся «знаками препинания» и обозначающие начало и конец того или иного гена. </w:t>
      </w:r>
      <w:r w:rsidRPr="009700BC">
        <w:rPr>
          <w:rFonts w:ascii="Times New Roman" w:hAnsi="Times New Roman" w:cs="Times New Roman"/>
          <w:sz w:val="28"/>
          <w:szCs w:val="28"/>
        </w:rPr>
        <w:br/>
      </w:r>
      <w:r w:rsidRPr="009700BC">
        <w:rPr>
          <w:rFonts w:ascii="Times New Roman" w:hAnsi="Times New Roman" w:cs="Times New Roman"/>
          <w:sz w:val="28"/>
          <w:szCs w:val="28"/>
        </w:rPr>
        <w:br/>
      </w:r>
      <w:r w:rsidRPr="009700BC">
        <w:rPr>
          <w:rFonts w:ascii="Times New Roman" w:hAnsi="Times New Roman" w:cs="Times New Roman"/>
          <w:b/>
          <w:bCs/>
          <w:sz w:val="28"/>
          <w:szCs w:val="28"/>
        </w:rPr>
        <w:t xml:space="preserve">Текст №3 </w:t>
      </w:r>
      <w:r w:rsidRPr="009700B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700BC">
        <w:rPr>
          <w:rFonts w:ascii="Times New Roman" w:hAnsi="Times New Roman" w:cs="Times New Roman"/>
          <w:sz w:val="28"/>
          <w:szCs w:val="28"/>
        </w:rPr>
        <w:t xml:space="preserve">Каждой аминокислоте белка соответствует последовательность из трех расположенных друг за другом нуклеотидов ДНК – триплет, или кодон. К настоящему времени составлена карта генетического кода, то есть известно, какие триплеты в ДНК соответствуют той или иной из 20 аминокислот, входящих в состав белков. Как известно, в состав ДНК могут входить четыре азотистых основания: аденин, гуанин, цитозин, тимин. Оказалось, что многим аминокислотам соответствует не один, а </w:t>
      </w:r>
      <w:r w:rsidRPr="009700BC">
        <w:rPr>
          <w:rFonts w:ascii="Times New Roman" w:hAnsi="Times New Roman" w:cs="Times New Roman"/>
          <w:sz w:val="28"/>
          <w:szCs w:val="28"/>
        </w:rPr>
        <w:lastRenderedPageBreak/>
        <w:t xml:space="preserve">несколько кодонов. Предполагается, что такое свойство генетического кода – вырожденность – повышает надежность хранения и передачи генетической информации при делении клеток. </w:t>
      </w:r>
      <w:r w:rsidRPr="009700BC">
        <w:rPr>
          <w:rFonts w:ascii="Times New Roman" w:hAnsi="Times New Roman" w:cs="Times New Roman"/>
          <w:sz w:val="28"/>
          <w:szCs w:val="28"/>
        </w:rPr>
        <w:br/>
        <w:t xml:space="preserve">Очень важное свойство генетического кода – специфичность, то есть триплет всегда кодирует только одну аминокислоту. Генетический код универсален для всех живых организмов от бактерии до человека. </w:t>
      </w:r>
    </w:p>
    <w:p w:rsidR="00BE7403" w:rsidRDefault="00BE7403" w:rsidP="00BE7403">
      <w:pPr>
        <w:tabs>
          <w:tab w:val="left" w:pos="-993"/>
        </w:tabs>
        <w:ind w:left="142"/>
        <w:rPr>
          <w:rFonts w:ascii="Times New Roman" w:hAnsi="Times New Roman"/>
          <w:b/>
          <w:bCs/>
          <w:sz w:val="28"/>
          <w:szCs w:val="28"/>
        </w:rPr>
      </w:pPr>
    </w:p>
    <w:p w:rsidR="00BE7403" w:rsidRDefault="00BE7403" w:rsidP="00BE7403">
      <w:pPr>
        <w:tabs>
          <w:tab w:val="left" w:pos="-993"/>
        </w:tabs>
        <w:ind w:left="142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700BC">
        <w:rPr>
          <w:rFonts w:ascii="Times New Roman" w:hAnsi="Times New Roman" w:cs="Times New Roman"/>
          <w:b/>
          <w:bCs/>
          <w:sz w:val="28"/>
          <w:szCs w:val="28"/>
        </w:rPr>
        <w:t xml:space="preserve">Текст №4 </w:t>
      </w:r>
      <w:r w:rsidRPr="009700B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700BC">
        <w:rPr>
          <w:rFonts w:ascii="Times New Roman" w:hAnsi="Times New Roman" w:cs="Times New Roman"/>
          <w:sz w:val="28"/>
          <w:szCs w:val="28"/>
        </w:rPr>
        <w:t xml:space="preserve">В цитоплазме обязательно должен быть набор аминокислот необходимых для синтеза белка. Эти аминокислоты образуются в результате расщепления пищевых белков. Кроме того, та или иная аминокислота может попасть к месту синтеза белка, то есть в рибосому, только прикрепившись к специальной транспортной РНК. </w:t>
      </w:r>
      <w:r w:rsidRPr="009700BC">
        <w:rPr>
          <w:rFonts w:ascii="Times New Roman" w:hAnsi="Times New Roman" w:cs="Times New Roman"/>
          <w:sz w:val="28"/>
          <w:szCs w:val="28"/>
        </w:rPr>
        <w:br/>
        <w:t>Для переноса каждого вида аминокислот в рибосомы нужен отдельный вид 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700BC">
        <w:rPr>
          <w:rFonts w:ascii="Times New Roman" w:hAnsi="Times New Roman" w:cs="Times New Roman"/>
          <w:sz w:val="28"/>
          <w:szCs w:val="28"/>
        </w:rPr>
        <w:t>РНК. Так как в состав белков входят около 20 аминокислот, существует столько же видов 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700BC">
        <w:rPr>
          <w:rFonts w:ascii="Times New Roman" w:hAnsi="Times New Roman" w:cs="Times New Roman"/>
          <w:sz w:val="28"/>
          <w:szCs w:val="28"/>
        </w:rPr>
        <w:t>РНК. Строение всех тРНК сходно. Их молекулы образуют своеобразные структуры, напоминают своеобразные структуры, напоминающие по форме лист клевера. Виды 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700BC">
        <w:rPr>
          <w:rFonts w:ascii="Times New Roman" w:hAnsi="Times New Roman" w:cs="Times New Roman"/>
          <w:sz w:val="28"/>
          <w:szCs w:val="28"/>
        </w:rPr>
        <w:t xml:space="preserve">РНК обязательно различаются по триплету нуклеотидов, расположенному «на верхушке». </w:t>
      </w:r>
      <w:r>
        <w:rPr>
          <w:rFonts w:ascii="Times New Roman" w:hAnsi="Times New Roman" w:cs="Times New Roman"/>
          <w:sz w:val="28"/>
          <w:szCs w:val="28"/>
        </w:rPr>
        <w:t>Этот триплет получил название антикодон.</w:t>
      </w:r>
    </w:p>
    <w:p w:rsidR="00BE7403" w:rsidRDefault="00BE7403" w:rsidP="00BE7403">
      <w:pPr>
        <w:pStyle w:val="a9"/>
        <w:tabs>
          <w:tab w:val="left" w:pos="-993"/>
        </w:tabs>
        <w:ind w:left="142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Лист самооценки</w:t>
      </w:r>
    </w:p>
    <w:tbl>
      <w:tblPr>
        <w:tblStyle w:val="aa"/>
        <w:tblW w:w="0" w:type="auto"/>
        <w:tblInd w:w="-1341" w:type="dxa"/>
        <w:tblLayout w:type="fixed"/>
        <w:tblLook w:val="0000" w:firstRow="0" w:lastRow="0" w:firstColumn="0" w:lastColumn="0" w:noHBand="0" w:noVBand="0"/>
      </w:tblPr>
      <w:tblGrid>
        <w:gridCol w:w="1470"/>
        <w:gridCol w:w="2355"/>
        <w:gridCol w:w="2055"/>
        <w:gridCol w:w="2490"/>
        <w:gridCol w:w="2595"/>
      </w:tblGrid>
      <w:tr w:rsidR="00BE7403" w:rsidTr="00D31298">
        <w:trPr>
          <w:trHeight w:val="915"/>
        </w:trPr>
        <w:tc>
          <w:tcPr>
            <w:tcW w:w="10965" w:type="dxa"/>
            <w:gridSpan w:val="5"/>
          </w:tcPr>
          <w:p w:rsidR="00BE7403" w:rsidRDefault="00BE7403" w:rsidP="00BE7403">
            <w:pPr>
              <w:pStyle w:val="a9"/>
              <w:widowControl/>
              <w:tabs>
                <w:tab w:val="left" w:pos="-993"/>
              </w:tabs>
              <w:ind w:left="142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Тема: </w:t>
            </w:r>
            <w:r>
              <w:rPr>
                <w:b/>
                <w:bCs/>
                <w:sz w:val="28"/>
                <w:szCs w:val="28"/>
                <w:lang w:val="ru-RU"/>
              </w:rPr>
              <w:t>Реализация наследственной информации в клетке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 И. обучающегося ___________, дата _______________________</w:t>
            </w:r>
          </w:p>
        </w:tc>
      </w:tr>
      <w:tr w:rsidR="00BE7403" w:rsidTr="00D31298">
        <w:trPr>
          <w:trHeight w:val="1903"/>
        </w:trPr>
        <w:tc>
          <w:tcPr>
            <w:tcW w:w="1470" w:type="dxa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Этап урока</w:t>
            </w:r>
          </w:p>
        </w:tc>
        <w:tc>
          <w:tcPr>
            <w:tcW w:w="2355" w:type="dxa"/>
          </w:tcPr>
          <w:p w:rsidR="00BE7403" w:rsidRPr="009700BC" w:rsidRDefault="00BE7403" w:rsidP="00BE7403">
            <w:pPr>
              <w:tabs>
                <w:tab w:val="left" w:pos="-993"/>
              </w:tabs>
              <w:ind w:left="142"/>
              <w:jc w:val="left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FF"/>
                <w:sz w:val="28"/>
                <w:szCs w:val="28"/>
              </w:rPr>
              <w:t>П</w:t>
            </w:r>
            <w:r w:rsidRPr="009700BC">
              <w:rPr>
                <w:b/>
                <w:bCs/>
                <w:color w:val="0000FF"/>
                <w:sz w:val="28"/>
                <w:szCs w:val="28"/>
              </w:rPr>
              <w:t>остроени</w:t>
            </w:r>
            <w:r>
              <w:rPr>
                <w:b/>
                <w:bCs/>
                <w:color w:val="0000FF"/>
                <w:sz w:val="28"/>
                <w:szCs w:val="28"/>
              </w:rPr>
              <w:t>е</w:t>
            </w:r>
            <w:r w:rsidRPr="009700BC">
              <w:rPr>
                <w:b/>
                <w:bCs/>
                <w:color w:val="0000FF"/>
                <w:sz w:val="28"/>
                <w:szCs w:val="28"/>
              </w:rPr>
              <w:t xml:space="preserve"> проекта выхода из затруднения.</w:t>
            </w:r>
          </w:p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b/>
                <w:bCs/>
                <w:sz w:val="28"/>
                <w:szCs w:val="28"/>
              </w:rPr>
            </w:pPr>
          </w:p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5" w:type="dxa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b/>
                <w:bCs/>
                <w:color w:val="3F3051"/>
                <w:sz w:val="28"/>
                <w:szCs w:val="28"/>
              </w:rPr>
            </w:pPr>
            <w:r>
              <w:rPr>
                <w:b/>
                <w:bCs/>
                <w:color w:val="3F3051"/>
                <w:sz w:val="28"/>
                <w:szCs w:val="28"/>
              </w:rPr>
              <w:t>Реализация построенного проекта</w:t>
            </w:r>
          </w:p>
        </w:tc>
        <w:tc>
          <w:tcPr>
            <w:tcW w:w="2490" w:type="dxa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b/>
                <w:bCs/>
                <w:color w:val="974706"/>
                <w:sz w:val="28"/>
                <w:szCs w:val="28"/>
              </w:rPr>
            </w:pPr>
            <w:r>
              <w:rPr>
                <w:b/>
                <w:bCs/>
                <w:color w:val="974706"/>
                <w:sz w:val="28"/>
                <w:szCs w:val="28"/>
              </w:rPr>
              <w:t>Первичное закрепление с проговариванием во внешней речи</w:t>
            </w:r>
          </w:p>
        </w:tc>
        <w:tc>
          <w:tcPr>
            <w:tcW w:w="2595" w:type="dxa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Самостоятельная работа с самопроверкой по эталону</w:t>
            </w:r>
          </w:p>
        </w:tc>
      </w:tr>
      <w:tr w:rsidR="00BE7403" w:rsidTr="00D31298">
        <w:trPr>
          <w:trHeight w:val="2534"/>
        </w:trPr>
        <w:tc>
          <w:tcPr>
            <w:tcW w:w="1470" w:type="dxa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2355" w:type="dxa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ответа на вопрос - 1 балл, </w:t>
            </w:r>
          </w:p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ответа на вопрос - 0 баллов</w:t>
            </w:r>
          </w:p>
        </w:tc>
        <w:tc>
          <w:tcPr>
            <w:tcW w:w="2055" w:type="dxa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Выполнены все задания правильно - «5», выполнены все задания с незначительными ошибками - «4». Выполнены 3-4 задания с ошибками - </w:t>
            </w:r>
            <w:r>
              <w:rPr>
                <w:sz w:val="28"/>
                <w:szCs w:val="28"/>
              </w:rPr>
              <w:lastRenderedPageBreak/>
              <w:t>«3».</w:t>
            </w:r>
          </w:p>
        </w:tc>
        <w:tc>
          <w:tcPr>
            <w:tcW w:w="2490" w:type="dxa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Оценивание по принципу теста «Пятёрочка».</w:t>
            </w:r>
          </w:p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правильных ответов - «5» и т. д.</w:t>
            </w:r>
          </w:p>
        </w:tc>
        <w:tc>
          <w:tcPr>
            <w:tcW w:w="2595" w:type="dxa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 баллов- «5», 8-10 баллов- «4»,</w:t>
            </w:r>
          </w:p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 баллов - «3».</w:t>
            </w:r>
          </w:p>
        </w:tc>
      </w:tr>
      <w:tr w:rsidR="00BE7403" w:rsidTr="00D31298">
        <w:trPr>
          <w:trHeight w:val="650"/>
        </w:trPr>
        <w:tc>
          <w:tcPr>
            <w:tcW w:w="1470" w:type="dxa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Само-</w:t>
            </w:r>
          </w:p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2355" w:type="dxa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sz w:val="28"/>
                <w:szCs w:val="28"/>
              </w:rPr>
            </w:pPr>
          </w:p>
        </w:tc>
      </w:tr>
      <w:tr w:rsidR="00BE7403" w:rsidTr="00D31298">
        <w:trPr>
          <w:trHeight w:val="650"/>
        </w:trPr>
        <w:tc>
          <w:tcPr>
            <w:tcW w:w="10965" w:type="dxa"/>
            <w:gridSpan w:val="5"/>
          </w:tcPr>
          <w:p w:rsidR="00BE7403" w:rsidRDefault="00BE7403" w:rsidP="00BE7403">
            <w:pPr>
              <w:tabs>
                <w:tab w:val="left" w:pos="-993"/>
              </w:tabs>
              <w:ind w:left="14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Итог (среднее значение по оцениваемым этапам урока по пятибалльной системе) </w:t>
            </w:r>
          </w:p>
        </w:tc>
      </w:tr>
    </w:tbl>
    <w:p w:rsidR="00B30116" w:rsidRDefault="00BE7403" w:rsidP="00BE7403">
      <w:pPr>
        <w:tabs>
          <w:tab w:val="left" w:pos="-993"/>
        </w:tabs>
        <w:ind w:left="142"/>
      </w:pPr>
    </w:p>
    <w:sectPr w:rsidR="00B30116" w:rsidSect="00BE7403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03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BE7403"/>
    <w:rsid w:val="00C935F5"/>
    <w:rsid w:val="00E506B6"/>
    <w:rsid w:val="00F841F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a8">
    <w:name w:val="Обычный (веб) Знак"/>
    <w:link w:val="a9"/>
    <w:uiPriority w:val="99"/>
    <w:rsid w:val="00BE740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9">
    <w:name w:val="Normal (Web)"/>
    <w:link w:val="a8"/>
    <w:uiPriority w:val="99"/>
    <w:rsid w:val="00BE740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a">
    <w:name w:val="Table Grid"/>
    <w:basedOn w:val="a1"/>
    <w:rsid w:val="00BE740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a8">
    <w:name w:val="Обычный (веб) Знак"/>
    <w:link w:val="a9"/>
    <w:uiPriority w:val="99"/>
    <w:rsid w:val="00BE740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9">
    <w:name w:val="Normal (Web)"/>
    <w:link w:val="a8"/>
    <w:uiPriority w:val="99"/>
    <w:rsid w:val="00BE740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a">
    <w:name w:val="Table Grid"/>
    <w:basedOn w:val="a1"/>
    <w:rsid w:val="00BE740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2019-01-17T12:04:00Z</dcterms:created>
  <dcterms:modified xsi:type="dcterms:W3CDTF">2019-01-17T12:06:00Z</dcterms:modified>
</cp:coreProperties>
</file>