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37" w:rsidRPr="00013A15" w:rsidRDefault="00334337" w:rsidP="00334337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334337" w:rsidRDefault="00334337" w:rsidP="00334337">
      <w:pPr>
        <w:spacing w:after="0" w:line="240" w:lineRule="auto"/>
        <w:jc w:val="both"/>
        <w:rPr>
          <w:sz w:val="20"/>
          <w:szCs w:val="20"/>
        </w:rPr>
      </w:pPr>
    </w:p>
    <w:p w:rsidR="00334337" w:rsidRPr="000457C5" w:rsidRDefault="00334337" w:rsidP="00334337">
      <w:pPr>
        <w:pStyle w:val="c0"/>
        <w:spacing w:before="0" w:beforeAutospacing="0" w:after="0" w:afterAutospacing="0" w:line="360" w:lineRule="auto"/>
        <w:jc w:val="both"/>
        <w:rPr>
          <w:color w:val="000000"/>
          <w:sz w:val="16"/>
          <w:szCs w:val="16"/>
          <w:shd w:val="clear" w:color="auto" w:fill="FFFFFF"/>
        </w:rPr>
      </w:pPr>
      <w:r w:rsidRPr="000457C5">
        <w:rPr>
          <w:color w:val="000000"/>
          <w:sz w:val="16"/>
          <w:szCs w:val="16"/>
          <w:shd w:val="clear" w:color="auto" w:fill="FFFFFF"/>
        </w:rPr>
        <w:t>Таблица 1 - Нормативные основы инклюзивного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268"/>
        <w:gridCol w:w="6344"/>
      </w:tblGrid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Дата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Наименование документа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Комментарий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1948г.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 xml:space="preserve">Всеобщая декларация прав человека (ратифицирована Российской Федерацией 5 мая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0457C5">
                <w:rPr>
                  <w:color w:val="000000"/>
                  <w:sz w:val="16"/>
                  <w:szCs w:val="16"/>
                  <w:shd w:val="clear" w:color="auto" w:fill="FFFFFF"/>
                </w:rPr>
                <w:t>1998 г</w:t>
              </w:r>
            </w:smartTag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.)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 xml:space="preserve">В Статье 26 закреплено право всех на обязательное бесплатное начальное образование, «доступное 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для всех на основе способностей каждого».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При этом: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 xml:space="preserve">«Образование должно быть направлено к полному развитию человеческой личности и к увеличению 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уважения к правам человека и основным свободам»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1959г.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Декларация прав ребенка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Принцип 1. Ребенку должны принадлежать все указанные в настоящей Декларации права. Эти права должны  признаваться за всеми детьми без всяких исключений и без различия или дискриминации…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Принцип 7. Ребенок имеет право на получение образования... ему должно даваться образование, которое способствовало бы его общему культурному развитию, и благодаря которому он мог бы, на основе равенства возможностей, развить свои способности и личное суждение, а также сознание моральной и социальной ответственности и стать полезным членом общества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1960г.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Конвенция о борьбе с дискриминацией в области образования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Выражение «дискриминация» определено как «всякое различие, исключение, ограничение или предпочтение».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К дискриминации отнесено также «создание или сохранение раздельных систем образования или учебных заведений для каких-либо лиц или группы лиц» в тех случаях, когда это не соответствует «выбору родителей или законных опекунов учащихся».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1971г.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Декларация о правах умственно отсталых лиц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Заявлено право каждого человека с умственной отсталостью на «образование, обучение, восстановление трудоспособности и покровительство, которые позволят ему развивать свои способности и максимальные возможности».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1982г.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Всемирная программа действий в отношении инвалидов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Это первый документ ООн, в котором сформулированы основные принципы отношения к людям с инвалидностью: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«Создание равных возможностей означает процесс, с помощью которого такие общие системы общества, как … доступ к образованию и …, делаются доступными для всех.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… в значительной мере именно среда определяет влияние дефекта или инвалидности на повседневную жизнь человека.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… общества должны выявлять и устранять барьеры, препятствующие полному участию инвалидов. Так, обучение должно происходить, по возможности, в обычной школьной системе…»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1989г.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Конвенция о правах ребенка (ратифицирована Россией в 1990г.)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 xml:space="preserve">Закреплено право всех детей на образование без какой-либо дискриминации: целью провозглашается «постепенное достижение осуществления этого права на основе равных 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возможностей»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1990г.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Всемирная декларация об образовании для всех - удовлетворение базовых образовательных потребностей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«Необходимо принять меры по обеспечению равного доступа к образованию для всех категорий  инвалидов как неотъемлемой части системы образования»</w:t>
            </w:r>
          </w:p>
        </w:tc>
      </w:tr>
    </w:tbl>
    <w:p w:rsidR="00334337" w:rsidRPr="000457C5" w:rsidRDefault="00334337" w:rsidP="00334337">
      <w:pPr>
        <w:spacing w:after="0" w:line="240" w:lineRule="auto"/>
        <w:rPr>
          <w:sz w:val="16"/>
          <w:szCs w:val="16"/>
        </w:rPr>
      </w:pPr>
      <w:r w:rsidRPr="000457C5">
        <w:rPr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268"/>
        <w:gridCol w:w="6344"/>
      </w:tblGrid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1992г.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Закон российской Федерации «Об образовании» от 12 июля 1992 г. № 3266–1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(утратил силу)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В ст.52, п.1, за родителями закреплено «право выбирать формы получения образования, образовательные учреждения».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В ст.50, п.10, утверждается, что направление в специальные образовательные учреждения осуществляется «только с согласия родителей (законных представителей)».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1993г.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Стандартные правила ООН по обеспечению равных возможностей для инвалидов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Правило 6. Образование. Государствам следует признавать принцип равных возможностей в области начального, среднего и высшего образования для детей, молодежи и взрослых, имеющих инвалидность, в интегрированных  структурах. Им следует обеспечивать условия, при которых образование инвалидов будет являться  неотъемлемой частью системы общего образования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1994г.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 xml:space="preserve">Саламанкская декларация о принципах, политике и практических действиях в сфере образования 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лиц с особыми потребностями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Признаны «необходимость и безотлагательность обеспечения образования для детей, молодежи и взрослых с особыми образовательными потребностями в рамках обычной системы образования».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Заявлено: каждый ребенок имеет уникальные особенности, интересы, способности и учебные потребности; лица, имеющие особые потребности в области образования, должны иметь доступ к обучению в обычных школах, которые должны создать им условия на основе педагогических методов, ориентированных, в первую очередь, на детей с целью удовлетворения этих потребностей.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Обращение «ко всем правительствам»: принять в форме закона или политической декларации принцип инклюзивного образования.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Призыв к международному сообществу: одобрить подход, заключающийся в обучении в инклюзивных школах.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2006г.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Конвенция о правах инвалидов (ратифицирована РФ в 2008г.)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Основана на принципе замены соцобеспечения и благотворительности  системой прав и свобод. В Преамбуле сформулирован социальный подход к пониманию инвалидности: «Инвалидность является результатом взаимодействия, которое происходит между имеющими нарушения здоровья людьми и отношенческими и средовыми барьерами».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В Статье 24 «Образование» зафиксированы понятие «инклюзивное образование» и обязательство государств-участников обеспечивать «инклюзивное образование на всех уровнях и обучение в течение всей жизни».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>2012г.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57C5">
              <w:rPr>
                <w:rFonts w:ascii="Times New Roman" w:hAnsi="Times New Roman" w:cs="Times New Roman"/>
                <w:sz w:val="16"/>
                <w:szCs w:val="16"/>
              </w:rPr>
              <w:t xml:space="preserve">ФЗ от 29.12.2012 N 273-ФЗ «Об образовании в </w:t>
            </w:r>
            <w:r w:rsidRPr="000457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Федерации»</w:t>
            </w: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Ст. 2. дает определение понятия «инклюзивное образование»</w:t>
            </w:r>
          </w:p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t xml:space="preserve">Ст. 5 закрепляет право на образование лиц с ограниченными возможностями на </w:t>
            </w: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получение образования без дискриминации</w:t>
            </w:r>
          </w:p>
        </w:tc>
      </w:tr>
      <w:tr w:rsidR="00334337" w:rsidRPr="000457C5" w:rsidTr="009F644B">
        <w:tc>
          <w:tcPr>
            <w:tcW w:w="959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2012г.</w:t>
            </w:r>
          </w:p>
        </w:tc>
        <w:tc>
          <w:tcPr>
            <w:tcW w:w="2268" w:type="dxa"/>
          </w:tcPr>
          <w:p w:rsidR="00334337" w:rsidRPr="000457C5" w:rsidRDefault="00334337" w:rsidP="009F64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457C5">
              <w:rPr>
                <w:rFonts w:ascii="Times New Roman" w:hAnsi="Times New Roman" w:cs="Times New Roman"/>
                <w:sz w:val="16"/>
                <w:szCs w:val="16"/>
              </w:rPr>
              <w:t>Национальная стратегия действия в интересах детей на 2012-2017 гг. (утв. Указом Президента РФ от 1 июня 2012 г. № 761)</w:t>
            </w:r>
          </w:p>
          <w:p w:rsidR="00334337" w:rsidRPr="000457C5" w:rsidRDefault="00334337" w:rsidP="009F64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4" w:type="dxa"/>
          </w:tcPr>
          <w:p w:rsidR="00334337" w:rsidRPr="000457C5" w:rsidRDefault="00334337" w:rsidP="009F644B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0457C5">
              <w:rPr>
                <w:sz w:val="16"/>
                <w:szCs w:val="16"/>
              </w:rPr>
              <w:t>Предусматривает 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</w:t>
            </w:r>
          </w:p>
        </w:tc>
      </w:tr>
    </w:tbl>
    <w:p w:rsidR="00B30116" w:rsidRPr="00334337" w:rsidRDefault="00334337">
      <w:pPr>
        <w:rPr>
          <w:lang w:val="en-US"/>
        </w:rPr>
      </w:pPr>
      <w:bookmarkStart w:id="0" w:name="_GoBack"/>
      <w:bookmarkEnd w:id="0"/>
    </w:p>
    <w:sectPr w:rsidR="00B30116" w:rsidRPr="00334337" w:rsidSect="00B335A3">
      <w:footerReference w:type="default" r:id="rId5"/>
      <w:pgSz w:w="11906" w:h="16838"/>
      <w:pgMar w:top="1134" w:right="707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56" w:rsidRPr="00897B49" w:rsidRDefault="00334337">
    <w:pPr>
      <w:pStyle w:val="a8"/>
      <w:jc w:val="center"/>
      <w:rPr>
        <w:rFonts w:ascii="Times New Roman" w:hAnsi="Times New Roman"/>
      </w:rPr>
    </w:pPr>
    <w:r w:rsidRPr="00897B49">
      <w:rPr>
        <w:rFonts w:ascii="Times New Roman" w:hAnsi="Times New Roman"/>
      </w:rPr>
      <w:fldChar w:fldCharType="begin"/>
    </w:r>
    <w:r w:rsidRPr="00897B49">
      <w:rPr>
        <w:rFonts w:ascii="Times New Roman" w:hAnsi="Times New Roman"/>
      </w:rPr>
      <w:instrText>PAGE   \* MERGEFORMAT</w:instrText>
    </w:r>
    <w:r w:rsidRPr="00897B49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897B49">
      <w:rPr>
        <w:rFonts w:ascii="Times New Roman" w:hAnsi="Times New Roman"/>
      </w:rPr>
      <w:fldChar w:fldCharType="end"/>
    </w:r>
  </w:p>
  <w:p w:rsidR="00C46656" w:rsidRDefault="00334337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37"/>
    <w:rsid w:val="00014091"/>
    <w:rsid w:val="00075273"/>
    <w:rsid w:val="00124E7E"/>
    <w:rsid w:val="001A2A60"/>
    <w:rsid w:val="001F7167"/>
    <w:rsid w:val="00314EB8"/>
    <w:rsid w:val="00334337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C37F2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onsPlusNormal">
    <w:name w:val="ConsPlusNormal"/>
    <w:uiPriority w:val="99"/>
    <w:rsid w:val="00334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33433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34337"/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rsid w:val="0033433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34337"/>
    <w:rPr>
      <w:rFonts w:ascii="Calibri" w:eastAsia="Calibri" w:hAnsi="Calibri" w:cs="Times New Roman"/>
      <w:sz w:val="20"/>
      <w:szCs w:val="20"/>
    </w:rPr>
  </w:style>
  <w:style w:type="paragraph" w:customStyle="1" w:styleId="c0">
    <w:name w:val="c0"/>
    <w:basedOn w:val="a"/>
    <w:uiPriority w:val="99"/>
    <w:rsid w:val="003343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onsPlusNormal">
    <w:name w:val="ConsPlusNormal"/>
    <w:uiPriority w:val="99"/>
    <w:rsid w:val="00334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33433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34337"/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rsid w:val="0033433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34337"/>
    <w:rPr>
      <w:rFonts w:ascii="Calibri" w:eastAsia="Calibri" w:hAnsi="Calibri" w:cs="Times New Roman"/>
      <w:sz w:val="20"/>
      <w:szCs w:val="20"/>
    </w:rPr>
  </w:style>
  <w:style w:type="paragraph" w:customStyle="1" w:styleId="c0">
    <w:name w:val="c0"/>
    <w:basedOn w:val="a"/>
    <w:uiPriority w:val="99"/>
    <w:rsid w:val="003343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2019-07-04T11:20:00Z</dcterms:created>
  <dcterms:modified xsi:type="dcterms:W3CDTF">2019-07-04T11:20:00Z</dcterms:modified>
</cp:coreProperties>
</file>