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C4B" w:rsidRDefault="00CB0C4B" w:rsidP="00CB0C4B">
      <w:pPr>
        <w:spacing w:after="0" w:line="240" w:lineRule="auto"/>
        <w:jc w:val="both"/>
        <w:rPr>
          <w:rFonts w:ascii="Times New Roman" w:hAnsi="Times New Roman" w:cs="Times New Roman"/>
          <w:b/>
          <w:sz w:val="28"/>
          <w:szCs w:val="28"/>
        </w:rPr>
      </w:pPr>
      <w:bookmarkStart w:id="0" w:name="_GoBack"/>
      <w:bookmarkEnd w:id="0"/>
      <w:r w:rsidRPr="00CB0C4B">
        <w:rPr>
          <w:rFonts w:ascii="Times New Roman" w:hAnsi="Times New Roman" w:cs="Times New Roman"/>
          <w:b/>
          <w:sz w:val="28"/>
          <w:szCs w:val="28"/>
        </w:rPr>
        <w:t xml:space="preserve">Природные зоны Евразии </w:t>
      </w:r>
    </w:p>
    <w:p w:rsidR="00CB0C4B" w:rsidRPr="00CB0C4B" w:rsidRDefault="00CB0C4B" w:rsidP="00CB0C4B">
      <w:pPr>
        <w:spacing w:after="0" w:line="240" w:lineRule="auto"/>
        <w:jc w:val="both"/>
        <w:rPr>
          <w:rFonts w:ascii="Times New Roman" w:hAnsi="Times New Roman" w:cs="Times New Roman"/>
          <w:b/>
          <w:sz w:val="28"/>
          <w:szCs w:val="28"/>
        </w:rPr>
      </w:pPr>
    </w:p>
    <w:p w:rsidR="00CB0C4B" w:rsidRDefault="00CB0C4B" w:rsidP="00CB0C4B">
      <w:pPr>
        <w:spacing w:after="0" w:line="240" w:lineRule="auto"/>
        <w:ind w:firstLine="708"/>
        <w:jc w:val="both"/>
        <w:rPr>
          <w:rFonts w:ascii="Times New Roman" w:hAnsi="Times New Roman" w:cs="Times New Roman"/>
          <w:sz w:val="28"/>
          <w:szCs w:val="28"/>
        </w:rPr>
      </w:pPr>
      <w:r w:rsidRPr="00CB0C4B">
        <w:rPr>
          <w:rFonts w:ascii="Times New Roman" w:hAnsi="Times New Roman" w:cs="Times New Roman"/>
          <w:sz w:val="28"/>
          <w:szCs w:val="28"/>
        </w:rPr>
        <w:t xml:space="preserve">На территории Евразии, с её значительными различиями в широтном положении, представлено самое большое количество географических поясов. </w:t>
      </w:r>
    </w:p>
    <w:p w:rsidR="00F865FE" w:rsidRDefault="00CB0C4B" w:rsidP="00CB0C4B">
      <w:pPr>
        <w:spacing w:after="0" w:line="240" w:lineRule="auto"/>
        <w:ind w:firstLine="708"/>
        <w:jc w:val="both"/>
        <w:rPr>
          <w:rFonts w:ascii="Times New Roman" w:hAnsi="Times New Roman" w:cs="Times New Roman"/>
          <w:sz w:val="28"/>
          <w:szCs w:val="28"/>
        </w:rPr>
      </w:pPr>
      <w:r w:rsidRPr="00CB0C4B">
        <w:rPr>
          <w:rFonts w:ascii="Times New Roman" w:hAnsi="Times New Roman" w:cs="Times New Roman"/>
          <w:sz w:val="28"/>
          <w:szCs w:val="28"/>
        </w:rPr>
        <w:t xml:space="preserve">В арктическом поясе распространена зона арктических пустынь с подзонами ледяных и каменистых пустынь и холоднопустынным типом горного ландшафта. </w:t>
      </w:r>
      <w:r w:rsidR="00F865FE" w:rsidRPr="00F865FE">
        <w:rPr>
          <w:rFonts w:ascii="Times New Roman" w:hAnsi="Times New Roman" w:cs="Times New Roman"/>
          <w:sz w:val="28"/>
          <w:szCs w:val="28"/>
        </w:rPr>
        <w:t xml:space="preserve">Животный мир зоны </w:t>
      </w:r>
      <w:r w:rsidR="00172B85" w:rsidRPr="00F865FE">
        <w:rPr>
          <w:rFonts w:ascii="Times New Roman" w:hAnsi="Times New Roman" w:cs="Times New Roman"/>
          <w:sz w:val="28"/>
          <w:szCs w:val="28"/>
        </w:rPr>
        <w:t>Арктики</w:t>
      </w:r>
      <w:r w:rsidR="00F865FE" w:rsidRPr="00F865FE">
        <w:rPr>
          <w:rFonts w:ascii="Times New Roman" w:hAnsi="Times New Roman" w:cs="Times New Roman"/>
          <w:sz w:val="28"/>
          <w:szCs w:val="28"/>
        </w:rPr>
        <w:t xml:space="preserve"> представлен белыми медведями, песцами, полярными совами, оленями. На скалистых берегах летом гнездятся морские птицы, образуя «птичьи базары». В этой зоне ведется промысел морских животных — тюленя, моржа, песца. Среди птиц особый интерес представляет гага, пухом которой выстланы ее гнезда. Сбор гагачьего пуха из покинутых гнезд является особым промыслом. Его используют для производства теплой и легкой одежды, которую носят полярные летчики и моряки.</w:t>
      </w:r>
    </w:p>
    <w:p w:rsidR="00F865FE" w:rsidRDefault="00CB0C4B" w:rsidP="00CB0C4B">
      <w:pPr>
        <w:spacing w:after="0" w:line="240" w:lineRule="auto"/>
        <w:ind w:firstLine="708"/>
        <w:jc w:val="both"/>
        <w:rPr>
          <w:rFonts w:ascii="Times New Roman" w:hAnsi="Times New Roman" w:cs="Times New Roman"/>
          <w:sz w:val="28"/>
          <w:szCs w:val="28"/>
        </w:rPr>
      </w:pPr>
      <w:r w:rsidRPr="00CB0C4B">
        <w:rPr>
          <w:rFonts w:ascii="Times New Roman" w:hAnsi="Times New Roman" w:cs="Times New Roman"/>
          <w:sz w:val="28"/>
          <w:szCs w:val="28"/>
        </w:rPr>
        <w:t xml:space="preserve">В субарктическом поясе различаются зоны тундры и лесотундры, в горах представлен тундрово-холоднопустынный набор высотных поясов, на востоке широко развиты стланиковые тундролесья. </w:t>
      </w:r>
      <w:r w:rsidR="00F865FE" w:rsidRPr="00F865FE">
        <w:rPr>
          <w:rFonts w:ascii="Times New Roman" w:hAnsi="Times New Roman" w:cs="Times New Roman"/>
          <w:sz w:val="28"/>
          <w:szCs w:val="28"/>
        </w:rPr>
        <w:t xml:space="preserve">Животный мир </w:t>
      </w:r>
      <w:r w:rsidR="00F865FE">
        <w:rPr>
          <w:rFonts w:ascii="Times New Roman" w:hAnsi="Times New Roman" w:cs="Times New Roman"/>
          <w:sz w:val="28"/>
          <w:szCs w:val="28"/>
        </w:rPr>
        <w:t>тундры</w:t>
      </w:r>
      <w:r w:rsidR="00F865FE" w:rsidRPr="00F865FE">
        <w:rPr>
          <w:rFonts w:ascii="Times New Roman" w:hAnsi="Times New Roman" w:cs="Times New Roman"/>
          <w:sz w:val="28"/>
          <w:szCs w:val="28"/>
        </w:rPr>
        <w:t xml:space="preserve"> представлен северным оленем, леммингом, песцом, белой куропаткой, летом — множеством перелетных птиц. Животный мир лесотундры похож на животный мир тундры. Здесь тоже обитают песцы, белые куропатки, полярные совы и большое разнообразие перелетных водоплавающих птиц. В лесотундре находятся основные площади зимних пастбищ северного оленя и значительные охотничьи угодья. Вместе с северной и средней тайгой лесотундра входит в зону очагового земледелия. Здесь местами в открытом грунте выращивают картофель, капусту, лук, репу, редис.</w:t>
      </w:r>
      <w:r w:rsidR="00F865FE">
        <w:rPr>
          <w:rFonts w:ascii="Times New Roman" w:hAnsi="Times New Roman" w:cs="Times New Roman"/>
          <w:sz w:val="28"/>
          <w:szCs w:val="28"/>
        </w:rPr>
        <w:t xml:space="preserve">  </w:t>
      </w:r>
    </w:p>
    <w:p w:rsidR="0098033B" w:rsidRDefault="00CB0C4B" w:rsidP="00CB0C4B">
      <w:pPr>
        <w:spacing w:after="0" w:line="240" w:lineRule="auto"/>
        <w:ind w:firstLine="708"/>
        <w:jc w:val="both"/>
        <w:rPr>
          <w:rFonts w:ascii="Times New Roman" w:hAnsi="Times New Roman" w:cs="Times New Roman"/>
          <w:sz w:val="28"/>
          <w:szCs w:val="28"/>
        </w:rPr>
      </w:pPr>
      <w:r w:rsidRPr="00CB0C4B">
        <w:rPr>
          <w:rFonts w:ascii="Times New Roman" w:hAnsi="Times New Roman" w:cs="Times New Roman"/>
          <w:sz w:val="28"/>
          <w:szCs w:val="28"/>
        </w:rPr>
        <w:t xml:space="preserve">В умеренном поясе широтная смена зон (лесная зона с подзонами тайги, смешанных и широколиственных лесов, лесостепь, степь, полупустыня, пустыня) характерна для континентального сектора. В резко континентальном секторе Евразии, где значительно возрастают площади, занятые горами, широтная зональность проявляется преимущественно в спектрах высотной поясности. В переходных и океанических секторах воздействие океанов обусловливает изменение зональных границ. Например, на Восточно-Европейской (Русской) равнине зоны сменяются с северо-запада на юго-восток. </w:t>
      </w:r>
    </w:p>
    <w:p w:rsidR="0098033B" w:rsidRDefault="00BB1A1A" w:rsidP="00CB0C4B">
      <w:pPr>
        <w:spacing w:after="0" w:line="240" w:lineRule="auto"/>
        <w:ind w:firstLine="708"/>
        <w:jc w:val="both"/>
        <w:rPr>
          <w:rFonts w:ascii="Times New Roman" w:hAnsi="Times New Roman" w:cs="Times New Roman"/>
          <w:sz w:val="28"/>
          <w:szCs w:val="28"/>
        </w:rPr>
      </w:pPr>
      <w:r w:rsidRPr="00BB1A1A">
        <w:rPr>
          <w:rFonts w:ascii="Times New Roman" w:hAnsi="Times New Roman" w:cs="Times New Roman"/>
          <w:sz w:val="28"/>
          <w:szCs w:val="28"/>
        </w:rPr>
        <w:t xml:space="preserve">Животные лесной зоны хорошо приспособлены к жизни в лесу и сезонным ритмам в природе. В распределении животных наблюдается ярусность: отдельные виды большую часть времени проводят либо на земле, либо под землёй, либо на деревьях или в кустарниках. Для многих из них пищей являются плоды, семена, почки, кора, побеги деревьев. Одни животные приспособились к добыванию пищи зимой, другие впадают на это время в спячку. Характерна сезонная миграция многих птиц. Для тайги особенно типичны </w:t>
      </w:r>
      <w:r w:rsidR="00172B85">
        <w:rPr>
          <w:rFonts w:ascii="Times New Roman" w:hAnsi="Times New Roman" w:cs="Times New Roman"/>
          <w:sz w:val="28"/>
          <w:szCs w:val="28"/>
        </w:rPr>
        <w:t xml:space="preserve">медведи, </w:t>
      </w:r>
      <w:r w:rsidRPr="00BB1A1A">
        <w:rPr>
          <w:rFonts w:ascii="Times New Roman" w:hAnsi="Times New Roman" w:cs="Times New Roman"/>
          <w:sz w:val="28"/>
          <w:szCs w:val="28"/>
        </w:rPr>
        <w:t xml:space="preserve">лоси, белки, соболи, росомахи, рыси, из птиц - совы, глухари, сычи, </w:t>
      </w:r>
      <w:r w:rsidR="00172B85">
        <w:rPr>
          <w:rFonts w:ascii="Times New Roman" w:hAnsi="Times New Roman" w:cs="Times New Roman"/>
          <w:sz w:val="28"/>
          <w:szCs w:val="28"/>
        </w:rPr>
        <w:t>снегири, дятлы. Для широколиственных</w:t>
      </w:r>
      <w:r w:rsidRPr="00BB1A1A">
        <w:rPr>
          <w:rFonts w:ascii="Times New Roman" w:hAnsi="Times New Roman" w:cs="Times New Roman"/>
          <w:sz w:val="28"/>
          <w:szCs w:val="28"/>
        </w:rPr>
        <w:t xml:space="preserve"> лесов - олени, косули, лес</w:t>
      </w:r>
      <w:r w:rsidR="00172B85">
        <w:rPr>
          <w:rFonts w:ascii="Times New Roman" w:hAnsi="Times New Roman" w:cs="Times New Roman"/>
          <w:sz w:val="28"/>
          <w:szCs w:val="28"/>
        </w:rPr>
        <w:t xml:space="preserve">ные куницы, дятлы, дрозды и др., </w:t>
      </w:r>
      <w:r w:rsidRPr="00BB1A1A">
        <w:rPr>
          <w:rFonts w:ascii="Times New Roman" w:hAnsi="Times New Roman" w:cs="Times New Roman"/>
          <w:sz w:val="28"/>
          <w:szCs w:val="28"/>
        </w:rPr>
        <w:t>нередко присутствуют субтропич</w:t>
      </w:r>
      <w:r w:rsidR="00172B85">
        <w:rPr>
          <w:rFonts w:ascii="Times New Roman" w:hAnsi="Times New Roman" w:cs="Times New Roman"/>
          <w:sz w:val="28"/>
          <w:szCs w:val="28"/>
        </w:rPr>
        <w:t>ические</w:t>
      </w:r>
      <w:r w:rsidRPr="00BB1A1A">
        <w:rPr>
          <w:rFonts w:ascii="Times New Roman" w:hAnsi="Times New Roman" w:cs="Times New Roman"/>
          <w:sz w:val="28"/>
          <w:szCs w:val="28"/>
        </w:rPr>
        <w:t xml:space="preserve"> виды. Фауна смешанных лесов имеет промежуточный характер. Повсюду обильны членистоногие, играющие важную роль в жизни других животных и растений. </w:t>
      </w:r>
    </w:p>
    <w:p w:rsidR="00710777" w:rsidRDefault="0098033B" w:rsidP="00CB0C4B">
      <w:pPr>
        <w:spacing w:after="0" w:line="240" w:lineRule="auto"/>
        <w:ind w:firstLine="708"/>
        <w:jc w:val="both"/>
        <w:rPr>
          <w:rFonts w:ascii="Times New Roman" w:hAnsi="Times New Roman" w:cs="Times New Roman"/>
          <w:sz w:val="28"/>
          <w:szCs w:val="28"/>
        </w:rPr>
      </w:pPr>
      <w:r w:rsidRPr="0098033B">
        <w:rPr>
          <w:rFonts w:ascii="Times New Roman" w:hAnsi="Times New Roman" w:cs="Times New Roman"/>
          <w:sz w:val="28"/>
          <w:szCs w:val="28"/>
        </w:rPr>
        <w:t>Животный мир лесостепей совмещает в себе виды, характерные для лесной и степной зон. </w:t>
      </w:r>
      <w:r w:rsidR="00A45322" w:rsidRPr="00A45322">
        <w:rPr>
          <w:rFonts w:ascii="Times New Roman" w:hAnsi="Times New Roman" w:cs="Times New Roman"/>
          <w:sz w:val="28"/>
          <w:szCs w:val="28"/>
        </w:rPr>
        <w:t xml:space="preserve">Животный мир степей богат и разнообразен, он сильно изменился под </w:t>
      </w:r>
      <w:r w:rsidR="00A45322" w:rsidRPr="00A45322">
        <w:rPr>
          <w:rFonts w:ascii="Times New Roman" w:hAnsi="Times New Roman" w:cs="Times New Roman"/>
          <w:sz w:val="28"/>
          <w:szCs w:val="28"/>
        </w:rPr>
        <w:lastRenderedPageBreak/>
        <w:t>влиянием человека. Еще в XIX веке исчезли дикие лошади, туры, зубры, косули. Олени оттеснены в леса, сайгаки — в целинные степи и полупустыни. Сейчас основными представителями животного мира степей являются грызуны: суслики, тушканчики, хомяки, полевки. Из птиц встречаются дрофа, стрепет, жаворонок и другие. </w:t>
      </w:r>
    </w:p>
    <w:p w:rsidR="0098033B" w:rsidRDefault="00A45322" w:rsidP="00CB0C4B">
      <w:pPr>
        <w:spacing w:after="0" w:line="240" w:lineRule="auto"/>
        <w:ind w:firstLine="708"/>
        <w:jc w:val="both"/>
        <w:rPr>
          <w:rFonts w:ascii="Times New Roman" w:hAnsi="Times New Roman" w:cs="Times New Roman"/>
          <w:sz w:val="28"/>
          <w:szCs w:val="28"/>
        </w:rPr>
      </w:pPr>
      <w:r w:rsidRPr="00A45322">
        <w:rPr>
          <w:rFonts w:ascii="Times New Roman" w:hAnsi="Times New Roman" w:cs="Times New Roman"/>
          <w:sz w:val="28"/>
          <w:szCs w:val="28"/>
        </w:rPr>
        <w:t>Полупустыни умеренного пояса в Евразии тянутся широкой полосой (до 500 км) от западной части Прикаспийской низменности, через Казахстан, Монголию до Восточного Китая. Почвы здесь светло-каштановые, что сближает их со степью, и бурые пустынные, часто засоленные. Если двигаться на юг по полупустыням умеренного пояса, то можно заметить, что угасают признаки степей и усиливаются особенности пустынь. Еще встречаются степные ковыли и типчак, но среди них уже можно заметить полыни и солянки. Из животных встречаются сайгаки и черепахи, чаще попадаются змеи и ящерицы. </w:t>
      </w:r>
      <w:r w:rsidRPr="00A45322">
        <w:rPr>
          <w:rFonts w:ascii="Times New Roman" w:hAnsi="Times New Roman" w:cs="Times New Roman"/>
          <w:sz w:val="28"/>
          <w:szCs w:val="28"/>
        </w:rPr>
        <w:br/>
      </w:r>
      <w:r w:rsidR="00710777" w:rsidRPr="00710777">
        <w:rPr>
          <w:rFonts w:ascii="Times New Roman" w:hAnsi="Times New Roman" w:cs="Times New Roman"/>
          <w:sz w:val="28"/>
          <w:szCs w:val="28"/>
        </w:rPr>
        <w:t xml:space="preserve">Пустыни умеренного пояса отличаются от пустынь других географических поясов более холодной зимой (-7-15 С). По особенности грунтов пустыни делятся на каменистые, щебнистые, глинистые, песчаные, солончаковые и другие. </w:t>
      </w:r>
      <w:r w:rsidR="00A46E6D" w:rsidRPr="00A46E6D">
        <w:rPr>
          <w:rFonts w:ascii="Times New Roman" w:hAnsi="Times New Roman" w:cs="Times New Roman"/>
          <w:sz w:val="28"/>
          <w:szCs w:val="28"/>
        </w:rPr>
        <w:t>Животный мир — царство пресмы</w:t>
      </w:r>
      <w:r w:rsidR="00A46E6D" w:rsidRPr="00A46E6D">
        <w:rPr>
          <w:rFonts w:ascii="Times New Roman" w:hAnsi="Times New Roman" w:cs="Times New Roman"/>
          <w:sz w:val="28"/>
          <w:szCs w:val="28"/>
        </w:rPr>
        <w:softHyphen/>
        <w:t>кающихся (варан, агама, а также эфа, гюрза и другие змеи). Много копытных, а именно: джейран, кулан, сайгак и двугорбый верблюд, шерсть которого защищает животное от жары и мороза. Многочис</w:t>
      </w:r>
      <w:r w:rsidR="00A46E6D" w:rsidRPr="00A46E6D">
        <w:rPr>
          <w:rFonts w:ascii="Times New Roman" w:hAnsi="Times New Roman" w:cs="Times New Roman"/>
          <w:sz w:val="28"/>
          <w:szCs w:val="28"/>
        </w:rPr>
        <w:softHyphen/>
        <w:t>ленны также шакалы и гиены.</w:t>
      </w:r>
      <w:r w:rsidR="00A46E6D" w:rsidRPr="00710777">
        <w:rPr>
          <w:rFonts w:ascii="Times New Roman" w:hAnsi="Times New Roman" w:cs="Times New Roman"/>
          <w:sz w:val="28"/>
          <w:szCs w:val="28"/>
        </w:rPr>
        <w:t xml:space="preserve"> </w:t>
      </w:r>
      <w:r w:rsidR="00710777" w:rsidRPr="00710777">
        <w:rPr>
          <w:rFonts w:ascii="Times New Roman" w:hAnsi="Times New Roman" w:cs="Times New Roman"/>
          <w:sz w:val="28"/>
          <w:szCs w:val="28"/>
        </w:rPr>
        <w:t>Главное использование полупустынь — пастбищное животноводство (верблюды,</w:t>
      </w:r>
      <w:r w:rsidR="00A46E6D">
        <w:rPr>
          <w:rFonts w:ascii="Times New Roman" w:hAnsi="Times New Roman" w:cs="Times New Roman"/>
          <w:sz w:val="28"/>
          <w:szCs w:val="28"/>
        </w:rPr>
        <w:t xml:space="preserve"> </w:t>
      </w:r>
      <w:r w:rsidR="00710777" w:rsidRPr="00710777">
        <w:rPr>
          <w:rFonts w:ascii="Times New Roman" w:hAnsi="Times New Roman" w:cs="Times New Roman"/>
          <w:sz w:val="28"/>
          <w:szCs w:val="28"/>
        </w:rPr>
        <w:t>тонкорунные овцы). Земледелие засухоустойчивых культур возможно только в оазисах. </w:t>
      </w:r>
    </w:p>
    <w:p w:rsidR="00960B5D" w:rsidRDefault="00CB0C4B" w:rsidP="00CB0C4B">
      <w:pPr>
        <w:spacing w:after="0" w:line="240" w:lineRule="auto"/>
        <w:ind w:firstLine="708"/>
        <w:jc w:val="both"/>
        <w:rPr>
          <w:rFonts w:ascii="Times New Roman" w:hAnsi="Times New Roman" w:cs="Times New Roman"/>
          <w:sz w:val="28"/>
          <w:szCs w:val="28"/>
        </w:rPr>
      </w:pPr>
      <w:r w:rsidRPr="00CB0C4B">
        <w:rPr>
          <w:rFonts w:ascii="Times New Roman" w:hAnsi="Times New Roman" w:cs="Times New Roman"/>
          <w:sz w:val="28"/>
          <w:szCs w:val="28"/>
        </w:rPr>
        <w:t>Тропический пояс выражен в Аравии и пустыне Тар, где представлен зонами тропических полупустынь и пустынь.</w:t>
      </w:r>
      <w:r w:rsidR="00A46E6D">
        <w:rPr>
          <w:rFonts w:ascii="Times New Roman" w:hAnsi="Times New Roman" w:cs="Times New Roman"/>
          <w:sz w:val="28"/>
          <w:szCs w:val="28"/>
        </w:rPr>
        <w:t xml:space="preserve"> </w:t>
      </w:r>
      <w:r w:rsidR="00960B5D" w:rsidRPr="00A46E6D">
        <w:rPr>
          <w:rFonts w:ascii="Times New Roman" w:hAnsi="Times New Roman" w:cs="Times New Roman"/>
          <w:sz w:val="28"/>
          <w:szCs w:val="28"/>
        </w:rPr>
        <w:t>Животный мир субтропических пустынь богат копытными, на ко</w:t>
      </w:r>
      <w:r w:rsidR="00960B5D" w:rsidRPr="00A46E6D">
        <w:rPr>
          <w:rFonts w:ascii="Times New Roman" w:hAnsi="Times New Roman" w:cs="Times New Roman"/>
          <w:sz w:val="28"/>
          <w:szCs w:val="28"/>
        </w:rPr>
        <w:softHyphen/>
        <w:t>торых охотятся шакал, пустынная кошка и леопард. Здесь обитает множество змей и черепах, сурков, сусликов, песчанок и полевок, распространены очень опасные паукообразные — скорпионы, каракур</w:t>
      </w:r>
      <w:r w:rsidR="00960B5D" w:rsidRPr="00A46E6D">
        <w:rPr>
          <w:rFonts w:ascii="Times New Roman" w:hAnsi="Times New Roman" w:cs="Times New Roman"/>
          <w:sz w:val="28"/>
          <w:szCs w:val="28"/>
        </w:rPr>
        <w:softHyphen/>
        <w:t>ты, фаланги. Настоящее бедствие пустынь — стаи саранчи, уничтожа</w:t>
      </w:r>
      <w:r w:rsidR="00960B5D" w:rsidRPr="00A46E6D">
        <w:rPr>
          <w:rFonts w:ascii="Times New Roman" w:hAnsi="Times New Roman" w:cs="Times New Roman"/>
          <w:sz w:val="28"/>
          <w:szCs w:val="28"/>
        </w:rPr>
        <w:softHyphen/>
        <w:t xml:space="preserve">ющей под корень посевы. Суровые условия пустынь обедняют животный мир. Кое-где здесь встречаются антилопы, газели, дикие ослы-онагры, шакалы и гиены. Много грызунов и пресмыкающихся. </w:t>
      </w:r>
    </w:p>
    <w:p w:rsidR="00CF3956" w:rsidRPr="00CF3956" w:rsidRDefault="00CB0C4B" w:rsidP="00CB0C4B">
      <w:pPr>
        <w:spacing w:after="0" w:line="240" w:lineRule="auto"/>
        <w:ind w:firstLine="708"/>
        <w:jc w:val="both"/>
        <w:rPr>
          <w:rFonts w:ascii="Times New Roman" w:hAnsi="Times New Roman" w:cs="Times New Roman"/>
          <w:sz w:val="28"/>
          <w:szCs w:val="28"/>
        </w:rPr>
      </w:pPr>
      <w:r w:rsidRPr="00CB0C4B">
        <w:rPr>
          <w:rFonts w:ascii="Times New Roman" w:hAnsi="Times New Roman" w:cs="Times New Roman"/>
          <w:sz w:val="28"/>
          <w:szCs w:val="28"/>
        </w:rPr>
        <w:t xml:space="preserve"> Восточнее, в тропических широтах, распространён северный субэкваториальный пояс с зонами переменно влажных субэкваториальных лесов (главным образом на наветренных склонах) и саванн (преимущественно во внутренних частях Индостана и Индокитая). В горах этого пояса развиты лесолуговые и лесостепные спектры высотной поясности. </w:t>
      </w:r>
      <w:r w:rsidR="00A46E6D" w:rsidRPr="00CF3956">
        <w:rPr>
          <w:rFonts w:ascii="Times New Roman" w:hAnsi="Times New Roman" w:cs="Times New Roman"/>
          <w:sz w:val="28"/>
          <w:szCs w:val="28"/>
        </w:rPr>
        <w:t xml:space="preserve">Среди животных много эндемиков: бамбуковый медведь — панда, приспособившиеся жить зимой японские макаки, а также исполинская саламандра (около 1 м длиной). Здесь также обитают тигры и леопарды, дикие слоны и носороги, ядовитые насекомые и змеи, разнообразные птицы. На полуострове Индостан много обезьян, причиняющих большие убытки огородам и полям. </w:t>
      </w:r>
    </w:p>
    <w:p w:rsidR="00CF3956" w:rsidRDefault="00CB0C4B" w:rsidP="00CF3956">
      <w:pPr>
        <w:spacing w:after="0" w:line="240" w:lineRule="auto"/>
        <w:ind w:firstLine="708"/>
        <w:jc w:val="both"/>
        <w:rPr>
          <w:rFonts w:ascii="Times New Roman" w:hAnsi="Times New Roman" w:cs="Times New Roman"/>
          <w:sz w:val="28"/>
          <w:szCs w:val="28"/>
        </w:rPr>
      </w:pPr>
      <w:r w:rsidRPr="00CB0C4B">
        <w:rPr>
          <w:rFonts w:ascii="Times New Roman" w:hAnsi="Times New Roman" w:cs="Times New Roman"/>
          <w:sz w:val="28"/>
          <w:szCs w:val="28"/>
        </w:rPr>
        <w:t xml:space="preserve">В экваториальном поясе (юго-запад Цейлона, юг Малакки и Филиппин, Большие Зондские острова) представлены влажные экваториальные леса. </w:t>
      </w:r>
      <w:r w:rsidR="00CF3956" w:rsidRPr="00CF3956">
        <w:rPr>
          <w:rFonts w:ascii="Times New Roman" w:hAnsi="Times New Roman" w:cs="Times New Roman"/>
          <w:sz w:val="28"/>
          <w:szCs w:val="28"/>
        </w:rPr>
        <w:t>Животный мир экваториальных лесов Евразии чрезвычайно разно</w:t>
      </w:r>
      <w:r w:rsidR="00CF3956" w:rsidRPr="00CF3956">
        <w:rPr>
          <w:rFonts w:ascii="Times New Roman" w:hAnsi="Times New Roman" w:cs="Times New Roman"/>
          <w:sz w:val="28"/>
          <w:szCs w:val="28"/>
        </w:rPr>
        <w:softHyphen/>
        <w:t>образный. Здесь живут обезьяны, виверы, тигры, леопар</w:t>
      </w:r>
      <w:r w:rsidR="00CF3956" w:rsidRPr="00CF3956">
        <w:rPr>
          <w:rFonts w:ascii="Times New Roman" w:hAnsi="Times New Roman" w:cs="Times New Roman"/>
          <w:sz w:val="28"/>
          <w:szCs w:val="28"/>
        </w:rPr>
        <w:softHyphen/>
        <w:t xml:space="preserve">ды, змеи. Большинство животных </w:t>
      </w:r>
      <w:r w:rsidR="00CF3956" w:rsidRPr="00CF3956">
        <w:rPr>
          <w:rFonts w:ascii="Times New Roman" w:hAnsi="Times New Roman" w:cs="Times New Roman"/>
          <w:sz w:val="28"/>
          <w:szCs w:val="28"/>
        </w:rPr>
        <w:lastRenderedPageBreak/>
        <w:t>поселяется в верхних ярусах леса. А ящерица летающий дракон пла</w:t>
      </w:r>
      <w:r w:rsidR="00CF3956" w:rsidRPr="00CF3956">
        <w:rPr>
          <w:rFonts w:ascii="Times New Roman" w:hAnsi="Times New Roman" w:cs="Times New Roman"/>
          <w:sz w:val="28"/>
          <w:szCs w:val="28"/>
        </w:rPr>
        <w:softHyphen/>
        <w:t>нирует с дерева на дерево и может пролететь около 30 м. </w:t>
      </w:r>
    </w:p>
    <w:p w:rsidR="002B269F" w:rsidRPr="002B269F" w:rsidRDefault="00CB0C4B" w:rsidP="002B269F">
      <w:pPr>
        <w:pStyle w:val="a3"/>
        <w:shd w:val="clear" w:color="auto" w:fill="FFFFFF"/>
        <w:spacing w:before="0" w:beforeAutospacing="0" w:after="0" w:afterAutospacing="0"/>
        <w:ind w:firstLine="708"/>
        <w:jc w:val="both"/>
        <w:rPr>
          <w:rFonts w:eastAsiaTheme="minorHAnsi"/>
          <w:sz w:val="28"/>
          <w:szCs w:val="28"/>
          <w:lang w:eastAsia="en-US"/>
        </w:rPr>
      </w:pPr>
      <w:r w:rsidRPr="002B269F">
        <w:rPr>
          <w:rFonts w:eastAsiaTheme="minorHAnsi"/>
          <w:sz w:val="28"/>
          <w:szCs w:val="28"/>
          <w:lang w:eastAsia="en-US"/>
        </w:rPr>
        <w:t xml:space="preserve">На Малых Зондских островах преобладают лесные и саванные ландшафты южного субэкваториального пояса. </w:t>
      </w:r>
      <w:r w:rsidR="002B269F" w:rsidRPr="002B269F">
        <w:rPr>
          <w:rFonts w:eastAsiaTheme="minorHAnsi"/>
          <w:sz w:val="28"/>
          <w:szCs w:val="28"/>
          <w:lang w:eastAsia="en-US"/>
        </w:rPr>
        <w:t>Считается, что в доисторическую эпоху эти острова географически принадлежали к Австралии. Одним из доказательств этой гипотезы может служить тот факт, что на островах встречаются многочисленные виды растений или животных, как, например, опоссум, которых больше нигде, кроме пятого континента, нет. На Зондские острова они, скорее всего, попали по существовавшему когда-то перешейку. Уникальны </w:t>
      </w:r>
      <w:r w:rsidR="002B269F" w:rsidRPr="002B269F">
        <w:rPr>
          <w:rFonts w:eastAsiaTheme="minorHAnsi"/>
          <w:b/>
          <w:bCs/>
          <w:sz w:val="28"/>
          <w:szCs w:val="28"/>
          <w:lang w:eastAsia="en-US"/>
        </w:rPr>
        <w:t>комодские вараны</w:t>
      </w:r>
      <w:r w:rsidR="002B269F" w:rsidRPr="002B269F">
        <w:rPr>
          <w:rFonts w:eastAsiaTheme="minorHAnsi"/>
          <w:sz w:val="28"/>
          <w:szCs w:val="28"/>
          <w:lang w:eastAsia="en-US"/>
        </w:rPr>
        <w:t>, самые известные животные архипелага. Они были открыты в 1912 году на острове Комодо, площадь которого не превышает 340 квадратных километров.</w:t>
      </w:r>
    </w:p>
    <w:p w:rsidR="00CF3956" w:rsidRDefault="00CF3956" w:rsidP="00CB0C4B">
      <w:pPr>
        <w:spacing w:after="0" w:line="240" w:lineRule="auto"/>
        <w:ind w:firstLine="708"/>
        <w:jc w:val="both"/>
        <w:rPr>
          <w:rFonts w:ascii="Times New Roman" w:hAnsi="Times New Roman" w:cs="Times New Roman"/>
          <w:sz w:val="28"/>
          <w:szCs w:val="28"/>
        </w:rPr>
      </w:pPr>
    </w:p>
    <w:p w:rsidR="00CB0C4B" w:rsidRDefault="00CB0C4B" w:rsidP="00CB0C4B">
      <w:pPr>
        <w:spacing w:after="0" w:line="240" w:lineRule="auto"/>
        <w:ind w:firstLine="708"/>
        <w:jc w:val="both"/>
        <w:rPr>
          <w:rFonts w:ascii="Times New Roman" w:hAnsi="Times New Roman" w:cs="Times New Roman"/>
          <w:sz w:val="28"/>
          <w:szCs w:val="28"/>
        </w:rPr>
      </w:pPr>
      <w:r w:rsidRPr="00CB0C4B">
        <w:rPr>
          <w:rFonts w:ascii="Times New Roman" w:hAnsi="Times New Roman" w:cs="Times New Roman"/>
          <w:sz w:val="28"/>
          <w:szCs w:val="28"/>
        </w:rPr>
        <w:t xml:space="preserve">Хозяйственная деятельность людей изменила природный ландшафт низменных равнин Южной и Восточной Азии, оазисов Центральной, Средней и Западной Азии, южных побережий Европы. Коренным преобразованиям подверглась территория большей части Европы, освоена значительная часть Азии. Современный культурный ландшафт преобладает на территории большей части Европы, равнинах Сунляо, Великой Китайской, Индо-Гангской, полуострове Индокитай, островах Ява и Японского архипелага. </w:t>
      </w:r>
    </w:p>
    <w:sectPr w:rsidR="00CB0C4B" w:rsidSect="00CB0C4B">
      <w:pgSz w:w="11906" w:h="16838"/>
      <w:pgMar w:top="993" w:right="70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31F"/>
    <w:rsid w:val="00172B85"/>
    <w:rsid w:val="001B18FD"/>
    <w:rsid w:val="002B269F"/>
    <w:rsid w:val="00696B12"/>
    <w:rsid w:val="00710777"/>
    <w:rsid w:val="00960B5D"/>
    <w:rsid w:val="0098033B"/>
    <w:rsid w:val="00A45322"/>
    <w:rsid w:val="00A46E6D"/>
    <w:rsid w:val="00BB1A1A"/>
    <w:rsid w:val="00BB431F"/>
    <w:rsid w:val="00CB0C4B"/>
    <w:rsid w:val="00CF3956"/>
    <w:rsid w:val="00D914CB"/>
    <w:rsid w:val="00F86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tforprint">
    <w:name w:val="not_for_print"/>
    <w:basedOn w:val="a0"/>
    <w:rsid w:val="00A46E6D"/>
  </w:style>
  <w:style w:type="paragraph" w:styleId="a3">
    <w:name w:val="Normal (Web)"/>
    <w:basedOn w:val="a"/>
    <w:uiPriority w:val="99"/>
    <w:semiHidden/>
    <w:unhideWhenUsed/>
    <w:rsid w:val="002B2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B26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tforprint">
    <w:name w:val="not_for_print"/>
    <w:basedOn w:val="a0"/>
    <w:rsid w:val="00A46E6D"/>
  </w:style>
  <w:style w:type="paragraph" w:styleId="a3">
    <w:name w:val="Normal (Web)"/>
    <w:basedOn w:val="a"/>
    <w:uiPriority w:val="99"/>
    <w:semiHidden/>
    <w:unhideWhenUsed/>
    <w:rsid w:val="002B2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B26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1101</Words>
  <Characters>6279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2</cp:revision>
  <dcterms:created xsi:type="dcterms:W3CDTF">2019-06-30T05:58:00Z</dcterms:created>
  <dcterms:modified xsi:type="dcterms:W3CDTF">2019-06-30T05:58:00Z</dcterms:modified>
</cp:coreProperties>
</file>