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7D" w:rsidRPr="00AB037A" w:rsidRDefault="00D84A7D" w:rsidP="00D8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037A">
        <w:rPr>
          <w:rFonts w:ascii="Times New Roman" w:hAnsi="Times New Roman" w:cs="Times New Roman"/>
          <w:b/>
          <w:sz w:val="28"/>
          <w:szCs w:val="28"/>
        </w:rPr>
        <w:t xml:space="preserve">Австралия: природные зоны </w:t>
      </w:r>
    </w:p>
    <w:p w:rsidR="00D84A7D" w:rsidRDefault="00D84A7D" w:rsidP="00D8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Исключительное своеобразие и древность растительного и животного мира Австралии объясняется ее длительной изоляцией. Большинство видов растений (75 %) и животных (90 %) Австралии являются эндемиками, т. е. не встречаются больше нигде в мире. Среди животных мало млекопитающих, однако сохранились вымершие на других континентах виды, в том числе сумчатые (около 160 видов). Характерными представителями австралийской флоры являются эвкалипты (600 видов), акации (490 видов) и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казуарины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. Материк не дал миру ценных культурных растений. </w:t>
      </w:r>
    </w:p>
    <w:p w:rsidR="00D84A7D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Австралия располагается в четырех географических поясах — от </w:t>
      </w:r>
      <w:proofErr w:type="gramStart"/>
      <w:r w:rsidRPr="00D84A7D">
        <w:rPr>
          <w:rFonts w:ascii="Times New Roman" w:hAnsi="Times New Roman" w:cs="Times New Roman"/>
          <w:sz w:val="28"/>
          <w:szCs w:val="28"/>
        </w:rPr>
        <w:t>субэкваториального</w:t>
      </w:r>
      <w:proofErr w:type="gramEnd"/>
      <w:r w:rsidRPr="00D84A7D">
        <w:rPr>
          <w:rFonts w:ascii="Times New Roman" w:hAnsi="Times New Roman" w:cs="Times New Roman"/>
          <w:sz w:val="28"/>
          <w:szCs w:val="28"/>
        </w:rPr>
        <w:t xml:space="preserve"> до умеренного. Смена природных зон обусловлена изменением температур и режима осадков. Равнинный характер рельефа способствует хорошо выраженной широтной зональности, нарушаемой лишь на востоке. Основная часть континента лежит в тропических широтах, поэтому наибольшее развитие получили тропические пустыни и полупустыни, занимающие половину площади материка. </w:t>
      </w:r>
    </w:p>
    <w:p w:rsidR="00D84A7D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A7D" w:rsidRP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37A">
        <w:rPr>
          <w:rFonts w:ascii="Times New Roman" w:hAnsi="Times New Roman" w:cs="Times New Roman"/>
          <w:b/>
          <w:sz w:val="28"/>
          <w:szCs w:val="28"/>
        </w:rPr>
        <w:t xml:space="preserve">Природные зоны Австралии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В субэкваториальном и тропическом географических поясах значительные территории занимают саванны и редколесья. Зона дугой охватывает равнину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Карпентария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и Центральную низменность. Различают влажные, типичные и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опустыненные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саванны, развивающиеся соответственно на красных, красно-коричневых и красно-бурых почвах. В субэкваториальных широтах они сменяют друг друга с севера на юг, а в тропических — с востока на запад по мере уменьшения увлажнения.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4A7D">
        <w:rPr>
          <w:rFonts w:ascii="Times New Roman" w:hAnsi="Times New Roman" w:cs="Times New Roman"/>
          <w:sz w:val="28"/>
          <w:szCs w:val="28"/>
        </w:rPr>
        <w:t xml:space="preserve">Австралийская саванна представляет собой открытые пространства с травянистым покровом из бородача,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аланг-аланга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, с отдельными деревьями или рощами эвкалиптов, акаций,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казуарин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и запасающего влагу баобаба Грегори («бутылочного дерева»). Во внутренних районах появляются заросли низкорослых колючих кустарников с мелкой кожистой листвой — скрэбов, состоящих из засухоустойчивых видов акаций, эвкалиптов и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казуарин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. Неотъемлемой частью австралийских саванн являются сумчатые — кенгуру (рыжий, серый, заячий, валлаби), вомбаты. Типичны крупные нелетающие птицы — страус эму, казуар, австралийская дрофа. В эвкалиптовых редколесьях выводят птенцов волнистые попугайчики. Повсеместны постройки термитов — термитники.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Всего в Австралии насчитывается 60 видов кенгуру. В природе они «заменяют» отсутствующих травоядных копытных. Детеныши кенгуру рождаются крохотными и сразу перебираются в сумку матери — кожную складку на ее животе, где и проводят следующие 6—8 месяцев, питаясь молоком. Вес взрослого кенгуру может достигать 90 кг при росте до 1,6 м. Кенгуру — рекордсмены по прыжкам: длина прыжков достигает 10—12 м, при этом они могут развивать скорость до 50 км/ч. Кенгуру вместе со страусом эму в качестве национальных символов изображены на гербе Австралийского Союза. </w:t>
      </w:r>
    </w:p>
    <w:p w:rsidR="00D84A7D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Центральные части материка в двух географических поясах (тропическом и субтропическом) занимают пустыни и полупустыни. Австралию справедливо называют континентом пустынь (Большая Песчаная пустыня, Большая пустыня </w:t>
      </w:r>
      <w:r w:rsidRPr="00D84A7D">
        <w:rPr>
          <w:rFonts w:ascii="Times New Roman" w:hAnsi="Times New Roman" w:cs="Times New Roman"/>
          <w:sz w:val="28"/>
          <w:szCs w:val="28"/>
        </w:rPr>
        <w:lastRenderedPageBreak/>
        <w:t>Ви</w:t>
      </w:r>
      <w:r w:rsidR="00AB037A">
        <w:rPr>
          <w:rFonts w:ascii="Times New Roman" w:hAnsi="Times New Roman" w:cs="Times New Roman"/>
          <w:sz w:val="28"/>
          <w:szCs w:val="28"/>
        </w:rPr>
        <w:t xml:space="preserve">ктория, пустыня </w:t>
      </w:r>
      <w:proofErr w:type="spellStart"/>
      <w:r w:rsidR="00AB037A">
        <w:rPr>
          <w:rFonts w:ascii="Times New Roman" w:hAnsi="Times New Roman" w:cs="Times New Roman"/>
          <w:sz w:val="28"/>
          <w:szCs w:val="28"/>
        </w:rPr>
        <w:t>Гибсона</w:t>
      </w:r>
      <w:proofErr w:type="spellEnd"/>
      <w:r w:rsidR="00AB037A">
        <w:rPr>
          <w:rFonts w:ascii="Times New Roman" w:hAnsi="Times New Roman" w:cs="Times New Roman"/>
          <w:sz w:val="28"/>
          <w:szCs w:val="28"/>
        </w:rPr>
        <w:t xml:space="preserve"> и др.). </w:t>
      </w:r>
      <w:r w:rsidRPr="00D84A7D">
        <w:rPr>
          <w:rFonts w:ascii="Times New Roman" w:hAnsi="Times New Roman" w:cs="Times New Roman"/>
          <w:sz w:val="28"/>
          <w:szCs w:val="28"/>
        </w:rPr>
        <w:t xml:space="preserve">На Западно-Австралийском плоскогорье в условиях тропического континентального климата господствуют тропические пустыни и полупустыни. В каменистых и песчаных полупустынях вдоль русел рек тянутся редколесья из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казуарин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. Во впадинах глинистых полупустынь встречаются заросли лебеды и солевыносливые виды акаций и эвкалиптов. Для пустынь характерны «подушки» кустистого злака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спинифекс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. Почвы полупустынь — сероземы, пустынь — примитивные каменистые, глинистые или песчаные.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На юге материка в субтропиках пустыни и полупустыни занимают равнину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Налларбор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бездревесная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») и низменность Муррея-Дарлинга. Они формируются в условиях субтропического континентального климата на бурых полупустынных и серо-бурых почвах. На фоне сухих редких злаков встречается полынь и солянки, древесно-кустарниковая растительность отсутствует. </w:t>
      </w:r>
    </w:p>
    <w:p w:rsidR="00D84A7D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Животные пустынь и полупустынь приспособлены к жизни в условиях высоких температур и малого количества влаги. Одни зарываются под землю, как сумчатый крот, сумчатый тушканчик, кенгуровая крыса. Другие, как кенгуру и собака динго, в поисках корма и воды способны преодолевать большие расстояния. В расщелинах скал от зноя прячутся ящерицы (молох, плащеносная) и самая ядовитая сухопутная змея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тайпан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>.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 На наветренных увлажняемых склонах Большого Водораздельного хребта в четырех географических поясах (субэкваториальном, тропическом, субтропическом, умеренном) сформировались зоны переменно-влажных лесов. Северо-восточная окраина континента в условиях муссонного климата занята субэкваториальными переменно-влажными лесами. В них на красно-желтых ферраллитных почвах произрастают пальмы, панданусы, фикусы, древовидные папоротники. </w:t>
      </w:r>
    </w:p>
    <w:p w:rsidR="00D84A7D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К югу от 20° ю. ш. их сменяют богатые вечнозеленые тропические леса на красноземах и желтоземах, формирующиеся в условиях влажного тропического климата. Помимо перевитых лианами и эпифитами вечнозеленых деревьев (фикусы, пальмы, южные буки, серебряное дерево) появляются хвойные — австралийский кедр и австралийская араукария.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На юго-востоке материка и севере о. Тасмания им на смену приходят субтропические переменно-влажные леса. На горных бурых лесных почвах растут смешанные по составу леса из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эквалиптов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, южных буков,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подокарпусов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агатисов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и араукарий. На сухих подветренных склонах Большого Водораздельного хребта они сменяются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эквалиптовым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редколесьем. Леса умеренного пояса занимают лишь крайний юг о. Тасмания.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Эвкалипт является одним из символов Австралийского континента. Его листья, располагаясь ребром к солнечному свету, образуют не дающую тени крону. Мощная корневая система дерева способна доставать воду с глубины 30 м, поэтому эвкалипты высаживают для осушения переувлажненных территорий во всем мире. Быстро растущий эвкалипт используется не только в деревообработке, но благодаря эфирным маслам — и в медицине.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На крайнем юго-западе материка в условиях средиземноморского климата распространена зона сухих жестколистных лесов и кустарников. На желтоземах и красноземах произрастают эвкалиптовые леса с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ксантореей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(«травянистым деревом»), к центру материка они сменяются скрэбами.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lastRenderedPageBreak/>
        <w:t xml:space="preserve">Животный мир австралийских лесов более богат. </w:t>
      </w:r>
      <w:proofErr w:type="gramStart"/>
      <w:r w:rsidRPr="00D84A7D">
        <w:rPr>
          <w:rFonts w:ascii="Times New Roman" w:hAnsi="Times New Roman" w:cs="Times New Roman"/>
          <w:sz w:val="28"/>
          <w:szCs w:val="28"/>
        </w:rPr>
        <w:t>Это царство сумчатых: древесный кенгуру, сумчатая белка, сумчатый медведь (коала), сумчатая куница (кус-кус).</w:t>
      </w:r>
      <w:proofErr w:type="gramEnd"/>
      <w:r w:rsidRPr="00D84A7D">
        <w:rPr>
          <w:rFonts w:ascii="Times New Roman" w:hAnsi="Times New Roman" w:cs="Times New Roman"/>
          <w:sz w:val="28"/>
          <w:szCs w:val="28"/>
        </w:rPr>
        <w:t xml:space="preserve"> В лесах нашли убежище «живые ископаемые» — утконос и ехидна. Разнообразен мир лесных птиц: лирохвост, райская птица, попугаи какаду, сорные куры,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кукабара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. Много змей и ящериц (аметистовый питон, гигантский варан). В реках подстерегают добычу узкорылые крокодилы. В XX в. был полностью истреблен сумчатый волк.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Экологические проблемы Австралии </w:t>
      </w:r>
    </w:p>
    <w:p w:rsidR="00AB037A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 xml:space="preserve">За время колонизации в Австралии было сведено около 40 % всех лесов, наиболее сильно пострадали влажные тропические леса. Сведение лесов повлекло обеднение растительного покрова, деградацию почв и изменение среды обитания животных. Урон местной фауне нанесли и завезенные колонистами кролики. В результате за </w:t>
      </w:r>
      <w:proofErr w:type="gramStart"/>
      <w:r w:rsidRPr="00D84A7D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D84A7D">
        <w:rPr>
          <w:rFonts w:ascii="Times New Roman" w:hAnsi="Times New Roman" w:cs="Times New Roman"/>
          <w:sz w:val="28"/>
          <w:szCs w:val="28"/>
        </w:rPr>
        <w:t xml:space="preserve"> 500 лет вымерло более 800 видов животных. Все большее влияние на природу континента оказывает глобальное потепление. Из-за уменьшения количества осадков участились засухи и лесные пожары. Реки с постоянным течением обмелели, а пересыхающие перестали наполняться даже в сезон дождей. Это привело к наступлению пустынь на саванны — опустыниванию, усугубляемому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перевыпасом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скота, от которого страдает 90 </w:t>
      </w:r>
      <w:proofErr w:type="gramStart"/>
      <w:r w:rsidRPr="00D84A7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84A7D">
        <w:rPr>
          <w:rFonts w:ascii="Times New Roman" w:hAnsi="Times New Roman" w:cs="Times New Roman"/>
          <w:sz w:val="28"/>
          <w:szCs w:val="28"/>
        </w:rPr>
        <w:t xml:space="preserve"> га земель. В районах «пшенично-овцеводческого пояса» использование земель затруднено в связи с засолением и эрозией почв. </w:t>
      </w:r>
    </w:p>
    <w:p w:rsidR="006654A0" w:rsidRPr="00D84A7D" w:rsidRDefault="00D84A7D" w:rsidP="00D84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7D">
        <w:rPr>
          <w:rFonts w:ascii="Times New Roman" w:hAnsi="Times New Roman" w:cs="Times New Roman"/>
          <w:sz w:val="28"/>
          <w:szCs w:val="28"/>
        </w:rPr>
        <w:t>Наиболее остро в Австралии стоит проблема дефицита водных ресурсов. Ранее она решалась за счет откачки подземных вод из многочисленных скважин. Но в настоящее время зафиксировано снижение уровня вод в артезианских бассейнах. Истощение подземных водных запасов наравне со снижением полноводности рек обострило нехватку воды в Австралии, заставив реализовать программы по ее сбережению. Один из путей сохранения природы — создание особо охраняемых природных территорий. Они занимают 11 % площади континента. Одним из наиболее посещаемых национальных парков является парк Косцюшко в Австралийских Альпах. На севере находится один из крупнейших в мире парков — Какаду, где взяты под охрану не только водно-болотные угодья, служащие местообитанием многих эндемичных птиц, но и пещеры с наскальной живописью аборигенов. В парке Голубые горы охраняются потрясающие по красоте горные ландшафты с многообразием эвкалиптовых лесов. Под охрану взята и природа пустынь (парки Большая пустыня Виктория, Симпсон-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Дезерт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). Объектом Всемирного наследия ЮНЕСКО в парке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Улуру-Катаюта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 xml:space="preserve"> признан священный для аборигенов гигантский монолит из красного песчаника </w:t>
      </w:r>
      <w:proofErr w:type="spellStart"/>
      <w:r w:rsidRPr="00D84A7D">
        <w:rPr>
          <w:rFonts w:ascii="Times New Roman" w:hAnsi="Times New Roman" w:cs="Times New Roman"/>
          <w:sz w:val="28"/>
          <w:szCs w:val="28"/>
        </w:rPr>
        <w:t>Айерс</w:t>
      </w:r>
      <w:proofErr w:type="spellEnd"/>
      <w:r w:rsidRPr="00D84A7D">
        <w:rPr>
          <w:rFonts w:ascii="Times New Roman" w:hAnsi="Times New Roman" w:cs="Times New Roman"/>
          <w:sz w:val="28"/>
          <w:szCs w:val="28"/>
        </w:rPr>
        <w:t>-Рок. Сказочный мир кораллов охраняется в подводном парке Большого Барьерного Рифа. В Большом Барьерном рифе наблюдается наибольшее разнообразие кораллов на планете (до 500 видов). Угрозу, помимо загрязнения прибрежных вод и браконьерства, представляет питающаяся полипами морская звезда «терновый венец». Повышение температуры океанических вод из-за глобального потепления климата влечет обесцвечивание и гибель кораллов. Главная особенность животного и растительного мира Австралии — преобладание эндемиков. Австралия — самый пустынный континент. Глобальное потепление климата, истощение водных ресурсов, обеднение растительного и животного мира представляют угрозу для природы материка. Особо охраняемые природные территории занимают 11 % площади континента.</w:t>
      </w:r>
    </w:p>
    <w:sectPr w:rsidR="006654A0" w:rsidRPr="00D84A7D" w:rsidSect="00AB037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41"/>
    <w:rsid w:val="006654A0"/>
    <w:rsid w:val="00AB037A"/>
    <w:rsid w:val="00AF6465"/>
    <w:rsid w:val="00D84A7D"/>
    <w:rsid w:val="00E0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2019-06-30T05:57:00Z</dcterms:created>
  <dcterms:modified xsi:type="dcterms:W3CDTF">2019-06-30T05:57:00Z</dcterms:modified>
</cp:coreProperties>
</file>