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13" w:rsidRPr="00A91042" w:rsidRDefault="00E76213" w:rsidP="00E76213">
      <w:pPr>
        <w:pStyle w:val="rtejustify"/>
        <w:spacing w:before="120" w:beforeAutospacing="0" w:after="120" w:afterAutospacing="0" w:line="360" w:lineRule="auto"/>
        <w:jc w:val="both"/>
        <w:rPr>
          <w:b/>
          <w:sz w:val="28"/>
          <w:szCs w:val="28"/>
        </w:rPr>
      </w:pPr>
      <w:r w:rsidRPr="00A91042">
        <w:rPr>
          <w:b/>
          <w:sz w:val="28"/>
          <w:szCs w:val="28"/>
        </w:rPr>
        <w:t>Приложение 1</w:t>
      </w:r>
    </w:p>
    <w:p w:rsidR="00E76213" w:rsidRPr="00A91042" w:rsidRDefault="00E76213" w:rsidP="00E7621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042">
        <w:rPr>
          <w:rFonts w:ascii="Times New Roman" w:hAnsi="Times New Roman" w:cs="Times New Roman"/>
          <w:b/>
          <w:sz w:val="28"/>
          <w:szCs w:val="28"/>
        </w:rPr>
        <w:t>Вода удивительная и удивляющая:</w:t>
      </w:r>
      <w:r w:rsidRPr="00A91042">
        <w:rPr>
          <w:rFonts w:ascii="Times New Roman" w:hAnsi="Times New Roman" w:cs="Times New Roman"/>
          <w:sz w:val="28"/>
          <w:szCs w:val="28"/>
        </w:rPr>
        <w:t xml:space="preserve"> Вода в природе. Содержание воды в природе. Физические свойства воды. Аномалии физических свойств. Химические свойства  и очистка воды. Растворяющая способность воды. Проблемы питьевой воды. Изготовление листовок «Берегите воду!» в программе </w:t>
      </w:r>
      <w:r w:rsidRPr="00A91042">
        <w:rPr>
          <w:rFonts w:ascii="Times New Roman" w:hAnsi="Times New Roman" w:cs="Times New Roman"/>
          <w:sz w:val="28"/>
          <w:szCs w:val="28"/>
          <w:lang w:val="en-US"/>
        </w:rPr>
        <w:t>Publisher</w:t>
      </w:r>
    </w:p>
    <w:p w:rsidR="00E76213" w:rsidRPr="00A91042" w:rsidRDefault="00E76213" w:rsidP="00E7621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042">
        <w:rPr>
          <w:rFonts w:ascii="Times New Roman" w:hAnsi="Times New Roman" w:cs="Times New Roman"/>
          <w:b/>
          <w:sz w:val="28"/>
          <w:szCs w:val="28"/>
        </w:rPr>
        <w:t>Растворы. Кристаллогидраты:</w:t>
      </w:r>
      <w:r w:rsidRPr="00A91042">
        <w:rPr>
          <w:rFonts w:ascii="Times New Roman" w:hAnsi="Times New Roman" w:cs="Times New Roman"/>
          <w:sz w:val="28"/>
          <w:szCs w:val="28"/>
        </w:rPr>
        <w:t xml:space="preserve"> Процесс растворения и растворимость веществ. Виды растворов. Зависимость растворимости от температуры и давления. Кристаллическое состояние. Свойства кристаллов, строение и рост кристаллов.</w:t>
      </w:r>
      <w:r w:rsidRPr="00A9104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1042">
        <w:rPr>
          <w:rFonts w:ascii="Times New Roman" w:hAnsi="Times New Roman" w:cs="Times New Roman"/>
          <w:sz w:val="28"/>
          <w:szCs w:val="28"/>
        </w:rPr>
        <w:t>Значение растворов для  природы и сельского хозяйства. Нахождение процентной концентрации вещества в растворе. Приготовление растворов с определенной концентрацией. Выращивание кристаллов (хлорид натрия, медный купорос, алюмокалиевые квасцы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1042">
        <w:rPr>
          <w:rFonts w:ascii="Times New Roman" w:hAnsi="Times New Roman" w:cs="Times New Roman"/>
          <w:sz w:val="28"/>
          <w:szCs w:val="28"/>
        </w:rPr>
        <w:t>.</w:t>
      </w:r>
    </w:p>
    <w:p w:rsidR="00E76213" w:rsidRPr="00A91042" w:rsidRDefault="00E76213" w:rsidP="00E7621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042">
        <w:rPr>
          <w:rFonts w:ascii="Times New Roman" w:hAnsi="Times New Roman" w:cs="Times New Roman"/>
          <w:b/>
          <w:sz w:val="28"/>
          <w:szCs w:val="28"/>
        </w:rPr>
        <w:t>Химия и человек:</w:t>
      </w:r>
      <w:r w:rsidRPr="00A91042">
        <w:rPr>
          <w:rFonts w:ascii="Times New Roman" w:hAnsi="Times New Roman" w:cs="Times New Roman"/>
          <w:sz w:val="28"/>
          <w:szCs w:val="28"/>
        </w:rPr>
        <w:t xml:space="preserve"> Присутствие химических элементов в организме человека. Вещества в организме человека.  Химические явления в организме человека.</w:t>
      </w:r>
    </w:p>
    <w:p w:rsidR="00E76213" w:rsidRPr="00A91042" w:rsidRDefault="00E76213" w:rsidP="00E7621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042">
        <w:rPr>
          <w:rFonts w:ascii="Times New Roman" w:hAnsi="Times New Roman" w:cs="Times New Roman"/>
          <w:b/>
          <w:sz w:val="28"/>
          <w:szCs w:val="28"/>
        </w:rPr>
        <w:t>Химия и продукты питания:</w:t>
      </w:r>
      <w:r w:rsidRPr="00A91042">
        <w:rPr>
          <w:rFonts w:ascii="Times New Roman" w:hAnsi="Times New Roman" w:cs="Times New Roman"/>
          <w:sz w:val="28"/>
          <w:szCs w:val="28"/>
        </w:rPr>
        <w:t xml:space="preserve"> Пищевая ценность продуктов питания. Витамины. Пищевые добавки. Вещества под буквой Е. Синтетическая пища и ее влияние на организм. Содержание нитратов в растениях и пути уменьшения их содержания при приготовлении пищи. Определение нитратов в плодах и овощах. Качество пищи и сроки хранения пищевых продуктов. Изготовление буклета «Советы химика по употреблению продуктов питания».</w:t>
      </w:r>
    </w:p>
    <w:p w:rsidR="00E76213" w:rsidRPr="00A91042" w:rsidRDefault="00E76213" w:rsidP="00E7621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042">
        <w:rPr>
          <w:rFonts w:ascii="Times New Roman" w:hAnsi="Times New Roman" w:cs="Times New Roman"/>
          <w:b/>
          <w:sz w:val="28"/>
          <w:szCs w:val="28"/>
        </w:rPr>
        <w:t>Химия и косметические средства:</w:t>
      </w:r>
      <w:r w:rsidRPr="00A91042">
        <w:rPr>
          <w:rFonts w:ascii="Times New Roman" w:hAnsi="Times New Roman" w:cs="Times New Roman"/>
          <w:sz w:val="28"/>
          <w:szCs w:val="28"/>
        </w:rPr>
        <w:t xml:space="preserve"> Состав и свойства как современных, так и старинных средств гигиены; грамотный выбор средств гигиены; полезные советы по уходу за кожей, волосами и полостью рта. Состав и свойства некоторых препаратов гигиенической, лечебной и декоративной косметики, грамотное их использование. Химические процессы, лежащие в основе ухода за волосами, их </w:t>
      </w:r>
      <w:r w:rsidRPr="00A91042">
        <w:rPr>
          <w:rFonts w:ascii="Times New Roman" w:hAnsi="Times New Roman" w:cs="Times New Roman"/>
          <w:sz w:val="28"/>
          <w:szCs w:val="28"/>
        </w:rPr>
        <w:lastRenderedPageBreak/>
        <w:t>завивки, укладки, окраски; правильный уход за волосами, грамотное использование препаратов для окраски и укладки волос, ориентирование в их многообразии.</w:t>
      </w:r>
      <w:r w:rsidRPr="00A91042">
        <w:rPr>
          <w:rFonts w:ascii="Times New Roman" w:hAnsi="Times New Roman" w:cs="Times New Roman"/>
          <w:sz w:val="28"/>
          <w:szCs w:val="28"/>
        </w:rPr>
        <w:br/>
      </w:r>
      <w:r w:rsidRPr="00A91042">
        <w:rPr>
          <w:rFonts w:ascii="Times New Roman" w:hAnsi="Times New Roman" w:cs="Times New Roman"/>
          <w:bCs/>
          <w:sz w:val="28"/>
          <w:szCs w:val="28"/>
        </w:rPr>
        <w:t>Изучение состава декоративной косметики по этикеткам.</w:t>
      </w:r>
    </w:p>
    <w:p w:rsidR="00E76213" w:rsidRPr="00A91042" w:rsidRDefault="00E76213" w:rsidP="00E7621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042">
        <w:rPr>
          <w:rFonts w:ascii="Times New Roman" w:hAnsi="Times New Roman" w:cs="Times New Roman"/>
          <w:b/>
          <w:sz w:val="28"/>
          <w:szCs w:val="28"/>
        </w:rPr>
        <w:t>Химия и медицина:</w:t>
      </w:r>
      <w:r w:rsidRPr="00A91042">
        <w:rPr>
          <w:rFonts w:ascii="Times New Roman" w:hAnsi="Times New Roman" w:cs="Times New Roman"/>
          <w:sz w:val="28"/>
          <w:szCs w:val="28"/>
        </w:rPr>
        <w:t xml:space="preserve"> Лекарства и яды в древности. Антидоты. Средства дезинфекции. Антибиотики. Физиологический раствор. Отравления и оказание первой помощи. Лекарства первой необходимости. Домашняя аптечка и ее состав. Диеты и их влияние на организм. Составление инструкций: «Первая помощь при отравлении»; «Первая помощь при ожогах».</w:t>
      </w:r>
    </w:p>
    <w:p w:rsidR="00E76213" w:rsidRPr="00A91042" w:rsidRDefault="00E76213" w:rsidP="00E7621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042">
        <w:rPr>
          <w:rFonts w:ascii="Times New Roman" w:hAnsi="Times New Roman" w:cs="Times New Roman"/>
          <w:b/>
          <w:sz w:val="28"/>
          <w:szCs w:val="28"/>
        </w:rPr>
        <w:t>Химия в быту:</w:t>
      </w:r>
      <w:r w:rsidRPr="00A91042">
        <w:rPr>
          <w:rFonts w:ascii="Times New Roman" w:hAnsi="Times New Roman" w:cs="Times New Roman"/>
          <w:sz w:val="28"/>
          <w:szCs w:val="28"/>
        </w:rPr>
        <w:t xml:space="preserve"> Средства бытовой химии и меры безопасности при работе с ними. Азбука химчистки. Пятновыводители и удаление пятен. Техника выведения пятен различного происхождения. Синтетические моющие средства их виды. Жесткость воды и ее устранение. </w:t>
      </w:r>
    </w:p>
    <w:p w:rsidR="00E76213" w:rsidRPr="00A91042" w:rsidRDefault="00E76213" w:rsidP="00E76213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042">
        <w:rPr>
          <w:rFonts w:ascii="Times New Roman" w:hAnsi="Times New Roman" w:cs="Times New Roman"/>
          <w:sz w:val="28"/>
          <w:szCs w:val="28"/>
        </w:rPr>
        <w:t>Выведение белковых пятен, цветных пятен, пятен от чернил и ржавчины.</w:t>
      </w:r>
    </w:p>
    <w:p w:rsidR="00E76213" w:rsidRPr="00A91042" w:rsidRDefault="00E76213" w:rsidP="00E76213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91042">
        <w:rPr>
          <w:rFonts w:ascii="Times New Roman" w:hAnsi="Times New Roman" w:cs="Times New Roman"/>
          <w:bCs/>
          <w:sz w:val="28"/>
          <w:szCs w:val="28"/>
        </w:rPr>
        <w:t>Удаление накипи.</w:t>
      </w:r>
      <w:r w:rsidRPr="00A91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213" w:rsidRPr="00A91042" w:rsidRDefault="00E76213" w:rsidP="00E7621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042">
        <w:rPr>
          <w:rFonts w:ascii="Times New Roman" w:hAnsi="Times New Roman" w:cs="Times New Roman"/>
          <w:b/>
          <w:sz w:val="28"/>
          <w:szCs w:val="28"/>
        </w:rPr>
        <w:t>Химия и строительство:</w:t>
      </w:r>
      <w:r w:rsidRPr="00A91042">
        <w:rPr>
          <w:rFonts w:ascii="Times New Roman" w:hAnsi="Times New Roman" w:cs="Times New Roman"/>
          <w:sz w:val="28"/>
          <w:szCs w:val="28"/>
        </w:rPr>
        <w:t xml:space="preserve"> Строительные растворы. Известь. Мел. Песок. Цемент. История стекла. Кирпичи. Фарфор и фаянс. Древесина – уникальный строительный материал. Виды бумаги и их использование. Свойства олифы, масляных красок, эмалей, растворителей. Понятие об экологически чистых материалах. Виды загрязнений (пылевые, радиационные, биологические, шумовые), значение живых организмов в домах и квартирах. </w:t>
      </w:r>
      <w:r w:rsidRPr="00A91042">
        <w:rPr>
          <w:rFonts w:ascii="Times New Roman" w:hAnsi="Times New Roman" w:cs="Times New Roman"/>
          <w:bCs/>
          <w:sz w:val="28"/>
          <w:szCs w:val="28"/>
        </w:rPr>
        <w:t>Определение относительной запыленности воздуха в помещении.</w:t>
      </w:r>
    </w:p>
    <w:p w:rsidR="00E76213" w:rsidRDefault="00E76213" w:rsidP="00E7621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042">
        <w:rPr>
          <w:rFonts w:ascii="Times New Roman" w:hAnsi="Times New Roman" w:cs="Times New Roman"/>
          <w:b/>
          <w:sz w:val="28"/>
          <w:szCs w:val="28"/>
        </w:rPr>
        <w:t>Химия и автомобиль:</w:t>
      </w:r>
      <w:r w:rsidRPr="00A91042">
        <w:rPr>
          <w:rFonts w:ascii="Times New Roman" w:hAnsi="Times New Roman" w:cs="Times New Roman"/>
          <w:sz w:val="28"/>
          <w:szCs w:val="28"/>
        </w:rPr>
        <w:t xml:space="preserve"> Материалы, которые используются для изготовления автомобилей. Химические процессы, происходящие при эксплуатации автомобиля. Экология и автомобиль. </w:t>
      </w:r>
    </w:p>
    <w:p w:rsidR="00E76213" w:rsidRPr="00A91042" w:rsidRDefault="00E76213" w:rsidP="00E7621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1E2">
        <w:rPr>
          <w:rFonts w:ascii="Times New Roman" w:hAnsi="Times New Roman" w:cs="Times New Roman"/>
          <w:b/>
          <w:sz w:val="28"/>
          <w:szCs w:val="28"/>
        </w:rPr>
        <w:t>Химия в сельском хозяйстве:</w:t>
      </w:r>
      <w:r w:rsidRPr="00A91042">
        <w:rPr>
          <w:rFonts w:ascii="Times New Roman" w:hAnsi="Times New Roman" w:cs="Times New Roman"/>
          <w:sz w:val="28"/>
          <w:szCs w:val="28"/>
        </w:rPr>
        <w:t xml:space="preserve"> Агротехнические приемы, основанные на закономерностях протекания химических реакций; практические </w:t>
      </w:r>
      <w:r w:rsidRPr="00A91042">
        <w:rPr>
          <w:rFonts w:ascii="Times New Roman" w:hAnsi="Times New Roman" w:cs="Times New Roman"/>
          <w:sz w:val="28"/>
          <w:szCs w:val="28"/>
        </w:rPr>
        <w:lastRenderedPageBreak/>
        <w:t>знания, необходимые для работы на даче, приусадебном участке. Удобрения. Развитие производства минеральных удобрений. Современные требования к качеству минеральных удобрений.</w:t>
      </w:r>
    </w:p>
    <w:p w:rsidR="00E76213" w:rsidRPr="00A91042" w:rsidRDefault="00E76213" w:rsidP="00E7621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1E2">
        <w:rPr>
          <w:rFonts w:ascii="Times New Roman" w:hAnsi="Times New Roman" w:cs="Times New Roman"/>
          <w:b/>
          <w:sz w:val="28"/>
          <w:szCs w:val="28"/>
        </w:rPr>
        <w:t>Химические средства защиты растений, их правильное применение.</w:t>
      </w:r>
      <w:r w:rsidRPr="00A91042">
        <w:rPr>
          <w:rFonts w:ascii="Times New Roman" w:hAnsi="Times New Roman" w:cs="Times New Roman"/>
          <w:sz w:val="28"/>
          <w:szCs w:val="28"/>
        </w:rPr>
        <w:br/>
        <w:t>Химические вещества в животноводстве: минеральные подкормки, химический состав кормов, пищевых добавок, устройство вентиляционных систем животноводческих помещений. Получение азотных, фосфорных и калийных удобрений. Анализ исходного сырья для получения продукции.</w:t>
      </w:r>
    </w:p>
    <w:p w:rsidR="00E76213" w:rsidRPr="00A91042" w:rsidRDefault="00E76213" w:rsidP="00E7621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042">
        <w:rPr>
          <w:rFonts w:ascii="Times New Roman" w:hAnsi="Times New Roman" w:cs="Times New Roman"/>
          <w:b/>
          <w:sz w:val="28"/>
          <w:szCs w:val="28"/>
        </w:rPr>
        <w:t>Химия и искусство:</w:t>
      </w:r>
      <w:r w:rsidRPr="00A91042">
        <w:rPr>
          <w:rFonts w:ascii="Times New Roman" w:hAnsi="Times New Roman" w:cs="Times New Roman"/>
          <w:sz w:val="28"/>
          <w:szCs w:val="28"/>
        </w:rPr>
        <w:t xml:space="preserve"> Химия на службе искусства</w:t>
      </w:r>
      <w:r w:rsidRPr="00A91042">
        <w:rPr>
          <w:rFonts w:ascii="Times New Roman" w:eastAsia="Times New Roman" w:hAnsi="Times New Roman" w:cs="Times New Roman"/>
          <w:sz w:val="28"/>
          <w:szCs w:val="28"/>
        </w:rPr>
        <w:t>. Бумага. Карандаш. Книгопечатание. Краски. Виды живописи. Роспись по штукатурке. Синтетические красители. Химия и прикладное искусство. Золотая хохлома. Городецкая роспись. Приготовление натуральных красителей.</w:t>
      </w:r>
    </w:p>
    <w:p w:rsidR="00B30116" w:rsidRDefault="00E76213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50188"/>
    <w:multiLevelType w:val="hybridMultilevel"/>
    <w:tmpl w:val="EBAE36CC"/>
    <w:lvl w:ilvl="0" w:tplc="89AC2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13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2433A"/>
    <w:rsid w:val="00B3474B"/>
    <w:rsid w:val="00C445EC"/>
    <w:rsid w:val="00C935F5"/>
    <w:rsid w:val="00D75DD5"/>
    <w:rsid w:val="00E506B6"/>
    <w:rsid w:val="00E76213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rtejustify">
    <w:name w:val="rtejustify"/>
    <w:basedOn w:val="a"/>
    <w:rsid w:val="00E7621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rtejustify">
    <w:name w:val="rtejustify"/>
    <w:basedOn w:val="a"/>
    <w:rsid w:val="00E7621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2019-11-21T12:29:00Z</dcterms:created>
  <dcterms:modified xsi:type="dcterms:W3CDTF">2019-11-21T12:29:00Z</dcterms:modified>
</cp:coreProperties>
</file>