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74" w:rsidRDefault="00515A74" w:rsidP="00515A74">
      <w:pPr>
        <w:spacing w:after="0" w:line="240" w:lineRule="auto"/>
        <w:contextualSpacing/>
        <w:jc w:val="center"/>
        <w:rPr>
          <w:rFonts w:cs="Times New Roman"/>
          <w:b/>
          <w:sz w:val="28"/>
          <w:szCs w:val="28"/>
        </w:rPr>
      </w:pPr>
      <w:r w:rsidRPr="00C94994">
        <w:rPr>
          <w:rFonts w:cs="Times New Roman"/>
          <w:b/>
          <w:sz w:val="28"/>
          <w:szCs w:val="28"/>
        </w:rPr>
        <w:t>Кейс к уроку литературы</w:t>
      </w:r>
    </w:p>
    <w:p w:rsidR="00515A74" w:rsidRPr="00C94994" w:rsidRDefault="00515A74" w:rsidP="00515A74">
      <w:pPr>
        <w:spacing w:after="0" w:line="240" w:lineRule="auto"/>
        <w:contextualSpacing/>
        <w:jc w:val="center"/>
        <w:rPr>
          <w:rFonts w:cs="Times New Roman"/>
          <w:b/>
          <w:sz w:val="28"/>
          <w:szCs w:val="28"/>
        </w:rPr>
      </w:pPr>
      <w:r w:rsidRPr="00C94994">
        <w:rPr>
          <w:rFonts w:cs="Times New Roman"/>
          <w:b/>
          <w:sz w:val="28"/>
          <w:szCs w:val="28"/>
        </w:rPr>
        <w:t xml:space="preserve"> «Тема «маленького человека» в литературе»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C94994">
        <w:rPr>
          <w:rFonts w:cs="Times New Roman"/>
          <w:sz w:val="24"/>
          <w:szCs w:val="24"/>
        </w:rPr>
        <w:t>Вопросы: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bCs/>
          <w:iCs/>
          <w:sz w:val="24"/>
          <w:szCs w:val="24"/>
        </w:rPr>
      </w:pPr>
      <w:r w:rsidRPr="00C94994">
        <w:rPr>
          <w:rFonts w:cs="Times New Roman"/>
          <w:bCs/>
          <w:iCs/>
          <w:sz w:val="24"/>
          <w:szCs w:val="24"/>
        </w:rPr>
        <w:t>? Какого литературного героя мы называем «маленьким» человеком? Подберите определения: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bCs/>
          <w:iCs/>
          <w:sz w:val="24"/>
          <w:szCs w:val="24"/>
        </w:rPr>
      </w:pPr>
      <w:r w:rsidRPr="00C94994">
        <w:rPr>
          <w:rFonts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Cs/>
          <w:iCs/>
          <w:sz w:val="24"/>
          <w:szCs w:val="24"/>
        </w:rPr>
        <w:t>________________________________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C94994">
        <w:rPr>
          <w:rFonts w:cs="Times New Roman"/>
          <w:sz w:val="24"/>
          <w:szCs w:val="24"/>
        </w:rPr>
        <w:t>Давайте проверим, насколько вы правы, обратимся к Литературному эн</w:t>
      </w:r>
      <w:r>
        <w:rPr>
          <w:rFonts w:cs="Times New Roman"/>
          <w:sz w:val="24"/>
          <w:szCs w:val="24"/>
        </w:rPr>
        <w:t>циклопедическому словарю. Что можно прочитать в словарной статье «Маленький человек»?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C94994">
        <w:rPr>
          <w:rFonts w:cs="Times New Roman"/>
          <w:sz w:val="24"/>
          <w:szCs w:val="24"/>
        </w:rPr>
        <w:t>?Героев каких произведений русской литературы вы можете отнести к этому типу?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pBdr>
          <w:bottom w:val="single" w:sz="12" w:space="0" w:color="auto"/>
        </w:pBdr>
        <w:spacing w:after="0" w:line="240" w:lineRule="auto"/>
        <w:contextualSpacing/>
        <w:rPr>
          <w:rFonts w:cs="Times New Roman"/>
          <w:sz w:val="24"/>
          <w:szCs w:val="24"/>
        </w:rPr>
      </w:pPr>
      <w:r w:rsidRPr="00C94994">
        <w:rPr>
          <w:rFonts w:cs="Times New Roman"/>
          <w:sz w:val="24"/>
          <w:szCs w:val="24"/>
        </w:rPr>
        <w:t xml:space="preserve">?Но ведь, наверно, интересней знакомиться с исключительными личностями, способными противостоять миру, бороться с жизненными невзгодами, создавать собственные миры? </w:t>
      </w:r>
    </w:p>
    <w:p w:rsidR="00515A74" w:rsidRDefault="00515A74" w:rsidP="00515A74">
      <w:pPr>
        <w:pBdr>
          <w:bottom w:val="single" w:sz="12" w:space="0" w:color="auto"/>
        </w:pBd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C94994">
        <w:rPr>
          <w:rFonts w:cs="Times New Roman"/>
          <w:sz w:val="24"/>
          <w:szCs w:val="24"/>
        </w:rPr>
        <w:t>Заполните таблицу: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tbl>
      <w:tblPr>
        <w:tblStyle w:val="a9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1"/>
        <w:gridCol w:w="1559"/>
        <w:gridCol w:w="1559"/>
        <w:gridCol w:w="1418"/>
      </w:tblGrid>
      <w:tr w:rsidR="00515A74" w:rsidRPr="00C94994" w:rsidTr="00DE3913"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 xml:space="preserve">А.С.Пушкин, </w:t>
            </w:r>
            <w:r>
              <w:rPr>
                <w:rFonts w:cs="Times New Roman"/>
              </w:rPr>
              <w:t>повесть «Станциолнный смотритель</w:t>
            </w:r>
            <w:r w:rsidRPr="00C94994">
              <w:rPr>
                <w:rFonts w:cs="Times New Roman"/>
              </w:rPr>
              <w:t>»</w:t>
            </w:r>
          </w:p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Герой:</w:t>
            </w:r>
          </w:p>
        </w:tc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>Н.В.Гоголь, повесть «Шинель»</w:t>
            </w:r>
          </w:p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Герой:</w:t>
            </w: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>Ф.М.Достоевский,</w:t>
            </w:r>
          </w:p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 xml:space="preserve">Роман «Преступление и наказание» </w:t>
            </w:r>
          </w:p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Герой:</w:t>
            </w: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А.П.Чехов, «Смерть чиновника», «Толстый и тонкий»</w:t>
            </w:r>
          </w:p>
        </w:tc>
        <w:tc>
          <w:tcPr>
            <w:tcW w:w="1559" w:type="dxa"/>
          </w:tcPr>
          <w:p w:rsidR="00515A7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Гузель Яхина «Зулейха открывает глаза»</w:t>
            </w:r>
          </w:p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Герой:</w:t>
            </w:r>
          </w:p>
        </w:tc>
        <w:tc>
          <w:tcPr>
            <w:tcW w:w="1418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>Т.Н.Толстая, рассказ «Соня»</w:t>
            </w:r>
          </w:p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Герой:</w:t>
            </w:r>
          </w:p>
        </w:tc>
      </w:tr>
      <w:tr w:rsidR="00515A74" w:rsidRPr="00C94994" w:rsidTr="00DE3913"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>Характер,</w:t>
            </w:r>
          </w:p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внутренний мир</w:t>
            </w:r>
            <w:r w:rsidRPr="00C94994">
              <w:rPr>
                <w:rFonts w:cs="Times New Roman"/>
              </w:rPr>
              <w:t xml:space="preserve"> героя</w:t>
            </w: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418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</w:tr>
      <w:tr w:rsidR="00515A74" w:rsidRPr="00C94994" w:rsidTr="00DE3913">
        <w:trPr>
          <w:trHeight w:val="869"/>
        </w:trPr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>Отношение окружающих, социальный статус</w:t>
            </w: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418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</w:tr>
      <w:tr w:rsidR="00515A74" w:rsidRPr="00C94994" w:rsidTr="00DE3913">
        <w:trPr>
          <w:trHeight w:val="71"/>
        </w:trPr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>Мечта (представление о счастье)</w:t>
            </w: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418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</w:tr>
      <w:tr w:rsidR="00515A74" w:rsidRPr="00C94994" w:rsidTr="00DE3913"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t xml:space="preserve">Финал судьбы героя в </w:t>
            </w:r>
            <w:r w:rsidRPr="00C94994">
              <w:rPr>
                <w:rFonts w:cs="Times New Roman"/>
              </w:rPr>
              <w:lastRenderedPageBreak/>
              <w:t>произведении</w:t>
            </w: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418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</w:tr>
      <w:tr w:rsidR="00515A74" w:rsidRPr="00C94994" w:rsidTr="00DE3913"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  <w:r w:rsidRPr="00C94994">
              <w:rPr>
                <w:rFonts w:cs="Times New Roman"/>
              </w:rPr>
              <w:lastRenderedPageBreak/>
              <w:t>Какие чувства вызывает у читателя?</w:t>
            </w: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60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701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559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1418" w:type="dxa"/>
          </w:tcPr>
          <w:p w:rsidR="00515A74" w:rsidRPr="00C94994" w:rsidRDefault="00515A74" w:rsidP="00DE3913">
            <w:pPr>
              <w:contextualSpacing/>
              <w:rPr>
                <w:rFonts w:cs="Times New Roman"/>
              </w:rPr>
            </w:pPr>
          </w:p>
        </w:tc>
      </w:tr>
    </w:tbl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</w:t>
      </w:r>
      <w:r w:rsidRPr="00C94994">
        <w:rPr>
          <w:rFonts w:cs="Times New Roman"/>
          <w:sz w:val="24"/>
          <w:szCs w:val="24"/>
        </w:rPr>
        <w:t>ем «маленький че</w:t>
      </w:r>
      <w:r>
        <w:rPr>
          <w:rFonts w:cs="Times New Roman"/>
          <w:sz w:val="24"/>
          <w:szCs w:val="24"/>
        </w:rPr>
        <w:t>ловек» так интересен писателям?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Попробуйте представить данную тему графически (каким вы видите путь героев произведений, их мировоззрение, отношение к ним окружающих людей), это могут быть схемы, таблицы, фигуры и др. Задание выполняйте на отдельном листе.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Заполни таблицу:</w:t>
      </w: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3652"/>
        <w:gridCol w:w="3686"/>
        <w:gridCol w:w="3402"/>
      </w:tblGrid>
      <w:tr w:rsidR="00515A74" w:rsidTr="00DE3913">
        <w:tc>
          <w:tcPr>
            <w:tcW w:w="3652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 век</w:t>
            </w:r>
          </w:p>
        </w:tc>
        <w:tc>
          <w:tcPr>
            <w:tcW w:w="3686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век</w:t>
            </w:r>
          </w:p>
        </w:tc>
        <w:tc>
          <w:tcPr>
            <w:tcW w:w="3402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 век</w:t>
            </w:r>
          </w:p>
        </w:tc>
      </w:tr>
      <w:tr w:rsidR="00515A74" w:rsidTr="00DE3913">
        <w:trPr>
          <w:trHeight w:val="2807"/>
        </w:trPr>
        <w:tc>
          <w:tcPr>
            <w:tcW w:w="3652" w:type="dxa"/>
          </w:tcPr>
          <w:p w:rsidR="00515A74" w:rsidRDefault="00515A74" w:rsidP="00DE3913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Открыл </w:t>
            </w:r>
            <w:r w:rsidRPr="00C94994">
              <w:rPr>
                <w:rFonts w:cs="Times New Roman"/>
              </w:rPr>
              <w:t xml:space="preserve"> читателю этого героя, изображает его как слабого, безобидного, часто вызывающего жалость человека.</w:t>
            </w:r>
          </w:p>
        </w:tc>
        <w:tc>
          <w:tcPr>
            <w:tcW w:w="3686" w:type="dxa"/>
          </w:tcPr>
          <w:p w:rsidR="00515A74" w:rsidRDefault="00515A74" w:rsidP="00DE3913">
            <w:pPr>
              <w:contextualSpacing/>
              <w:rPr>
                <w:rFonts w:cs="Times New Roman"/>
              </w:rPr>
            </w:pPr>
          </w:p>
        </w:tc>
        <w:tc>
          <w:tcPr>
            <w:tcW w:w="3402" w:type="dxa"/>
          </w:tcPr>
          <w:p w:rsidR="00515A74" w:rsidRDefault="00515A74" w:rsidP="00DE3913">
            <w:pPr>
              <w:contextualSpacing/>
              <w:rPr>
                <w:rFonts w:cs="Times New Roman"/>
              </w:rPr>
            </w:pPr>
          </w:p>
        </w:tc>
      </w:tr>
    </w:tbl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Подготовьте устные ответы  на следующие ответы: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Какая глава в романе «Зулейха открывает глаза» вас потрясла больше всего? Почему?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Легенды, предания, сны  в романе;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Часто в романе Зулейха открывает глаза. Какой смысл заложен в названии?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Каков финал романа?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</w:t>
      </w:r>
      <w:r w:rsidRPr="00C94994">
        <w:rPr>
          <w:rFonts w:cs="Times New Roman"/>
          <w:sz w:val="24"/>
          <w:szCs w:val="24"/>
        </w:rPr>
        <w:t xml:space="preserve">ак  и во что играет с читателем </w:t>
      </w:r>
      <w:r>
        <w:rPr>
          <w:rFonts w:cs="Times New Roman"/>
          <w:sz w:val="24"/>
          <w:szCs w:val="24"/>
        </w:rPr>
        <w:t>Т.Толстая в рассказе «Соня»?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C94994">
        <w:rPr>
          <w:rFonts w:cs="Times New Roman"/>
          <w:sz w:val="24"/>
          <w:szCs w:val="24"/>
        </w:rPr>
        <w:t>В чём суть «Адского планчика»</w:t>
      </w:r>
      <w:r>
        <w:rPr>
          <w:rFonts w:cs="Times New Roman"/>
          <w:sz w:val="24"/>
          <w:szCs w:val="24"/>
        </w:rPr>
        <w:t>?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 w:rsidRPr="00C94994">
        <w:rPr>
          <w:rFonts w:cs="Times New Roman"/>
          <w:sz w:val="24"/>
          <w:szCs w:val="24"/>
        </w:rPr>
        <w:t>Сопоставьте героинь</w:t>
      </w:r>
      <w:r>
        <w:rPr>
          <w:rFonts w:cs="Times New Roman"/>
          <w:sz w:val="24"/>
          <w:szCs w:val="24"/>
        </w:rPr>
        <w:t>:</w:t>
      </w:r>
    </w:p>
    <w:p w:rsidR="00515A74" w:rsidRDefault="00515A74" w:rsidP="00515A74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4"/>
        <w:gridCol w:w="3169"/>
        <w:gridCol w:w="3157"/>
      </w:tblGrid>
      <w:tr w:rsidR="00515A74" w:rsidTr="00DE3913">
        <w:tc>
          <w:tcPr>
            <w:tcW w:w="3473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Соня</w:t>
            </w: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Ада</w:t>
            </w:r>
          </w:p>
        </w:tc>
      </w:tr>
      <w:tr w:rsidR="00515A74" w:rsidTr="00DE3913">
        <w:tc>
          <w:tcPr>
            <w:tcW w:w="3473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Портрет</w:t>
            </w: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5A74" w:rsidTr="00DE3913">
        <w:tc>
          <w:tcPr>
            <w:tcW w:w="3473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Как одевались</w:t>
            </w: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5A74" w:rsidTr="00DE3913">
        <w:tc>
          <w:tcPr>
            <w:tcW w:w="3473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Поклонники</w:t>
            </w: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5A74" w:rsidTr="00DE3913">
        <w:tc>
          <w:tcPr>
            <w:tcW w:w="3473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5A74" w:rsidTr="00DE3913">
        <w:tc>
          <w:tcPr>
            <w:tcW w:w="3473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474" w:type="dxa"/>
          </w:tcPr>
          <w:p w:rsidR="00515A74" w:rsidRDefault="00515A74" w:rsidP="00DE3913">
            <w:pPr>
              <w:contextualSpacing/>
              <w:jc w:val="center"/>
              <w:rPr>
                <w:rFonts w:cs="Times New Roman"/>
              </w:rPr>
            </w:pPr>
          </w:p>
        </w:tc>
      </w:tr>
    </w:tbl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Вывод: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bookmarkStart w:id="0" w:name="_GoBack"/>
      <w:bookmarkEnd w:id="0"/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22B10">
        <w:rPr>
          <w:rFonts w:cs="Times New Roman"/>
          <w:sz w:val="24"/>
          <w:szCs w:val="24"/>
        </w:rPr>
        <w:t>Почему же</w:t>
      </w:r>
      <w:r>
        <w:rPr>
          <w:rFonts w:cs="Times New Roman"/>
          <w:sz w:val="24"/>
          <w:szCs w:val="24"/>
        </w:rPr>
        <w:t xml:space="preserve"> тогда этот рассказ не об Аде, в</w:t>
      </w:r>
      <w:r w:rsidRPr="00922B10">
        <w:rPr>
          <w:rFonts w:cs="Times New Roman"/>
          <w:sz w:val="24"/>
          <w:szCs w:val="24"/>
        </w:rPr>
        <w:t>едь в названии рассказа –</w:t>
      </w:r>
      <w:r>
        <w:rPr>
          <w:rFonts w:cs="Times New Roman"/>
          <w:sz w:val="24"/>
          <w:szCs w:val="24"/>
        </w:rPr>
        <w:t xml:space="preserve"> </w:t>
      </w:r>
      <w:r w:rsidRPr="00922B10">
        <w:rPr>
          <w:rFonts w:cs="Times New Roman"/>
          <w:sz w:val="24"/>
          <w:szCs w:val="24"/>
        </w:rPr>
        <w:t>имя нелепой Сони?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С </w:t>
      </w:r>
      <w:r w:rsidRPr="00922B10">
        <w:rPr>
          <w:rFonts w:cs="Times New Roman"/>
          <w:sz w:val="24"/>
          <w:szCs w:val="24"/>
        </w:rPr>
        <w:t xml:space="preserve"> какими героинями русской литературы это имя ассоциируется и почему?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i/>
          <w:iCs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Выводы: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C94994">
        <w:rPr>
          <w:rFonts w:cs="Times New Roman"/>
          <w:sz w:val="24"/>
          <w:szCs w:val="24"/>
        </w:rPr>
        <w:t>Что нового внесла Толстая и Яхина в такой привычный  для нас образ «маленького» человека?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  <w:t>------------------------------------------------------------</w:t>
      </w: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15A7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Читайте роман «Зулейха открывает глаза» на сайте онлайн:</w:t>
      </w:r>
    </w:p>
    <w:p w:rsidR="00515A74" w:rsidRPr="00C94994" w:rsidRDefault="00515A74" w:rsidP="00515A74">
      <w:pPr>
        <w:spacing w:after="0" w:line="240" w:lineRule="auto"/>
        <w:contextualSpacing/>
        <w:rPr>
          <w:rFonts w:cs="Times New Roman"/>
          <w:sz w:val="24"/>
          <w:szCs w:val="24"/>
        </w:rPr>
      </w:pPr>
      <w:hyperlink r:id="rId5" w:history="1">
        <w:r w:rsidRPr="005B116E">
          <w:rPr>
            <w:rStyle w:val="a8"/>
            <w:rFonts w:cs="Times New Roman"/>
            <w:sz w:val="24"/>
            <w:szCs w:val="24"/>
          </w:rPr>
          <w:t>http://booksreading.ru/zuleyha-otkryivaet-glaza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30116" w:rsidRDefault="00515A74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7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15A74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D87A4E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15A74"/>
    <w:rPr>
      <w:color w:val="0000FF"/>
      <w:u w:val="single"/>
    </w:rPr>
  </w:style>
  <w:style w:type="table" w:styleId="a9">
    <w:name w:val="Table Grid"/>
    <w:basedOn w:val="a1"/>
    <w:uiPriority w:val="59"/>
    <w:rsid w:val="0051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15A74"/>
    <w:rPr>
      <w:color w:val="0000FF"/>
      <w:u w:val="single"/>
    </w:rPr>
  </w:style>
  <w:style w:type="table" w:styleId="a9">
    <w:name w:val="Table Grid"/>
    <w:basedOn w:val="a1"/>
    <w:uiPriority w:val="59"/>
    <w:rsid w:val="0051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oksreading.ru/zuleyha-otkryivaet-gla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2019-11-25T14:34:00Z</dcterms:created>
  <dcterms:modified xsi:type="dcterms:W3CDTF">2019-11-25T14:34:00Z</dcterms:modified>
</cp:coreProperties>
</file>