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E4" w:rsidRPr="00611AFB" w:rsidRDefault="00B73EE4" w:rsidP="00B73EE4">
      <w:pPr>
        <w:pStyle w:val="a8"/>
        <w:spacing w:before="0" w:beforeAutospacing="0" w:after="0" w:afterAutospacing="0" w:line="360" w:lineRule="auto"/>
        <w:ind w:left="1428"/>
        <w:jc w:val="center"/>
        <w:rPr>
          <w:b/>
          <w:color w:val="auto"/>
          <w:sz w:val="28"/>
          <w:szCs w:val="28"/>
        </w:rPr>
      </w:pPr>
      <w:r w:rsidRPr="00611AFB">
        <w:rPr>
          <w:b/>
          <w:color w:val="auto"/>
          <w:sz w:val="28"/>
          <w:szCs w:val="28"/>
        </w:rPr>
        <w:t>Учебно-тематический план</w:t>
      </w:r>
    </w:p>
    <w:p w:rsidR="00B73EE4" w:rsidRPr="00611AFB" w:rsidRDefault="00B73EE4" w:rsidP="00B73EE4">
      <w:pPr>
        <w:pStyle w:val="a8"/>
        <w:spacing w:before="0" w:beforeAutospacing="0" w:after="0" w:afterAutospacing="0" w:line="360" w:lineRule="auto"/>
        <w:ind w:left="1428"/>
        <w:rPr>
          <w:b/>
          <w:color w:val="auto"/>
          <w:sz w:val="28"/>
          <w:szCs w:val="28"/>
        </w:rPr>
      </w:pPr>
    </w:p>
    <w:tbl>
      <w:tblPr>
        <w:tblW w:w="140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3874"/>
        <w:gridCol w:w="2803"/>
        <w:gridCol w:w="2142"/>
        <w:gridCol w:w="2084"/>
        <w:gridCol w:w="2552"/>
      </w:tblGrid>
      <w:tr w:rsidR="00B73EE4" w:rsidRPr="00D975C8" w:rsidTr="00FD2601">
        <w:trPr>
          <w:cantSplit/>
          <w:trHeight w:val="5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b/>
                <w:sz w:val="28"/>
                <w:szCs w:val="28"/>
              </w:rPr>
            </w:pPr>
            <w:r w:rsidRPr="00D975C8">
              <w:rPr>
                <w:rFonts w:cs="Times New Roman"/>
                <w:b/>
                <w:sz w:val="28"/>
                <w:szCs w:val="28"/>
              </w:rPr>
              <w:t xml:space="preserve">№ </w:t>
            </w:r>
          </w:p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b/>
                <w:sz w:val="28"/>
                <w:szCs w:val="28"/>
              </w:rPr>
            </w:pPr>
            <w:r w:rsidRPr="00D975C8">
              <w:rPr>
                <w:rFonts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975C8">
              <w:rPr>
                <w:rFonts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975C8">
              <w:rPr>
                <w:rFonts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53218">
              <w:rPr>
                <w:rFonts w:cs="Times New Roman"/>
                <w:b/>
                <w:sz w:val="28"/>
                <w:szCs w:val="28"/>
              </w:rPr>
              <w:t xml:space="preserve">Планируемые результаты </w:t>
            </w:r>
          </w:p>
          <w:p w:rsidR="00B73EE4" w:rsidRPr="00E53218" w:rsidRDefault="00B73EE4" w:rsidP="00FD2601">
            <w:pPr>
              <w:spacing w:after="0" w:line="24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53218">
              <w:rPr>
                <w:rFonts w:cs="Times New Roman"/>
                <w:b/>
                <w:sz w:val="28"/>
                <w:szCs w:val="28"/>
              </w:rPr>
              <w:t>к уровню подготовки обучающихся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E53218" w:rsidRDefault="00B73EE4" w:rsidP="00FD2601">
            <w:pPr>
              <w:spacing w:after="0" w:line="24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53218">
              <w:rPr>
                <w:rFonts w:cs="Times New Roman"/>
                <w:b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Задания творческого характера</w:t>
            </w:r>
          </w:p>
        </w:tc>
      </w:tr>
      <w:tr w:rsidR="00B73EE4" w:rsidRPr="00720B4F" w:rsidTr="00FD2601">
        <w:trPr>
          <w:trHeight w:val="270"/>
        </w:trPr>
        <w:tc>
          <w:tcPr>
            <w:tcW w:w="14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720B4F" w:rsidRDefault="00B73EE4" w:rsidP="00FD2601">
            <w:pPr>
              <w:spacing w:after="0" w:line="24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720B4F">
              <w:rPr>
                <w:rFonts w:cs="Times New Roman"/>
                <w:b/>
                <w:sz w:val="28"/>
                <w:szCs w:val="28"/>
              </w:rPr>
              <w:t>Из истории военного детства</w:t>
            </w:r>
          </w:p>
        </w:tc>
      </w:tr>
      <w:tr w:rsidR="00B73EE4" w:rsidRPr="00D975C8" w:rsidTr="00FD260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</w:p>
        </w:tc>
      </w:tr>
      <w:tr w:rsidR="00B73EE4" w:rsidRPr="00D975C8" w:rsidTr="00FD260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2-8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В.О.Богомолов. Иван (отры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вок).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Необычность харак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тера героя, прояв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 xml:space="preserve">ленного </w:t>
            </w:r>
            <w:r>
              <w:rPr>
                <w:rFonts w:cs="Times New Roman"/>
                <w:sz w:val="28"/>
                <w:szCs w:val="28"/>
              </w:rPr>
              <w:t>в годы Великой О</w:t>
            </w:r>
            <w:r w:rsidRPr="00D975C8">
              <w:rPr>
                <w:rFonts w:cs="Times New Roman"/>
                <w:sz w:val="28"/>
                <w:szCs w:val="28"/>
              </w:rPr>
              <w:t>течествен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ной войны</w:t>
            </w:r>
            <w:r>
              <w:rPr>
                <w:rFonts w:cs="Times New Roman"/>
                <w:sz w:val="28"/>
                <w:szCs w:val="28"/>
              </w:rPr>
              <w:t>; т</w:t>
            </w:r>
            <w:r w:rsidRPr="003E6F0D">
              <w:rPr>
                <w:rFonts w:cs="Times New Roman"/>
                <w:sz w:val="28"/>
                <w:szCs w:val="28"/>
              </w:rPr>
              <w:t>рагичес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3E6F0D">
              <w:rPr>
                <w:rFonts w:cs="Times New Roman"/>
                <w:sz w:val="28"/>
                <w:szCs w:val="28"/>
              </w:rPr>
              <w:t>кая история мальчи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3E6F0D">
              <w:rPr>
                <w:rFonts w:cs="Times New Roman"/>
                <w:sz w:val="28"/>
                <w:szCs w:val="28"/>
              </w:rPr>
              <w:t>ка-разведчика, поги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3E6F0D">
              <w:rPr>
                <w:rFonts w:cs="Times New Roman"/>
                <w:sz w:val="28"/>
                <w:szCs w:val="28"/>
              </w:rPr>
              <w:t>бающего от рук немецких захватчи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3E6F0D">
              <w:rPr>
                <w:rFonts w:cs="Times New Roman"/>
                <w:sz w:val="28"/>
                <w:szCs w:val="28"/>
              </w:rPr>
              <w:t>ков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Контраст в про-изведении: ма-ленький щуп-лый мальчик – герой произве-дения. Уметь рассуждать над тем, какими приемами и средствами ав-тор добивается раскрытия вну-треннего мира героя.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Выборочное чтение, беседа, са</w:t>
            </w:r>
            <w:r w:rsidRPr="00675BCA">
              <w:rPr>
                <w:rFonts w:cs="Times New Roman"/>
                <w:spacing w:val="-2"/>
                <w:sz w:val="28"/>
                <w:szCs w:val="28"/>
              </w:rPr>
              <w:t>мостоятельный поиск отве</w:t>
            </w:r>
            <w:r>
              <w:rPr>
                <w:rFonts w:cs="Times New Roman"/>
                <w:spacing w:val="-2"/>
                <w:sz w:val="28"/>
                <w:szCs w:val="28"/>
              </w:rPr>
              <w:t>-</w:t>
            </w:r>
            <w:r w:rsidRPr="00675BCA">
              <w:rPr>
                <w:rFonts w:cs="Times New Roman"/>
                <w:spacing w:val="-2"/>
                <w:sz w:val="28"/>
                <w:szCs w:val="28"/>
              </w:rPr>
              <w:t xml:space="preserve">та на </w:t>
            </w:r>
            <w:r w:rsidRPr="00675BCA">
              <w:rPr>
                <w:rFonts w:cs="Times New Roman"/>
                <w:spacing w:val="-3"/>
                <w:sz w:val="28"/>
                <w:szCs w:val="28"/>
              </w:rPr>
              <w:t>проблем</w:t>
            </w:r>
            <w:r>
              <w:rPr>
                <w:rFonts w:cs="Times New Roman"/>
                <w:spacing w:val="-3"/>
                <w:sz w:val="28"/>
                <w:szCs w:val="28"/>
              </w:rPr>
              <w:t>-</w:t>
            </w:r>
            <w:r w:rsidRPr="00675BCA">
              <w:rPr>
                <w:rFonts w:cs="Times New Roman"/>
                <w:spacing w:val="-3"/>
                <w:sz w:val="28"/>
                <w:szCs w:val="28"/>
              </w:rPr>
              <w:t>ный во</w:t>
            </w:r>
            <w:r w:rsidRPr="00675BCA">
              <w:rPr>
                <w:rFonts w:cs="Times New Roman"/>
                <w:spacing w:val="-3"/>
                <w:sz w:val="28"/>
                <w:szCs w:val="28"/>
              </w:rPr>
              <w:softHyphen/>
            </w:r>
            <w:r w:rsidRPr="00675BCA">
              <w:rPr>
                <w:rFonts w:cs="Times New Roman"/>
                <w:sz w:val="28"/>
                <w:szCs w:val="28"/>
              </w:rPr>
              <w:t>прос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1.Сформулировать основную мысль.</w:t>
            </w:r>
          </w:p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2.Сочинение-рас-суждение «</w:t>
            </w:r>
            <w:r w:rsidRPr="003E6F0D">
              <w:rPr>
                <w:rFonts w:cs="Times New Roman"/>
                <w:sz w:val="28"/>
                <w:szCs w:val="28"/>
              </w:rPr>
              <w:t xml:space="preserve">Почему </w:t>
            </w:r>
            <w:r>
              <w:rPr>
                <w:rFonts w:cs="Times New Roman"/>
                <w:sz w:val="28"/>
                <w:szCs w:val="28"/>
              </w:rPr>
              <w:t xml:space="preserve">произведение </w:t>
            </w:r>
            <w:r w:rsidRPr="003E6F0D">
              <w:rPr>
                <w:rFonts w:cs="Times New Roman"/>
                <w:sz w:val="28"/>
                <w:szCs w:val="28"/>
              </w:rPr>
              <w:t>на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3E6F0D">
              <w:rPr>
                <w:rFonts w:cs="Times New Roman"/>
                <w:sz w:val="28"/>
                <w:szCs w:val="28"/>
              </w:rPr>
              <w:t>зывается «Иван», а не «Ваня Буслов»?</w:t>
            </w:r>
          </w:p>
        </w:tc>
      </w:tr>
      <w:tr w:rsidR="00B73EE4" w:rsidRPr="00D975C8" w:rsidTr="00FD260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9-10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К.М.Симонов. Сын артил</w:t>
            </w:r>
            <w:r>
              <w:rPr>
                <w:rFonts w:cs="Times New Roman"/>
                <w:sz w:val="28"/>
                <w:szCs w:val="28"/>
              </w:rPr>
              <w:t>л</w:t>
            </w:r>
            <w:r w:rsidRPr="00D975C8">
              <w:rPr>
                <w:rFonts w:cs="Times New Roman"/>
                <w:sz w:val="28"/>
                <w:szCs w:val="28"/>
              </w:rPr>
              <w:t>ериста. Идейно-художественное содержание поэмы.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Патриотический под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виг советских воинов в борьбе с фашист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 xml:space="preserve">скими захватчиками, </w:t>
            </w:r>
            <w:r w:rsidRPr="00D975C8">
              <w:rPr>
                <w:rFonts w:cs="Times New Roman"/>
                <w:sz w:val="28"/>
                <w:szCs w:val="28"/>
              </w:rPr>
              <w:lastRenderedPageBreak/>
              <w:t>продолжение моло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дым поколением бо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 xml:space="preserve">евых традиций своих отцов.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Знать жизнен-ный факт, поло-женный в осно-ву содержания </w:t>
            </w:r>
            <w:r>
              <w:rPr>
                <w:rFonts w:cs="Times New Roman"/>
                <w:sz w:val="28"/>
                <w:szCs w:val="28"/>
              </w:rPr>
              <w:lastRenderedPageBreak/>
              <w:t>поэмы; пони-мать основную мысль поэмы – преемственность поколений в защите Родины.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1.Восприятие поэмы, беседа по содержа-нию.</w:t>
            </w:r>
          </w:p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2.Выразительное чтение.</w:t>
            </w:r>
          </w:p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3.Ответы на вопросы.</w:t>
            </w:r>
          </w:p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Рассуждение «Как понимать поговорку Деева? Во всех ли случаях </w:t>
            </w:r>
            <w:r>
              <w:rPr>
                <w:rFonts w:cs="Times New Roman"/>
                <w:sz w:val="28"/>
                <w:szCs w:val="28"/>
              </w:rPr>
              <w:lastRenderedPageBreak/>
              <w:t>эту поговорку сле-дует понимать оди-наково?»</w:t>
            </w:r>
          </w:p>
        </w:tc>
      </w:tr>
      <w:tr w:rsidR="00B73EE4" w:rsidRPr="00D975C8" w:rsidTr="00FD260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11-17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В.П.Катаев. Сын полка. Возникновение и развитие отношений между Ваней и разведчиками. Участие Вани в бою.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 судьбе двенадца-тилетнего мальчика в годы Великой Оте-чественной войны с фашисткими захват-чиками, о том, как он после долгих ски-таний стал воспи-танником одного из полков нашей армии и воевал вместе со взрослыми. </w:t>
            </w:r>
            <w:r w:rsidRPr="00D975C8">
              <w:rPr>
                <w:rFonts w:cs="Times New Roman"/>
                <w:sz w:val="28"/>
                <w:szCs w:val="28"/>
              </w:rPr>
              <w:t>Забота воинов о судьбе беспризорного мальчика Вани Солнцева, стремле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ние их дать ему счастье.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Умение гар-монически со-четать «дет-скость» и «взрослость»; понимать, что стремление Ва-ни жить взрос-лой жизнью выливается в форму детской непосредственности, наивности и сердечности, - в этом мастер-ство автора в изображении главного героя повести.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Pr="002A5C2B">
              <w:rPr>
                <w:rFonts w:cs="Times New Roman"/>
                <w:sz w:val="28"/>
                <w:szCs w:val="28"/>
              </w:rPr>
              <w:t>Рассказ учи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2A5C2B">
              <w:rPr>
                <w:rFonts w:cs="Times New Roman"/>
                <w:sz w:val="28"/>
                <w:szCs w:val="28"/>
              </w:rPr>
              <w:t>теля о некото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2A5C2B">
              <w:rPr>
                <w:rFonts w:cs="Times New Roman"/>
                <w:sz w:val="28"/>
                <w:szCs w:val="28"/>
              </w:rPr>
              <w:t>рых эпизодах</w:t>
            </w:r>
            <w:r>
              <w:rPr>
                <w:rFonts w:cs="Times New Roman"/>
                <w:sz w:val="28"/>
                <w:szCs w:val="28"/>
              </w:rPr>
              <w:t>, связанных с участием авто-ра в боях.</w:t>
            </w:r>
          </w:p>
          <w:p w:rsidR="00B73EE4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Pr="002A5C2B">
              <w:rPr>
                <w:rFonts w:cs="Times New Roman"/>
                <w:sz w:val="28"/>
                <w:szCs w:val="28"/>
              </w:rPr>
              <w:t>Комментированное чтение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B73EE4" w:rsidRPr="002A5C2B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 Беседа.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1.Подготовить вы-разительное чтение диалога между сер-жантом и Ваней в лесу (гл.7).</w:t>
            </w:r>
          </w:p>
          <w:p w:rsidR="00B73EE4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2.Устное сочи-нение «Какой эпи-зод из главы 24 меня особенно тро-нул?»</w:t>
            </w:r>
          </w:p>
          <w:p w:rsidR="00B73EE4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3.Выучить наи-зусть слова пол-ковника о Ване перед отправкой его в суворовское училище.</w:t>
            </w:r>
          </w:p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4.Исследовательская работа «Сыны полков».</w:t>
            </w:r>
          </w:p>
        </w:tc>
      </w:tr>
      <w:tr w:rsidR="00B73EE4" w:rsidRPr="00D975C8" w:rsidTr="00FD260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18- 24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А.П.Гайдар. Тимур и его команда.</w:t>
            </w:r>
            <w:r>
              <w:rPr>
                <w:rFonts w:cs="Times New Roman"/>
                <w:sz w:val="28"/>
                <w:szCs w:val="28"/>
              </w:rPr>
              <w:t xml:space="preserve"> Тимуровцы</w:t>
            </w:r>
            <w:r w:rsidRPr="00D975C8">
              <w:rPr>
                <w:rFonts w:cs="Times New Roman"/>
                <w:sz w:val="28"/>
                <w:szCs w:val="28"/>
              </w:rPr>
              <w:t xml:space="preserve"> и их дела.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Внимание и забота тимуровцев, стрем-ление помочь в беде </w:t>
            </w:r>
            <w:r>
              <w:rPr>
                <w:rFonts w:cs="Times New Roman"/>
                <w:sz w:val="28"/>
                <w:szCs w:val="28"/>
              </w:rPr>
              <w:lastRenderedPageBreak/>
              <w:t>людям, принести этим пользу.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Уметь рассуж-дать над тем, что же застави-</w:t>
            </w:r>
            <w:r>
              <w:rPr>
                <w:rFonts w:cs="Times New Roman"/>
                <w:sz w:val="28"/>
                <w:szCs w:val="28"/>
              </w:rPr>
              <w:lastRenderedPageBreak/>
              <w:t>ло ребят  помо-гать посторон-ним; заинтере-сованность уча-щихся</w:t>
            </w:r>
            <w:r w:rsidRPr="00A8471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тимуров-ским</w:t>
            </w:r>
            <w:r w:rsidRPr="00A8471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движени-ем.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lastRenderedPageBreak/>
              <w:t>Просмотр ки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нофильма с по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 xml:space="preserve">следующим </w:t>
            </w:r>
            <w:r w:rsidRPr="00D975C8">
              <w:rPr>
                <w:rFonts w:cs="Times New Roman"/>
                <w:sz w:val="28"/>
                <w:szCs w:val="28"/>
              </w:rPr>
              <w:lastRenderedPageBreak/>
              <w:t>обсуждением.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Проектная</w:t>
            </w:r>
            <w:r w:rsidRPr="00A8471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дея-тельность «Тиму-ровцы наших </w:t>
            </w:r>
            <w:r>
              <w:rPr>
                <w:rFonts w:cs="Times New Roman"/>
                <w:sz w:val="28"/>
                <w:szCs w:val="28"/>
              </w:rPr>
              <w:lastRenderedPageBreak/>
              <w:t>дней».</w:t>
            </w:r>
          </w:p>
        </w:tc>
      </w:tr>
      <w:tr w:rsidR="00B73EE4" w:rsidRPr="00D975C8" w:rsidTr="00FD260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25-27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571E12">
              <w:rPr>
                <w:rFonts w:cs="Times New Roman"/>
                <w:sz w:val="28"/>
                <w:szCs w:val="28"/>
              </w:rPr>
              <w:t>Воронкова Л. Девочка из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571E12">
              <w:rPr>
                <w:rFonts w:cs="Times New Roman"/>
                <w:sz w:val="28"/>
                <w:szCs w:val="28"/>
              </w:rPr>
              <w:t>История о девочке-сироте, оказавшейся в годы войны в чужом селе и нашедшей новую семью и дом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F80118">
              <w:rPr>
                <w:rFonts w:cs="Times New Roman"/>
                <w:bCs/>
                <w:spacing w:val="-3"/>
                <w:sz w:val="28"/>
                <w:szCs w:val="28"/>
              </w:rPr>
              <w:t xml:space="preserve">Знать </w:t>
            </w:r>
            <w:r w:rsidRPr="00F80118">
              <w:rPr>
                <w:rFonts w:cs="Times New Roman"/>
                <w:spacing w:val="-3"/>
                <w:sz w:val="28"/>
                <w:szCs w:val="28"/>
              </w:rPr>
              <w:t>содержа</w:t>
            </w:r>
            <w:r>
              <w:rPr>
                <w:rFonts w:cs="Times New Roman"/>
                <w:spacing w:val="-3"/>
                <w:sz w:val="28"/>
                <w:szCs w:val="28"/>
              </w:rPr>
              <w:t>-</w:t>
            </w:r>
            <w:r w:rsidRPr="00F80118">
              <w:rPr>
                <w:rFonts w:cs="Times New Roman"/>
                <w:spacing w:val="-3"/>
                <w:sz w:val="28"/>
                <w:szCs w:val="28"/>
              </w:rPr>
              <w:t>ние</w:t>
            </w:r>
            <w:r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F80118">
              <w:rPr>
                <w:rFonts w:cs="Times New Roman"/>
                <w:sz w:val="28"/>
                <w:szCs w:val="28"/>
              </w:rPr>
              <w:t xml:space="preserve">рассказа; </w:t>
            </w:r>
            <w:r w:rsidRPr="00F80118">
              <w:rPr>
                <w:rFonts w:cs="Times New Roman"/>
                <w:bCs/>
                <w:spacing w:val="-1"/>
                <w:sz w:val="28"/>
                <w:szCs w:val="28"/>
              </w:rPr>
              <w:t xml:space="preserve">понимать </w:t>
            </w:r>
            <w:r w:rsidRPr="00F80118">
              <w:rPr>
                <w:rFonts w:cs="Times New Roman"/>
                <w:spacing w:val="-1"/>
                <w:sz w:val="28"/>
                <w:szCs w:val="28"/>
              </w:rPr>
              <w:t>ав</w:t>
            </w:r>
            <w:r>
              <w:rPr>
                <w:rFonts w:cs="Times New Roman"/>
                <w:spacing w:val="-1"/>
                <w:sz w:val="28"/>
                <w:szCs w:val="28"/>
              </w:rPr>
              <w:t>-</w:t>
            </w:r>
            <w:r w:rsidRPr="00F80118">
              <w:rPr>
                <w:rFonts w:cs="Times New Roman"/>
                <w:spacing w:val="-1"/>
                <w:sz w:val="28"/>
                <w:szCs w:val="28"/>
              </w:rPr>
              <w:t>тор</w:t>
            </w:r>
            <w:r w:rsidRPr="00F80118">
              <w:rPr>
                <w:rFonts w:cs="Times New Roman"/>
                <w:sz w:val="28"/>
                <w:szCs w:val="28"/>
              </w:rPr>
              <w:t>ское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80118">
              <w:rPr>
                <w:rFonts w:cs="Times New Roman"/>
                <w:sz w:val="28"/>
                <w:szCs w:val="28"/>
              </w:rPr>
              <w:t>отно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F80118">
              <w:rPr>
                <w:rFonts w:cs="Times New Roman"/>
                <w:sz w:val="28"/>
                <w:szCs w:val="28"/>
              </w:rPr>
              <w:t>шение к героям рассказа</w:t>
            </w:r>
            <w:r>
              <w:rPr>
                <w:rFonts w:cs="Times New Roman"/>
                <w:sz w:val="28"/>
                <w:szCs w:val="28"/>
              </w:rPr>
              <w:t xml:space="preserve">; </w:t>
            </w:r>
            <w:r w:rsidRPr="00F80118">
              <w:rPr>
                <w:rFonts w:cs="Times New Roman"/>
                <w:bCs/>
                <w:spacing w:val="-1"/>
                <w:sz w:val="28"/>
                <w:szCs w:val="28"/>
              </w:rPr>
              <w:t xml:space="preserve">уметь </w:t>
            </w:r>
            <w:r w:rsidRPr="00F80118">
              <w:rPr>
                <w:rFonts w:cs="Times New Roman"/>
                <w:spacing w:val="-1"/>
                <w:sz w:val="28"/>
                <w:szCs w:val="28"/>
              </w:rPr>
              <w:t>в ролевом</w:t>
            </w:r>
            <w:r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F80118">
              <w:rPr>
                <w:rFonts w:cs="Times New Roman"/>
                <w:sz w:val="28"/>
                <w:szCs w:val="28"/>
              </w:rPr>
              <w:t>чте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F80118">
              <w:rPr>
                <w:rFonts w:cs="Times New Roman"/>
                <w:sz w:val="28"/>
                <w:szCs w:val="28"/>
              </w:rPr>
              <w:t xml:space="preserve">нии передавать </w:t>
            </w:r>
            <w:r w:rsidRPr="00F80118">
              <w:rPr>
                <w:rFonts w:cs="Times New Roman"/>
                <w:spacing w:val="-1"/>
                <w:sz w:val="28"/>
                <w:szCs w:val="28"/>
              </w:rPr>
              <w:t>характеры пер</w:t>
            </w:r>
            <w:r>
              <w:rPr>
                <w:rFonts w:cs="Times New Roman"/>
                <w:spacing w:val="-1"/>
                <w:sz w:val="28"/>
                <w:szCs w:val="28"/>
              </w:rPr>
              <w:t>-</w:t>
            </w:r>
            <w:r w:rsidRPr="00F80118">
              <w:rPr>
                <w:rFonts w:cs="Times New Roman"/>
                <w:spacing w:val="-1"/>
                <w:sz w:val="28"/>
                <w:szCs w:val="28"/>
              </w:rPr>
              <w:t>со</w:t>
            </w:r>
            <w:r w:rsidRPr="00F80118">
              <w:rPr>
                <w:rFonts w:cs="Times New Roman"/>
                <w:spacing w:val="-1"/>
                <w:sz w:val="28"/>
                <w:szCs w:val="28"/>
              </w:rPr>
              <w:softHyphen/>
              <w:t>нажей.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F8011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4"/>
                <w:sz w:val="28"/>
                <w:szCs w:val="28"/>
              </w:rPr>
              <w:t>О</w:t>
            </w:r>
            <w:r w:rsidRPr="00F80118">
              <w:rPr>
                <w:rFonts w:cs="Times New Roman"/>
                <w:spacing w:val="-4"/>
                <w:sz w:val="28"/>
                <w:szCs w:val="28"/>
              </w:rPr>
              <w:t>тветы на воп</w:t>
            </w:r>
            <w:r>
              <w:rPr>
                <w:rFonts w:cs="Times New Roman"/>
                <w:spacing w:val="-4"/>
                <w:sz w:val="28"/>
                <w:szCs w:val="28"/>
              </w:rPr>
              <w:t>-</w:t>
            </w:r>
            <w:r w:rsidRPr="00F80118">
              <w:rPr>
                <w:rFonts w:cs="Times New Roman"/>
                <w:spacing w:val="-4"/>
                <w:sz w:val="28"/>
                <w:szCs w:val="28"/>
              </w:rPr>
              <w:t>росы; чтение фрагментов эпизодов по ро</w:t>
            </w:r>
            <w:r w:rsidRPr="00F80118">
              <w:rPr>
                <w:rFonts w:cs="Times New Roman"/>
                <w:spacing w:val="-4"/>
                <w:sz w:val="28"/>
                <w:szCs w:val="28"/>
              </w:rPr>
              <w:softHyphen/>
              <w:t>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Сочинение «Война глазами моих деда и бабушки».</w:t>
            </w:r>
          </w:p>
        </w:tc>
      </w:tr>
      <w:tr w:rsidR="00B73EE4" w:rsidRPr="00D975C8" w:rsidTr="00FD2601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28-32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Б.Полевой. Повесть о настоящем человеке.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Героизм людей в годы Великой Оте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чественной войны; смысл слов «насто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ящий человек».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Теорико-литературное понятие  повес-ти. Знать приз-наки данного жанра.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Самостоятельное наблюдение  над текстом; пересказ час-тей и эпизодов; составление и запись плана характеристики; работа над раскрытием смысла загла-</w:t>
            </w:r>
            <w:r>
              <w:rPr>
                <w:rFonts w:cs="Times New Roman"/>
                <w:sz w:val="28"/>
                <w:szCs w:val="28"/>
              </w:rPr>
              <w:lastRenderedPageBreak/>
              <w:t>вия повести.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1.Пересказ эпизода встречи Мересьева с медведем. Развернутый обощающий ответ на вопрос: На что были направлены воля и мысли Алексея?</w:t>
            </w:r>
          </w:p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2.Рассказ от лица одного из мальчи-</w:t>
            </w:r>
            <w:r>
              <w:rPr>
                <w:rFonts w:cs="Times New Roman"/>
                <w:sz w:val="28"/>
                <w:szCs w:val="28"/>
              </w:rPr>
              <w:lastRenderedPageBreak/>
              <w:t>ков, как Серенька и Федя помогли раненому летчику.</w:t>
            </w:r>
          </w:p>
          <w:p w:rsidR="00B73EE4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3.Выразительное чтение отрывка «Поединок Мере-сьева с немецким асом».</w:t>
            </w:r>
          </w:p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4.Характеристика Мересьева по составленному плану.</w:t>
            </w:r>
          </w:p>
        </w:tc>
      </w:tr>
      <w:tr w:rsidR="00B73EE4" w:rsidRPr="00D975C8" w:rsidTr="00FD2601">
        <w:trPr>
          <w:trHeight w:val="2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33-35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sz w:val="28"/>
                <w:szCs w:val="28"/>
              </w:rPr>
              <w:t>Л.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975C8">
              <w:rPr>
                <w:rFonts w:cs="Times New Roman"/>
                <w:sz w:val="28"/>
                <w:szCs w:val="28"/>
              </w:rPr>
              <w:t>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975C8">
              <w:rPr>
                <w:rFonts w:cs="Times New Roman"/>
                <w:sz w:val="28"/>
                <w:szCs w:val="28"/>
              </w:rPr>
              <w:t>Кассиль, М.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975C8">
              <w:rPr>
                <w:rFonts w:cs="Times New Roman"/>
                <w:sz w:val="28"/>
                <w:szCs w:val="28"/>
              </w:rPr>
              <w:t>Л.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975C8">
              <w:rPr>
                <w:rFonts w:cs="Times New Roman"/>
                <w:sz w:val="28"/>
                <w:szCs w:val="28"/>
              </w:rPr>
              <w:t>Полянов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D975C8">
              <w:rPr>
                <w:rFonts w:cs="Times New Roman"/>
                <w:sz w:val="28"/>
                <w:szCs w:val="28"/>
              </w:rPr>
              <w:t>ский. Улица младшего сына.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975C8">
              <w:rPr>
                <w:rFonts w:cs="Times New Roman"/>
                <w:color w:val="000000"/>
                <w:sz w:val="28"/>
                <w:szCs w:val="28"/>
              </w:rPr>
              <w:t>О жизни и смерти юного партизана Володи Дубинина — героя Великой Оте</w:t>
            </w:r>
            <w:r>
              <w:rPr>
                <w:rFonts w:cs="Times New Roman"/>
                <w:color w:val="000000"/>
                <w:sz w:val="28"/>
                <w:szCs w:val="28"/>
              </w:rPr>
              <w:t>-</w:t>
            </w:r>
            <w:r w:rsidRPr="00D975C8">
              <w:rPr>
                <w:rFonts w:cs="Times New Roman"/>
                <w:color w:val="000000"/>
                <w:sz w:val="28"/>
                <w:szCs w:val="28"/>
              </w:rPr>
              <w:t>чественной войны.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102115" w:rsidRDefault="00B73EE4" w:rsidP="00FD2601">
            <w:pPr>
              <w:spacing w:after="0" w:line="24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У</w:t>
            </w:r>
            <w:r w:rsidRPr="00102115">
              <w:rPr>
                <w:rFonts w:cs="Times New Roman"/>
                <w:bCs/>
                <w:sz w:val="28"/>
                <w:szCs w:val="28"/>
              </w:rPr>
              <w:t>своить содер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  <w:r w:rsidRPr="00102115">
              <w:rPr>
                <w:rFonts w:cs="Times New Roman"/>
                <w:bCs/>
                <w:sz w:val="28"/>
                <w:szCs w:val="28"/>
              </w:rPr>
              <w:t>жание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02115">
              <w:rPr>
                <w:rFonts w:cs="Times New Roman"/>
                <w:bCs/>
                <w:sz w:val="28"/>
                <w:szCs w:val="28"/>
              </w:rPr>
              <w:t>произ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  <w:r w:rsidRPr="00102115">
              <w:rPr>
                <w:rFonts w:cs="Times New Roman"/>
                <w:bCs/>
                <w:sz w:val="28"/>
                <w:szCs w:val="28"/>
              </w:rPr>
              <w:t>ведения, уметь анализировать</w:t>
            </w:r>
            <w:r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4E049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</w:t>
            </w:r>
            <w:r w:rsidRPr="004E0498">
              <w:rPr>
                <w:rFonts w:cs="Times New Roman"/>
                <w:sz w:val="28"/>
                <w:szCs w:val="28"/>
              </w:rPr>
              <w:t>азличные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E0498">
              <w:rPr>
                <w:rFonts w:cs="Times New Roman"/>
                <w:sz w:val="28"/>
                <w:szCs w:val="28"/>
              </w:rPr>
              <w:t>ви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4E0498">
              <w:rPr>
                <w:rFonts w:cs="Times New Roman"/>
                <w:sz w:val="28"/>
                <w:szCs w:val="28"/>
              </w:rPr>
              <w:t>ды пересказа, письменный от</w:t>
            </w:r>
            <w:r w:rsidRPr="004E0498">
              <w:rPr>
                <w:rFonts w:cs="Times New Roman"/>
                <w:sz w:val="28"/>
                <w:szCs w:val="28"/>
              </w:rPr>
              <w:softHyphen/>
              <w:t>зыв об эпи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4E0498">
              <w:rPr>
                <w:rFonts w:cs="Times New Roman"/>
                <w:sz w:val="28"/>
                <w:szCs w:val="28"/>
              </w:rPr>
              <w:t>зоде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E4" w:rsidRPr="00D975C8" w:rsidRDefault="00B73EE4" w:rsidP="00FD2601">
            <w:pPr>
              <w:spacing w:after="0" w:line="240" w:lineRule="atLeas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Изучить дополни-тельный материал о юных героях.</w:t>
            </w:r>
          </w:p>
        </w:tc>
      </w:tr>
    </w:tbl>
    <w:p w:rsidR="00B30116" w:rsidRDefault="00B73EE4">
      <w:bookmarkStart w:id="0" w:name="_GoBack"/>
      <w:bookmarkEnd w:id="0"/>
    </w:p>
    <w:sectPr w:rsidR="00B30116" w:rsidSect="00B73EE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E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73EE4"/>
    <w:rsid w:val="00C445EC"/>
    <w:rsid w:val="00C935F5"/>
    <w:rsid w:val="00D75DD5"/>
    <w:rsid w:val="00E506B6"/>
    <w:rsid w:val="00F22FF9"/>
    <w:rsid w:val="00FC123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73EE4"/>
    <w:pPr>
      <w:spacing w:before="100" w:beforeAutospacing="1" w:after="100" w:afterAutospacing="1" w:line="240" w:lineRule="auto"/>
    </w:pPr>
    <w:rPr>
      <w:rFonts w:eastAsia="Times New Roman" w:cs="Times New Roman"/>
      <w:color w:val="FFFFCC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73E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73EE4"/>
    <w:pPr>
      <w:spacing w:before="100" w:beforeAutospacing="1" w:after="100" w:afterAutospacing="1" w:line="240" w:lineRule="auto"/>
    </w:pPr>
    <w:rPr>
      <w:rFonts w:eastAsia="Times New Roman" w:cs="Times New Roman"/>
      <w:color w:val="FFFFCC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7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2019-12-05T10:51:00Z</dcterms:created>
  <dcterms:modified xsi:type="dcterms:W3CDTF">2019-12-05T10:52:00Z</dcterms:modified>
</cp:coreProperties>
</file>