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16" w:rsidRDefault="001E7916" w:rsidP="001E7916">
      <w:pPr>
        <w:jc w:val="right"/>
        <w:rPr>
          <w:b/>
          <w:sz w:val="32"/>
        </w:rPr>
      </w:pPr>
      <w:r>
        <w:rPr>
          <w:b/>
          <w:sz w:val="32"/>
        </w:rPr>
        <w:t>Приложение 3</w:t>
      </w:r>
    </w:p>
    <w:p w:rsidR="001E7916" w:rsidRDefault="001E7916" w:rsidP="001E7916">
      <w:pPr>
        <w:rPr>
          <w:b/>
          <w:sz w:val="32"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143"/>
        <w:gridCol w:w="3578"/>
        <w:gridCol w:w="3323"/>
      </w:tblGrid>
      <w:tr w:rsidR="001E7916" w:rsidRPr="000A0A52" w:rsidTr="003069B3">
        <w:trPr>
          <w:trHeight w:val="627"/>
        </w:trPr>
        <w:tc>
          <w:tcPr>
            <w:tcW w:w="526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Короче</w:t>
            </w:r>
          </w:p>
        </w:tc>
        <w:tc>
          <w:tcPr>
            <w:tcW w:w="3600" w:type="dxa"/>
            <w:shd w:val="clear" w:color="auto" w:fill="auto"/>
          </w:tcPr>
          <w:p w:rsidR="001E7916" w:rsidRPr="000A0A52" w:rsidRDefault="001E7916" w:rsidP="003069B3">
            <w:pPr>
              <w:spacing w:line="360" w:lineRule="auto"/>
              <w:rPr>
                <w:sz w:val="28"/>
              </w:rPr>
            </w:pPr>
            <w:r w:rsidRPr="000A0A52">
              <w:rPr>
                <w:bCs/>
                <w:sz w:val="28"/>
                <w:szCs w:val="32"/>
              </w:rPr>
              <w:t>Резкость, желание быстрее закончить речь</w:t>
            </w:r>
          </w:p>
        </w:tc>
        <w:tc>
          <w:tcPr>
            <w:tcW w:w="3343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bCs/>
                <w:i/>
                <w:iCs/>
                <w:sz w:val="28"/>
              </w:rPr>
              <w:t>Короче, он прибежал и…</w:t>
            </w:r>
            <w:r w:rsidRPr="000A0A52">
              <w:rPr>
                <w:bCs/>
                <w:i/>
                <w:iCs/>
                <w:sz w:val="28"/>
              </w:rPr>
              <w:t>...</w:t>
            </w:r>
          </w:p>
        </w:tc>
      </w:tr>
      <w:tr w:rsidR="001E7916" w:rsidRPr="000A0A52" w:rsidTr="003069B3">
        <w:tc>
          <w:tcPr>
            <w:tcW w:w="526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Как бы</w:t>
            </w:r>
          </w:p>
        </w:tc>
        <w:tc>
          <w:tcPr>
            <w:tcW w:w="3600" w:type="dxa"/>
            <w:shd w:val="clear" w:color="auto" w:fill="auto"/>
          </w:tcPr>
          <w:p w:rsidR="001E7916" w:rsidRPr="00792FD2" w:rsidRDefault="001E7916" w:rsidP="003069B3">
            <w:pPr>
              <w:spacing w:line="360" w:lineRule="auto"/>
              <w:rPr>
                <w:sz w:val="28"/>
              </w:rPr>
            </w:pPr>
            <w:r w:rsidRPr="000A0A52">
              <w:rPr>
                <w:bCs/>
                <w:sz w:val="28"/>
              </w:rPr>
              <w:t xml:space="preserve">Неуверенность в том, что говорит; приблизительность </w:t>
            </w:r>
          </w:p>
        </w:tc>
        <w:tc>
          <w:tcPr>
            <w:tcW w:w="3343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уже как бы  делали это задание </w:t>
            </w:r>
          </w:p>
        </w:tc>
      </w:tr>
      <w:tr w:rsidR="001E7916" w:rsidRPr="000A0A52" w:rsidTr="003069B3">
        <w:tc>
          <w:tcPr>
            <w:tcW w:w="526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Типа</w:t>
            </w:r>
          </w:p>
        </w:tc>
        <w:tc>
          <w:tcPr>
            <w:tcW w:w="3600" w:type="dxa"/>
            <w:shd w:val="clear" w:color="auto" w:fill="auto"/>
          </w:tcPr>
          <w:p w:rsidR="001E7916" w:rsidRDefault="001E7916" w:rsidP="003069B3">
            <w:pPr>
              <w:spacing w:line="360" w:lineRule="auto"/>
              <w:rPr>
                <w:bCs/>
                <w:sz w:val="28"/>
              </w:rPr>
            </w:pPr>
            <w:r w:rsidRPr="000A0A52">
              <w:rPr>
                <w:bCs/>
                <w:sz w:val="28"/>
              </w:rPr>
              <w:t>Желание выделиться</w:t>
            </w:r>
            <w:r>
              <w:rPr>
                <w:bCs/>
                <w:sz w:val="28"/>
              </w:rPr>
              <w:t>,</w:t>
            </w:r>
          </w:p>
          <w:p w:rsidR="001E7916" w:rsidRPr="00792FD2" w:rsidRDefault="001E7916" w:rsidP="003069B3">
            <w:pPr>
              <w:spacing w:line="36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0A0A52">
              <w:rPr>
                <w:bCs/>
                <w:sz w:val="28"/>
              </w:rPr>
              <w:t>аменитель паузы</w:t>
            </w:r>
          </w:p>
        </w:tc>
        <w:tc>
          <w:tcPr>
            <w:tcW w:w="3343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Типа, будешь играть</w:t>
            </w:r>
            <w:r w:rsidRPr="000A0A52">
              <w:rPr>
                <w:i/>
                <w:sz w:val="28"/>
              </w:rPr>
              <w:t>?</w:t>
            </w:r>
          </w:p>
        </w:tc>
      </w:tr>
      <w:tr w:rsidR="001E7916" w:rsidRPr="00792FD2" w:rsidTr="003069B3">
        <w:tc>
          <w:tcPr>
            <w:tcW w:w="526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sz w:val="28"/>
              </w:rPr>
              <w:t>Это</w:t>
            </w:r>
          </w:p>
        </w:tc>
        <w:tc>
          <w:tcPr>
            <w:tcW w:w="3600" w:type="dxa"/>
            <w:shd w:val="clear" w:color="auto" w:fill="auto"/>
          </w:tcPr>
          <w:p w:rsidR="001E7916" w:rsidRPr="000A0A52" w:rsidRDefault="001E7916" w:rsidP="003069B3">
            <w:pPr>
              <w:spacing w:line="360" w:lineRule="auto"/>
              <w:rPr>
                <w:sz w:val="28"/>
              </w:rPr>
            </w:pPr>
            <w:r w:rsidRPr="000A0A52">
              <w:rPr>
                <w:bCs/>
                <w:sz w:val="28"/>
              </w:rPr>
              <w:t>Пауза во время говорения или употребления каких-то слов</w:t>
            </w:r>
          </w:p>
        </w:tc>
        <w:tc>
          <w:tcPr>
            <w:tcW w:w="3343" w:type="dxa"/>
            <w:shd w:val="clear" w:color="auto" w:fill="auto"/>
          </w:tcPr>
          <w:p w:rsidR="001E7916" w:rsidRPr="00792FD2" w:rsidRDefault="001E7916" w:rsidP="003069B3">
            <w:pPr>
              <w:pStyle w:val="a8"/>
              <w:spacing w:line="360" w:lineRule="auto"/>
              <w:ind w:right="100"/>
              <w:rPr>
                <w:b/>
                <w:bCs/>
                <w:sz w:val="28"/>
              </w:rPr>
            </w:pPr>
            <w:r>
              <w:rPr>
                <w:bCs/>
                <w:i/>
                <w:iCs/>
                <w:sz w:val="28"/>
              </w:rPr>
              <w:t>Пушкин</w:t>
            </w:r>
            <w:r w:rsidRPr="000A0A52">
              <w:rPr>
                <w:bCs/>
                <w:i/>
                <w:iCs/>
                <w:sz w:val="28"/>
              </w:rPr>
              <w:t>...</w:t>
            </w:r>
            <w:r>
              <w:rPr>
                <w:bCs/>
                <w:i/>
                <w:iCs/>
                <w:sz w:val="28"/>
              </w:rPr>
              <w:t xml:space="preserve"> это... любил... это... природу. Он... это... посвятил ей </w:t>
            </w:r>
            <w:r w:rsidRPr="000A0A52">
              <w:rPr>
                <w:bCs/>
                <w:i/>
                <w:iCs/>
                <w:sz w:val="28"/>
              </w:rPr>
              <w:t xml:space="preserve"> много стихотворений</w:t>
            </w:r>
            <w:r w:rsidRPr="000A0A52">
              <w:rPr>
                <w:b/>
                <w:bCs/>
                <w:i/>
                <w:iCs/>
                <w:sz w:val="28"/>
              </w:rPr>
              <w:t>...</w:t>
            </w:r>
          </w:p>
        </w:tc>
      </w:tr>
      <w:tr w:rsidR="001E7916" w:rsidRPr="00792FD2" w:rsidTr="003069B3">
        <w:tc>
          <w:tcPr>
            <w:tcW w:w="526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Pr="000A0A52">
              <w:rPr>
                <w:sz w:val="28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 w:rsidRPr="000A0A52">
              <w:rPr>
                <w:bCs/>
                <w:iCs/>
                <w:sz w:val="28"/>
              </w:rPr>
              <w:t>Как его, ну как его, как это</w:t>
            </w:r>
          </w:p>
        </w:tc>
        <w:tc>
          <w:tcPr>
            <w:tcW w:w="3600" w:type="dxa"/>
            <w:shd w:val="clear" w:color="auto" w:fill="auto"/>
          </w:tcPr>
          <w:p w:rsidR="001E7916" w:rsidRPr="000A0A52" w:rsidRDefault="001E7916" w:rsidP="003069B3">
            <w:pPr>
              <w:spacing w:line="360" w:lineRule="auto"/>
              <w:rPr>
                <w:bCs/>
                <w:sz w:val="28"/>
              </w:rPr>
            </w:pPr>
            <w:r w:rsidRPr="000A0A52">
              <w:rPr>
                <w:bCs/>
                <w:sz w:val="28"/>
              </w:rPr>
              <w:t>Вместо каких-то слов; попытка что-то вспомнить</w:t>
            </w:r>
          </w:p>
        </w:tc>
        <w:tc>
          <w:tcPr>
            <w:tcW w:w="3343" w:type="dxa"/>
            <w:shd w:val="clear" w:color="auto" w:fill="auto"/>
          </w:tcPr>
          <w:p w:rsidR="001E7916" w:rsidRPr="00792FD2" w:rsidRDefault="001E7916" w:rsidP="003069B3">
            <w:pPr>
              <w:pStyle w:val="a8"/>
              <w:spacing w:line="360" w:lineRule="auto"/>
              <w:ind w:right="100"/>
              <w:rPr>
                <w:b/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Медведи</w:t>
            </w:r>
            <w:r w:rsidRPr="000A0A52">
              <w:rPr>
                <w:bCs/>
                <w:i/>
                <w:iCs/>
                <w:sz w:val="28"/>
              </w:rPr>
              <w:t>..</w:t>
            </w:r>
            <w:r>
              <w:rPr>
                <w:bCs/>
                <w:i/>
                <w:iCs/>
                <w:sz w:val="28"/>
              </w:rPr>
              <w:t>. как его... в зимнее время</w:t>
            </w:r>
            <w:r w:rsidRPr="000A0A52">
              <w:rPr>
                <w:bCs/>
                <w:i/>
                <w:iCs/>
                <w:sz w:val="28"/>
              </w:rPr>
              <w:t>... как это ... в</w:t>
            </w:r>
            <w:r>
              <w:rPr>
                <w:bCs/>
                <w:i/>
                <w:iCs/>
                <w:sz w:val="28"/>
              </w:rPr>
              <w:t>падают в спячку</w:t>
            </w:r>
            <w:r w:rsidRPr="000A0A52">
              <w:rPr>
                <w:b/>
                <w:bCs/>
                <w:i/>
                <w:iCs/>
                <w:sz w:val="28"/>
              </w:rPr>
              <w:t>.</w:t>
            </w:r>
          </w:p>
        </w:tc>
      </w:tr>
      <w:tr w:rsidR="001E7916" w:rsidRPr="000A0A52" w:rsidTr="003069B3">
        <w:tc>
          <w:tcPr>
            <w:tcW w:w="526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60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bCs/>
                <w:iCs/>
                <w:sz w:val="28"/>
              </w:rPr>
            </w:pPr>
            <w:r w:rsidRPr="000A0A52">
              <w:rPr>
                <w:bCs/>
                <w:iCs/>
                <w:sz w:val="28"/>
              </w:rPr>
              <w:t>Вообще, ваще!</w:t>
            </w:r>
          </w:p>
          <w:p w:rsidR="001E7916" w:rsidRPr="000A0A52" w:rsidRDefault="001E7916" w:rsidP="003069B3">
            <w:pPr>
              <w:pStyle w:val="a8"/>
              <w:spacing w:line="360" w:lineRule="auto"/>
              <w:ind w:right="100"/>
              <w:jc w:val="both"/>
              <w:rPr>
                <w:bCs/>
                <w:iCs/>
                <w:sz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1E7916" w:rsidRPr="000A0A52" w:rsidRDefault="001E7916" w:rsidP="003069B3">
            <w:pPr>
              <w:spacing w:line="360" w:lineRule="auto"/>
              <w:rPr>
                <w:bCs/>
                <w:sz w:val="28"/>
              </w:rPr>
            </w:pPr>
            <w:r w:rsidRPr="000A0A52">
              <w:rPr>
                <w:bCs/>
                <w:sz w:val="28"/>
              </w:rPr>
              <w:t>Лёгкое возмущение</w:t>
            </w:r>
            <w:r>
              <w:rPr>
                <w:bCs/>
                <w:sz w:val="28"/>
              </w:rPr>
              <w:t>.</w:t>
            </w:r>
          </w:p>
          <w:p w:rsidR="001E7916" w:rsidRPr="000A0A52" w:rsidRDefault="001E7916" w:rsidP="003069B3">
            <w:pPr>
              <w:spacing w:line="360" w:lineRule="auto"/>
              <w:rPr>
                <w:bCs/>
                <w:sz w:val="28"/>
              </w:rPr>
            </w:pPr>
            <w:r w:rsidRPr="000A0A52">
              <w:rPr>
                <w:bCs/>
                <w:sz w:val="28"/>
              </w:rPr>
              <w:t>Итог речи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3343" w:type="dxa"/>
            <w:shd w:val="clear" w:color="auto" w:fill="auto"/>
          </w:tcPr>
          <w:p w:rsidR="001E7916" w:rsidRPr="000A0A52" w:rsidRDefault="001E7916" w:rsidP="003069B3">
            <w:pPr>
              <w:pStyle w:val="a8"/>
              <w:spacing w:line="360" w:lineRule="auto"/>
              <w:ind w:right="100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>Сделал уроки</w:t>
            </w:r>
            <w:r w:rsidRPr="000A0A52">
              <w:rPr>
                <w:bCs/>
                <w:i/>
                <w:iCs/>
                <w:sz w:val="28"/>
              </w:rPr>
              <w:t>? - Ну ты, ваще!</w:t>
            </w:r>
            <w:r>
              <w:rPr>
                <w:bCs/>
                <w:i/>
                <w:iCs/>
                <w:sz w:val="28"/>
              </w:rPr>
              <w:t xml:space="preserve"> Вообще, я сначала написал, но потом</w:t>
            </w:r>
            <w:r w:rsidRPr="000A0A52">
              <w:rPr>
                <w:bCs/>
                <w:i/>
                <w:iCs/>
                <w:sz w:val="28"/>
              </w:rPr>
              <w:t xml:space="preserve">… </w:t>
            </w:r>
          </w:p>
        </w:tc>
      </w:tr>
    </w:tbl>
    <w:p w:rsidR="00B30116" w:rsidRPr="001E7916" w:rsidRDefault="001E7916">
      <w:pPr>
        <w:rPr>
          <w:lang w:val="en-US"/>
        </w:rPr>
      </w:pPr>
      <w:bookmarkStart w:id="0" w:name="_GoBack"/>
      <w:bookmarkEnd w:id="0"/>
    </w:p>
    <w:sectPr w:rsidR="00B30116" w:rsidRPr="001E79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6"/>
    <w:rsid w:val="00014091"/>
    <w:rsid w:val="00075273"/>
    <w:rsid w:val="00124E7E"/>
    <w:rsid w:val="001A2A60"/>
    <w:rsid w:val="001E7916"/>
    <w:rsid w:val="001F7167"/>
    <w:rsid w:val="00314EB8"/>
    <w:rsid w:val="003975D5"/>
    <w:rsid w:val="00407125"/>
    <w:rsid w:val="00480A23"/>
    <w:rsid w:val="004B0980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1E79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1E79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2020-03-04T14:17:00Z</dcterms:created>
  <dcterms:modified xsi:type="dcterms:W3CDTF">2020-03-04T14:17:00Z</dcterms:modified>
</cp:coreProperties>
</file>