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DE" w:rsidRPr="00F73B51" w:rsidRDefault="00A031DE" w:rsidP="00A031DE">
      <w:pPr>
        <w:spacing w:after="0" w:line="420" w:lineRule="atLeast"/>
        <w:ind w:left="72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Приложение № 1</w:t>
      </w:r>
    </w:p>
    <w:p w:rsidR="00A031DE" w:rsidRDefault="00A031DE" w:rsidP="00A031DE">
      <w:pPr>
        <w:spacing w:before="100" w:beforeAutospacing="1" w:after="100" w:afterAutospacing="1" w:line="240" w:lineRule="auto"/>
        <w:ind w:left="144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Легко дыша в моей тени,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Меня ты летом часто хвалишь,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Но буквы переставь мои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И целый лес ты мною свалишь.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>(Липа – пила)</w:t>
      </w: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Вдоль по проволоке мчусь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Ночи я и дни,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А с конца меня прочтут –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Тигру я сродни.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(Ток-кот) </w:t>
      </w: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Известное я блюдо.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Когда прибавишь “М”,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Лететь, жужжать я буду,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Надоедая всем.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>(Уха – муха)</w:t>
      </w: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География со мной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Изучают в школе дети,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Дай порядок букв иной –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И найдешь меня в буфете.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>(Атлас – салат)</w:t>
      </w: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Я – дерево в родной стране,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Найдешь в лесах меня ты всюду,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Но слоги переставь во мне – 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И воду подавать я буду.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(Сосна – насос) </w:t>
      </w:r>
    </w:p>
    <w:p w:rsidR="00A031DE" w:rsidRPr="00F73B51" w:rsidRDefault="00A031DE" w:rsidP="00A031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3B51">
        <w:rPr>
          <w:rFonts w:eastAsia="Times New Roman" w:cs="Times New Roman"/>
          <w:sz w:val="24"/>
          <w:szCs w:val="24"/>
          <w:lang w:eastAsia="ru-RU"/>
        </w:rPr>
        <w:t>Мы резким голосом кричим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И ковыляем так комично,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>Но вставь нам “Л” - и зазвучим</w:t>
      </w:r>
      <w:r w:rsidRPr="00F73B51">
        <w:rPr>
          <w:rFonts w:eastAsia="Times New Roman" w:cs="Times New Roman"/>
          <w:sz w:val="24"/>
          <w:szCs w:val="24"/>
          <w:lang w:eastAsia="ru-RU"/>
        </w:rPr>
        <w:br/>
        <w:t xml:space="preserve">Тогда довольно мелодично. </w:t>
      </w:r>
      <w:r w:rsidRPr="00F73B5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(Гуси – гусли) </w:t>
      </w:r>
    </w:p>
    <w:p w:rsidR="00B30116" w:rsidRDefault="00A031D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2815"/>
    <w:multiLevelType w:val="multilevel"/>
    <w:tmpl w:val="5370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D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4E4"/>
    <w:rsid w:val="006E35EF"/>
    <w:rsid w:val="00800344"/>
    <w:rsid w:val="008302A5"/>
    <w:rsid w:val="008607D8"/>
    <w:rsid w:val="0086370B"/>
    <w:rsid w:val="00A031DE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2020-03-06T14:43:00Z</dcterms:created>
  <dcterms:modified xsi:type="dcterms:W3CDTF">2020-03-06T14:43:00Z</dcterms:modified>
</cp:coreProperties>
</file>