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37" w:rsidRPr="004041C2" w:rsidRDefault="00D82E37" w:rsidP="00D82E37">
      <w:pPr>
        <w:jc w:val="center"/>
        <w:rPr>
          <w:rFonts w:ascii="Arial" w:hAnsi="Arial" w:cs="Arial"/>
          <w:sz w:val="24"/>
          <w:szCs w:val="24"/>
        </w:rPr>
      </w:pPr>
      <w:r w:rsidRPr="004041C2">
        <w:rPr>
          <w:rFonts w:ascii="Arial" w:hAnsi="Arial" w:cs="Arial"/>
          <w:sz w:val="24"/>
          <w:szCs w:val="24"/>
        </w:rPr>
        <w:t>Приложение 1. Атомная бомба «Малыш»</w:t>
      </w:r>
    </w:p>
    <w:p w:rsidR="00D82E37" w:rsidRPr="004041C2" w:rsidRDefault="00D82E37" w:rsidP="00D82E37">
      <w:pPr>
        <w:shd w:val="clear" w:color="auto" w:fill="FFFFFF"/>
        <w:spacing w:before="120" w:after="120" w:line="240" w:lineRule="auto"/>
        <w:ind w:left="-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 бомбы составлял 4 тонны, размер 3 </w:t>
      </w:r>
      <w:hyperlink r:id="rId4" w:tooltip="Метр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метра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длину, 71 сантиметр в диаметре. Уран для её начинки был добыт в </w:t>
      </w:r>
      <w:hyperlink r:id="rId5" w:tooltip="Бельгийское Конго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Бельгийском Конго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(ныне </w:t>
      </w:r>
      <w:hyperlink r:id="rId6" w:tooltip="Демократическая Республика Конго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Демократическая Республика Конго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 </w:t>
      </w:r>
      <w:hyperlink r:id="rId7" w:tooltip="Канада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Канаде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hyperlink r:id="rId8" w:tooltip="Большое Медвежье озеро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Большое Медвежье озеро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в США (штат </w:t>
      </w:r>
      <w:hyperlink r:id="rId9" w:tooltip="Колорадо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Колорадо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D82E37" w:rsidRPr="004041C2" w:rsidRDefault="00D82E37" w:rsidP="00D82E37">
      <w:pPr>
        <w:shd w:val="clear" w:color="auto" w:fill="FFFFFF"/>
        <w:spacing w:before="120" w:after="120" w:line="240" w:lineRule="auto"/>
        <w:ind w:left="-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отличие от большинства современных бомб, сделанных </w:t>
      </w:r>
      <w:hyperlink r:id="rId10" w:anchor="%D0%98%D0%BC%D0%BF%D0%BB%D0%BE%D0%B7%D0%B8%D0%B2%D0%BD%D0%B0%D1%8F_%D1%81%D1%85%D0%B5%D0%BC%D0%B0" w:tooltip="Ядерная бомба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 имплозивному принципу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«Малыш» был </w:t>
      </w:r>
      <w:hyperlink r:id="rId11" w:anchor="%D0%9F%D1%83%D1%88%D0%B5%D1%87%D0%BD%D0%B0%D1%8F_%D1%81%D1%85%D0%B5%D0%BC%D0%B0" w:tooltip="Ядерная бомба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бомбой пуше</w:t>
        </w:r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</w:t>
        </w:r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ного типа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Пушечная бомба проста в расчёте и изготовлении, практически </w:t>
      </w:r>
      <w:hyperlink r:id="rId12" w:tooltip="Надёжность (военное дело)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не знает отказов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(поэтому то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ные чертежи бомбы всё ещё </w:t>
      </w:r>
      <w:hyperlink r:id="rId13" w:tooltip="Государственная тайна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засекречены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Оборотная сторона такой констру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 — низкий </w:t>
      </w:r>
      <w:hyperlink r:id="rId14" w:tooltip="Коэффициент полезного действия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КПД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82E37" w:rsidRPr="004041C2" w:rsidRDefault="00D82E37" w:rsidP="00D82E37">
      <w:pPr>
        <w:shd w:val="clear" w:color="auto" w:fill="FFFFFF"/>
        <w:spacing w:before="120" w:after="120" w:line="240" w:lineRule="auto"/>
        <w:ind w:left="-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Ядерное топливо имеет </w:t>
      </w:r>
      <w:hyperlink r:id="rId15" w:tooltip="Критическая масса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критическую массу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докритическое</w:t>
      </w:r>
      <w:proofErr w:type="spellEnd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количество урана просто радиоактивно, сверхкритич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ское — взрывается (это происходит из-за огромного выброса энергии во время </w:t>
      </w:r>
      <w:hyperlink r:id="rId16" w:tooltip="Цепная ядерная реакция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цепной реакции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Цепная реакция в то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ливе критической массы может начаться спонтанно, но в «Малыше» используется поток нейтронов, который и вызывает первон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чальное деление ядер. Затем сами ядра при делении выпускают нейтроны, вызыва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щие тем самым, новую цепь реакций. При слабом потоке нейтронов и плохой «герметизации» масса быстро становится некритической и цепная реакция заканч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вается. Нужно быстро довести топливо до сверхкритического с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стояния и как можно дольше удержать его в этом состоянии, не дав разлететься раньше времени. В «Малыше» эта задача решена так: основная деталь бомбы — обрезанный ствол флотской пушки, на </w:t>
      </w:r>
      <w:hyperlink r:id="rId17" w:tooltip="Дуло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дульном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конце которого находятся мишень в виде уранового цилиндра и </w:t>
      </w:r>
      <w:proofErr w:type="spell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"https://ru.wikipedia.org/wiki/%D0%91%D0%B5%D1%80%D0%B8%D0%BB%D0%BB%D0%B8%D0%B9" \o "Бериллий" </w:instrTex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proofErr w:type="gram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бериллий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hyperlink r:id="rId18" w:tooltip="Полоний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полониевый</w:t>
        </w:r>
        <w:proofErr w:type="spellEnd"/>
        <w:proofErr w:type="gramEnd"/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инициатор. В казённой части ствола — </w:t>
      </w:r>
      <w:proofErr w:type="spell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"https://ru.wikipedia.org/wiki/%D0%9A%D0%BE%D1%80%D0%B4%D0%B8%D1%82" \o "Кордит" </w:instrTex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кордитный</w:t>
      </w:r>
      <w:proofErr w:type="spellEnd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9" w:tooltip="Порох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порох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20" w:tooltip="Снаряд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снаряд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 </w:t>
      </w:r>
      <w:hyperlink r:id="rId21" w:tooltip="Карбид вольфрама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карбида вольфрама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 головной части сн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ряда прикреплена урановая труба. Выстрел из такой «пушки» соединяет трубу и цилиндр, так что они образуют сверхкрит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ческую массу. Одновременно инициатор сжимается, поток </w:t>
      </w:r>
      <w:hyperlink r:id="rId22" w:tooltip="Нейтрон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нейтронов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него многократно увеличивается, и начинае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 </w:t>
      </w:r>
      <w:hyperlink r:id="rId23" w:tooltip="Ядерный взрыв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ядерный взрыв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прочность ствола и давление пороховых газов удерживают урановые части.</w:t>
      </w:r>
    </w:p>
    <w:p w:rsidR="00D82E37" w:rsidRPr="004041C2" w:rsidRDefault="00D82E37" w:rsidP="00D82E37">
      <w:pPr>
        <w:shd w:val="clear" w:color="auto" w:fill="FFFFFF"/>
        <w:spacing w:before="120" w:after="120" w:line="240" w:lineRule="auto"/>
        <w:ind w:left="-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Бомба содержала 64 килограмма чрезвычайно дорогого обогащённого до высокой степени урана, из них около 700 граммов или чуть больше 1 % непосредственно участвовало в цепной </w:t>
      </w:r>
      <w:hyperlink r:id="rId24" w:tooltip="Ядерная реакция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ядерной реакции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(ядра оставшихся атомов урана о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тались нетронутыми, так как остальной урановый заряд был размётан взрывом и не успел поучаствовать в реа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5" w:tooltip="Дефект массы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Дефект массы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ходе ядерной реакции составил около 600 миллиграммов, то есть по формуле Эйнштейна </w:t>
      </w:r>
      <w:r w:rsidRPr="004041C2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t xml:space="preserve">{\displaystyle E= 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600 ми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лиграммов массы превратились в энергию, эквивалентную энергии взрыва (по разным оценкам) от 13 до 18 т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сяч </w:t>
      </w:r>
      <w:hyperlink r:id="rId26" w:tooltip="Тротиловый эквивалент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тонн тротила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82E37" w:rsidRPr="004041C2" w:rsidRDefault="00D82E37" w:rsidP="00D82E37">
      <w:pPr>
        <w:shd w:val="clear" w:color="auto" w:fill="FFFFFF"/>
        <w:spacing w:before="120" w:after="120" w:line="240" w:lineRule="auto"/>
        <w:ind w:left="-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Был использован укороченный до 1,8 м ствол морского орудия калибра 16,4 см, при этом урановая «мишень» пре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ставляла собой цилиндр диаметром 100 мм и массой 25,6 кг, на который при «выстреле» надвигалась цилиндрическая «п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ля» массой 38,5 кг с соответствующим внутренним каналом. Такой «интуитивно непонятный» дизайн был сделан для сниж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нейтронного фона мишени: в нём она находилась не вплотную, а на расстоянии 59 мм от нейтронного отражателя («</w:t>
      </w:r>
      <w:proofErr w:type="spell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тампера</w:t>
      </w:r>
      <w:proofErr w:type="spellEnd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»). В результате риск преждевременного начала </w:t>
      </w:r>
      <w:hyperlink r:id="rId27" w:tooltip="Цепная ядерная реакция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цепной реакции</w:t>
        </w:r>
      </w:hyperlink>
      <w:r w:rsidRPr="004041C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деления с </w:t>
      </w:r>
      <w:proofErr w:type="gram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неполным</w:t>
      </w:r>
      <w:proofErr w:type="gramEnd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энерговыделением</w:t>
      </w:r>
      <w:proofErr w:type="spellEnd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снижался до нескольких проце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тов.</w:t>
      </w:r>
    </w:p>
    <w:p w:rsidR="00D82E37" w:rsidRPr="004041C2" w:rsidRDefault="00D82E37" w:rsidP="00D82E37">
      <w:pPr>
        <w:shd w:val="clear" w:color="auto" w:fill="FFFFFF"/>
        <w:spacing w:before="120" w:after="120" w:line="240" w:lineRule="auto"/>
        <w:ind w:left="-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низкий КПД, </w:t>
      </w:r>
      <w:hyperlink r:id="rId28" w:tooltip="Радиоактивное заражение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радиоактивное загрязнение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от взрыва было невелико, так как взрыв был произведён в 600 м над землёй, а сам </w:t>
      </w:r>
      <w:proofErr w:type="spell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непрореагировавший</w:t>
      </w:r>
      <w:proofErr w:type="spellEnd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уран является слаборадиоактивным по сравнению с продуктами яде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реакции.</w:t>
      </w:r>
    </w:p>
    <w:p w:rsidR="00D82E37" w:rsidRPr="004041C2" w:rsidRDefault="00D82E37" w:rsidP="00D82E37">
      <w:pPr>
        <w:shd w:val="clear" w:color="auto" w:fill="FFFFFF"/>
        <w:spacing w:before="120" w:after="120" w:line="240" w:lineRule="auto"/>
        <w:ind w:left="-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9" w:tooltip="Взрыватель" w:history="1">
        <w:r w:rsidRPr="004041C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Взрыватели</w:t>
        </w:r>
      </w:hyperlink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 эту бомбу вставляли непосредственно в самолёте, в </w:t>
      </w:r>
      <w:proofErr w:type="spell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бомбоотсеке</w:t>
      </w:r>
      <w:proofErr w:type="spellEnd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через 15 минут после взлёта, чт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 свести до минимума опасность последствий неудачного взлёта. При этом была вероя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ность, что она может сработать </w:t>
      </w:r>
      <w:proofErr w:type="spellStart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штатно</w:t>
      </w:r>
      <w:proofErr w:type="spellEnd"/>
      <w:r w:rsidRPr="004041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7CFC" w:rsidRDefault="00D37CFC"/>
    <w:sectPr w:rsidR="00D37CFC" w:rsidSect="00D3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82E37"/>
    <w:rsid w:val="0021726E"/>
    <w:rsid w:val="005D796B"/>
    <w:rsid w:val="00D37CFC"/>
    <w:rsid w:val="00D8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E%D0%BB%D1%8C%D1%88%D0%BE%D0%B5_%D0%9C%D0%B5%D0%B4%D0%B2%D0%B5%D0%B6%D1%8C%D0%B5_%D0%BE%D0%B7%D0%B5%D1%80%D0%BE" TargetMode="External"/><Relationship Id="rId13" Type="http://schemas.openxmlformats.org/officeDocument/2006/relationships/hyperlink" Target="https://ru.wikipedia.org/wiki/%D0%93%D0%BE%D1%81%D1%83%D0%B4%D0%B0%D1%80%D1%81%D1%82%D0%B2%D0%B5%D0%BD%D0%BD%D0%B0%D1%8F_%D1%82%D0%B0%D0%B9%D0%BD%D0%B0" TargetMode="External"/><Relationship Id="rId18" Type="http://schemas.openxmlformats.org/officeDocument/2006/relationships/hyperlink" Target="https://ru.wikipedia.org/wiki/%D0%9F%D0%BE%D0%BB%D0%BE%D0%BD%D0%B8%D0%B9" TargetMode="External"/><Relationship Id="rId26" Type="http://schemas.openxmlformats.org/officeDocument/2006/relationships/hyperlink" Target="https://ru.wikipedia.org/wiki/%D0%A2%D1%80%D0%BE%D1%82%D0%B8%D0%BB%D0%BE%D0%B2%D1%8B%D0%B9_%D1%8D%D0%BA%D0%B2%D0%B8%D0%B2%D0%B0%D0%BB%D0%B5%D0%BD%D1%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A%D0%B0%D1%80%D0%B1%D0%B8%D0%B4_%D0%B2%D0%BE%D0%BB%D1%8C%D1%84%D1%80%D0%B0%D0%BC%D0%B0" TargetMode="External"/><Relationship Id="rId7" Type="http://schemas.openxmlformats.org/officeDocument/2006/relationships/hyperlink" Target="https://ru.wikipedia.org/wiki/%D0%9A%D0%B0%D0%BD%D0%B0%D0%B4%D0%B0" TargetMode="External"/><Relationship Id="rId12" Type="http://schemas.openxmlformats.org/officeDocument/2006/relationships/hyperlink" Target="https://ru.wikipedia.org/wiki/%D0%9D%D0%B0%D0%B4%D1%91%D0%B6%D0%BD%D0%BE%D1%81%D1%82%D1%8C_(%D0%B2%D0%BE%D0%B5%D0%BD%D0%BD%D0%BE%D0%B5_%D0%B4%D0%B5%D0%BB%D0%BE)" TargetMode="External"/><Relationship Id="rId17" Type="http://schemas.openxmlformats.org/officeDocument/2006/relationships/hyperlink" Target="https://ru.wikipedia.org/wiki/%D0%94%D1%83%D0%BB%D0%BE" TargetMode="External"/><Relationship Id="rId25" Type="http://schemas.openxmlformats.org/officeDocument/2006/relationships/hyperlink" Target="https://ru.wikipedia.org/wiki/%D0%94%D0%B5%D1%84%D0%B5%D0%BA%D1%82_%D0%BC%D0%B0%D1%81%D1%81%D1%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6%D0%B5%D0%BF%D0%BD%D0%B0%D1%8F_%D1%8F%D0%B4%D0%B5%D1%80%D0%BD%D0%B0%D1%8F_%D1%80%D0%B5%D0%B0%D0%BA%D1%86%D0%B8%D1%8F" TargetMode="External"/><Relationship Id="rId20" Type="http://schemas.openxmlformats.org/officeDocument/2006/relationships/hyperlink" Target="https://ru.wikipedia.org/wiki/%D0%A1%D0%BD%D0%B0%D1%80%D1%8F%D0%B4" TargetMode="External"/><Relationship Id="rId29" Type="http://schemas.openxmlformats.org/officeDocument/2006/relationships/hyperlink" Target="https://ru.wikipedia.org/wiki/%D0%92%D0%B7%D1%80%D1%8B%D0%B2%D0%B0%D1%82%D0%B5%D0%BB%D1%8C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5%D0%BC%D0%BE%D0%BA%D1%80%D0%B0%D1%82%D0%B8%D1%87%D0%B5%D1%81%D0%BA%D0%B0%D1%8F_%D0%A0%D0%B5%D1%81%D0%BF%D1%83%D0%B1%D0%BB%D0%B8%D0%BA%D0%B0_%D0%9A%D0%BE%D0%BD%D0%B3%D0%BE" TargetMode="External"/><Relationship Id="rId11" Type="http://schemas.openxmlformats.org/officeDocument/2006/relationships/hyperlink" Target="https://ru.wikipedia.org/wiki/%D0%AF%D0%B4%D0%B5%D1%80%D0%BD%D0%B0%D1%8F_%D0%B1%D0%BE%D0%BC%D0%B1%D0%B0" TargetMode="External"/><Relationship Id="rId24" Type="http://schemas.openxmlformats.org/officeDocument/2006/relationships/hyperlink" Target="https://ru.wikipedia.org/wiki/%D0%AF%D0%B4%D0%B5%D1%80%D0%BD%D0%B0%D1%8F_%D1%80%D0%B5%D0%B0%D0%BA%D1%86%D0%B8%D1%8F" TargetMode="External"/><Relationship Id="rId5" Type="http://schemas.openxmlformats.org/officeDocument/2006/relationships/hyperlink" Target="https://ru.wikipedia.org/wiki/%D0%91%D0%B5%D0%BB%D1%8C%D0%B3%D0%B8%D0%B9%D1%81%D0%BA%D0%BE%D0%B5_%D0%9A%D0%BE%D0%BD%D0%B3%D0%BE" TargetMode="External"/><Relationship Id="rId15" Type="http://schemas.openxmlformats.org/officeDocument/2006/relationships/hyperlink" Target="https://ru.wikipedia.org/wiki/%D0%9A%D1%80%D0%B8%D1%82%D0%B8%D1%87%D0%B5%D1%81%D0%BA%D0%B0%D1%8F_%D0%BC%D0%B0%D1%81%D1%81%D0%B0" TargetMode="External"/><Relationship Id="rId23" Type="http://schemas.openxmlformats.org/officeDocument/2006/relationships/hyperlink" Target="https://ru.wikipedia.org/wiki/%D0%AF%D0%B4%D0%B5%D1%80%D0%BD%D1%8B%D0%B9_%D0%B2%D0%B7%D1%80%D1%8B%D0%B2" TargetMode="External"/><Relationship Id="rId28" Type="http://schemas.openxmlformats.org/officeDocument/2006/relationships/hyperlink" Target="https://ru.wikipedia.org/wiki/%D0%A0%D0%B0%D0%B4%D0%B8%D0%BE%D0%B0%D0%BA%D1%82%D0%B8%D0%B2%D0%BD%D0%BE%D0%B5_%D0%B7%D0%B0%D1%80%D0%B0%D0%B6%D0%B5%D0%BD%D0%B8%D0%B5" TargetMode="External"/><Relationship Id="rId10" Type="http://schemas.openxmlformats.org/officeDocument/2006/relationships/hyperlink" Target="https://ru.wikipedia.org/wiki/%D0%AF%D0%B4%D0%B5%D1%80%D0%BD%D0%B0%D1%8F_%D0%B1%D0%BE%D0%BC%D0%B1%D0%B0" TargetMode="External"/><Relationship Id="rId19" Type="http://schemas.openxmlformats.org/officeDocument/2006/relationships/hyperlink" Target="https://ru.wikipedia.org/wiki/%D0%9F%D0%BE%D1%80%D0%BE%D1%8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u.wikipedia.org/wiki/%D0%9C%D0%B5%D1%82%D1%80" TargetMode="External"/><Relationship Id="rId9" Type="http://schemas.openxmlformats.org/officeDocument/2006/relationships/hyperlink" Target="https://ru.wikipedia.org/wiki/%D0%9A%D0%BE%D0%BB%D0%BE%D1%80%D0%B0%D0%B4%D0%BE" TargetMode="External"/><Relationship Id="rId14" Type="http://schemas.openxmlformats.org/officeDocument/2006/relationships/hyperlink" Target="https://ru.wikipedia.org/wiki/%D0%9A%D0%BE%D1%8D%D1%84%D1%84%D0%B8%D1%86%D0%B8%D0%B5%D0%BD%D1%82_%D0%BF%D0%BE%D0%BB%D0%B5%D0%B7%D0%BD%D0%BE%D0%B3%D0%BE_%D0%B4%D0%B5%D0%B9%D1%81%D1%82%D0%B2%D0%B8%D1%8F" TargetMode="External"/><Relationship Id="rId22" Type="http://schemas.openxmlformats.org/officeDocument/2006/relationships/hyperlink" Target="https://ru.wikipedia.org/wiki/%D0%9D%D0%B5%D0%B9%D1%82%D1%80%D0%BE%D0%BD" TargetMode="External"/><Relationship Id="rId27" Type="http://schemas.openxmlformats.org/officeDocument/2006/relationships/hyperlink" Target="https://ru.wikipedia.org/wiki/%D0%A6%D0%B5%D0%BF%D0%BD%D0%B0%D1%8F_%D1%8F%D0%B4%D0%B5%D1%80%D0%BD%D0%B0%D1%8F_%D1%80%D0%B5%D0%B0%D0%BA%D1%86%D0%B8%D1%8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</Words>
  <Characters>6654</Characters>
  <Application>Microsoft Office Word</Application>
  <DocSecurity>0</DocSecurity>
  <Lines>55</Lines>
  <Paragraphs>15</Paragraphs>
  <ScaleCrop>false</ScaleCrop>
  <Company>Microsoft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2020-03-14T09:06:00Z</dcterms:created>
  <dcterms:modified xsi:type="dcterms:W3CDTF">2020-03-14T09:06:00Z</dcterms:modified>
</cp:coreProperties>
</file>