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6A" w:rsidRDefault="0090566A" w:rsidP="0090566A">
      <w:pPr>
        <w:shd w:val="clear" w:color="auto" w:fill="FFFFFF"/>
        <w:spacing w:after="375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</w:t>
      </w:r>
    </w:p>
    <w:p w:rsidR="0090566A" w:rsidRPr="00A04C7B" w:rsidRDefault="0090566A" w:rsidP="0090566A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04C7B">
        <w:rPr>
          <w:rFonts w:ascii="Gabriola" w:eastAsia="Times New Roman" w:hAnsi="Gabriola" w:cs="Times New Roman"/>
          <w:b/>
          <w:bCs/>
          <w:color w:val="002060"/>
          <w:sz w:val="32"/>
          <w:szCs w:val="32"/>
        </w:rPr>
        <w:t>Словарь математических терминов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Addition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сложение</w:t>
      </w:r>
    </w:p>
    <w:p w:rsidR="0090566A" w:rsidRPr="00246C2D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Subtraction</w:t>
      </w:r>
      <w:r w:rsidRPr="00246C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вычитание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Multiplication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умножение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Division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деление</w:t>
      </w:r>
    </w:p>
    <w:p w:rsidR="0090566A" w:rsidRPr="00246C2D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Equals</w:t>
      </w:r>
      <w:r w:rsidRPr="00246C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/ 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is</w:t>
      </w:r>
      <w:r w:rsidRPr="00246C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равняется</w:t>
      </w:r>
    </w:p>
    <w:p w:rsidR="0090566A" w:rsidRPr="00A04C7B" w:rsidRDefault="0090566A" w:rsidP="0090566A">
      <w:pPr>
        <w:spacing w:after="120" w:line="264" w:lineRule="auto"/>
        <w:jc w:val="center"/>
        <w:rPr>
          <w:rFonts w:ascii="Gabriola" w:eastAsia="Times New Roman" w:hAnsi="Gabriola" w:cs="Times New Roman"/>
          <w:b/>
          <w:bCs/>
          <w:color w:val="002060"/>
          <w:sz w:val="32"/>
          <w:szCs w:val="32"/>
        </w:rPr>
      </w:pPr>
      <w:r w:rsidRPr="00A04C7B">
        <w:rPr>
          <w:rFonts w:ascii="Gabriola" w:eastAsia="Times New Roman" w:hAnsi="Gabriola" w:cs="Times New Roman"/>
          <w:b/>
          <w:bCs/>
          <w:color w:val="002060"/>
          <w:sz w:val="32"/>
          <w:szCs w:val="32"/>
        </w:rPr>
        <w:t>Математические термины на сложения и вычитания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Morethan</w:t>
      </w:r>
      <w:proofErr w:type="spell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proofErr w:type="spellStart"/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proofErr w:type="gramStart"/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,чем</w:t>
      </w:r>
      <w:proofErr w:type="spellEnd"/>
      <w:proofErr w:type="gramEnd"/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Lessthan</w:t>
      </w:r>
      <w:proofErr w:type="spellEnd"/>
      <w:r w:rsidRPr="00A04C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меньше, чем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How much/many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How more/What more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spellStart"/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насколькобольше</w:t>
      </w:r>
      <w:proofErr w:type="spellEnd"/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0566A" w:rsidRPr="00A04C7B" w:rsidRDefault="0090566A" w:rsidP="0090566A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04C7B">
        <w:rPr>
          <w:rFonts w:ascii="Gabriola" w:eastAsia="Times New Roman" w:hAnsi="Gabriola" w:cs="Times New Roman"/>
          <w:b/>
          <w:bCs/>
          <w:color w:val="002060"/>
          <w:sz w:val="28"/>
          <w:szCs w:val="28"/>
        </w:rPr>
        <w:t>Математические термины на умножения и деления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In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3 </w:t>
      </w:r>
      <w:proofErr w:type="spell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timesless</w:t>
      </w:r>
      <w:proofErr w:type="spell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в 3 раза меньше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In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3 </w:t>
      </w:r>
      <w:proofErr w:type="spell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timesmore</w:t>
      </w:r>
      <w:proofErr w:type="spellEnd"/>
      <w:r w:rsidRPr="00A04C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3 раза больше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howmanytimes</w:t>
      </w:r>
      <w:proofErr w:type="spellEnd"/>
      <w:proofErr w:type="gram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proofErr w:type="gramEnd"/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раз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By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</w:p>
    <w:p w:rsidR="0090566A" w:rsidRPr="00A04C7B" w:rsidRDefault="0090566A" w:rsidP="0090566A">
      <w:pPr>
        <w:spacing w:after="120" w:line="264" w:lineRule="auto"/>
        <w:jc w:val="center"/>
        <w:rPr>
          <w:rFonts w:ascii="Gabriola" w:eastAsia="Times New Roman" w:hAnsi="Gabriola" w:cs="Times New Roman"/>
          <w:b/>
          <w:bCs/>
          <w:color w:val="002060"/>
          <w:sz w:val="28"/>
          <w:szCs w:val="28"/>
        </w:rPr>
      </w:pPr>
      <w:r w:rsidRPr="00A04C7B">
        <w:rPr>
          <w:rFonts w:ascii="Gabriola" w:eastAsia="Times New Roman" w:hAnsi="Gabriola" w:cs="Times New Roman"/>
          <w:b/>
          <w:bCs/>
          <w:color w:val="002060"/>
          <w:sz w:val="28"/>
          <w:szCs w:val="28"/>
        </w:rPr>
        <w:t>Основные глаголы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Tobuy</w:t>
      </w:r>
      <w:proofErr w:type="spell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-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купить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Sold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продали</w:t>
      </w:r>
    </w:p>
    <w:p w:rsidR="0090566A" w:rsidRPr="0090566A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To</w:t>
      </w:r>
      <w:r w:rsidRPr="009056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sell</w:t>
      </w:r>
      <w:r w:rsidRPr="009056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–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продавать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Bought</w:t>
      </w:r>
      <w:r w:rsidRPr="009056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купили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To give -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                                          Passed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прошёл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To take -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                                </w:t>
      </w:r>
      <w:proofErr w:type="gram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Would</w:t>
      </w:r>
      <w:proofErr w:type="gram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be – </w:t>
      </w:r>
      <w:proofErr w:type="spellStart"/>
      <w:r w:rsidRPr="00A04C7B">
        <w:rPr>
          <w:rFonts w:ascii="Times New Roman" w:eastAsia="Times New Roman" w:hAnsi="Times New Roman" w:cs="Times New Roman"/>
          <w:sz w:val="28"/>
          <w:szCs w:val="28"/>
        </w:rPr>
        <w:t>будетидти</w:t>
      </w:r>
      <w:proofErr w:type="spellEnd"/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To add -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добавить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                                      </w:t>
      </w:r>
      <w:proofErr w:type="gram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Was</w:t>
      </w:r>
      <w:proofErr w:type="gram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loaded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нагрузили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To bring -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приносить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                                 </w:t>
      </w:r>
      <w:proofErr w:type="gram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Was</w:t>
      </w:r>
      <w:proofErr w:type="gram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brought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привезли</w:t>
      </w:r>
    </w:p>
    <w:p w:rsidR="0090566A" w:rsidRPr="00A04C7B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To cost – </w:t>
      </w:r>
      <w:r w:rsidRPr="00A04C7B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стоить</w:t>
      </w: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                                          </w:t>
      </w:r>
      <w:proofErr w:type="gramStart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Was</w:t>
      </w:r>
      <w:proofErr w:type="gramEnd"/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sprinkled –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рассыпали</w:t>
      </w:r>
    </w:p>
    <w:p w:rsidR="00441102" w:rsidRPr="0090566A" w:rsidRDefault="0090566A" w:rsidP="0090566A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Collected</w:t>
      </w:r>
      <w:r w:rsidRPr="005158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–</w:t>
      </w:r>
      <w:r w:rsidRPr="005158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04C7B">
        <w:rPr>
          <w:rFonts w:ascii="Times New Roman" w:eastAsia="Times New Roman" w:hAnsi="Times New Roman" w:cs="Times New Roman"/>
          <w:sz w:val="28"/>
          <w:szCs w:val="28"/>
        </w:rPr>
        <w:t>собрали</w:t>
      </w:r>
      <w:bookmarkStart w:id="0" w:name="_GoBack"/>
      <w:bookmarkEnd w:id="0"/>
    </w:p>
    <w:sectPr w:rsidR="00441102" w:rsidRPr="0090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6A"/>
    <w:rsid w:val="00441102"/>
    <w:rsid w:val="004418D4"/>
    <w:rsid w:val="009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2020-03-23T08:11:00Z</dcterms:created>
  <dcterms:modified xsi:type="dcterms:W3CDTF">2020-03-23T08:11:00Z</dcterms:modified>
</cp:coreProperties>
</file>