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4F" w:rsidRPr="002952EF" w:rsidRDefault="008C044F" w:rsidP="008C044F">
      <w:pPr>
        <w:jc w:val="center"/>
        <w:rPr>
          <w:rFonts w:ascii="Times New Roman" w:hAnsi="Times New Roman" w:cs="Times New Roman"/>
          <w:b/>
        </w:rPr>
      </w:pPr>
      <w:r w:rsidRPr="002952EF">
        <w:rPr>
          <w:rFonts w:ascii="Times New Roman" w:hAnsi="Times New Roman" w:cs="Times New Roman"/>
          <w:b/>
        </w:rPr>
        <w:t>Приложение 2</w:t>
      </w:r>
    </w:p>
    <w:p w:rsidR="008C044F" w:rsidRPr="002952EF" w:rsidRDefault="008C044F" w:rsidP="008C044F">
      <w:pPr>
        <w:jc w:val="center"/>
        <w:rPr>
          <w:rFonts w:ascii="Times New Roman" w:hAnsi="Times New Roman" w:cs="Times New Roman"/>
          <w:b/>
        </w:rPr>
      </w:pPr>
      <w:r w:rsidRPr="002952EF">
        <w:rPr>
          <w:rFonts w:ascii="Times New Roman" w:hAnsi="Times New Roman" w:cs="Times New Roman"/>
          <w:b/>
        </w:rPr>
        <w:t xml:space="preserve">Технологическая карта внеурочного занятия, направленного на формирование функциональной грамотности учеников (на основе </w:t>
      </w:r>
      <w:proofErr w:type="spellStart"/>
      <w:r w:rsidRPr="002952EF">
        <w:rPr>
          <w:rFonts w:ascii="Times New Roman" w:hAnsi="Times New Roman" w:cs="Times New Roman"/>
          <w:b/>
        </w:rPr>
        <w:t>метопредметных</w:t>
      </w:r>
      <w:proofErr w:type="spellEnd"/>
      <w:r w:rsidRPr="002952EF">
        <w:rPr>
          <w:rFonts w:ascii="Times New Roman" w:hAnsi="Times New Roman" w:cs="Times New Roman"/>
          <w:b/>
        </w:rPr>
        <w:t xml:space="preserve"> результатов) </w:t>
      </w:r>
      <w:proofErr w:type="gramStart"/>
      <w:r w:rsidRPr="002952EF">
        <w:rPr>
          <w:rFonts w:ascii="Times New Roman" w:hAnsi="Times New Roman" w:cs="Times New Roman"/>
          <w:b/>
        </w:rPr>
        <w:t>естественно-научного</w:t>
      </w:r>
      <w:proofErr w:type="gramEnd"/>
      <w:r w:rsidRPr="002952EF">
        <w:rPr>
          <w:rFonts w:ascii="Times New Roman" w:hAnsi="Times New Roman" w:cs="Times New Roman"/>
          <w:b/>
        </w:rPr>
        <w:t xml:space="preserve"> цикла учебных предметов  (8-9 класс) через контекстные задачи</w:t>
      </w:r>
    </w:p>
    <w:p w:rsidR="008C044F" w:rsidRPr="002952EF" w:rsidRDefault="008C044F" w:rsidP="008C044F">
      <w:pPr>
        <w:rPr>
          <w:rFonts w:ascii="Times New Roman" w:hAnsi="Times New Roman" w:cs="Times New Roman"/>
          <w:b/>
        </w:rPr>
      </w:pPr>
      <w:r w:rsidRPr="002952EF">
        <w:rPr>
          <w:rFonts w:ascii="Times New Roman" w:hAnsi="Times New Roman" w:cs="Times New Roman"/>
          <w:b/>
        </w:rPr>
        <w:t>Цель: организация формирования навыков функциональной грамотности учеников с использованием контекстной задачи.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701"/>
        <w:gridCol w:w="2126"/>
        <w:gridCol w:w="3119"/>
      </w:tblGrid>
      <w:tr w:rsidR="008C044F" w:rsidRPr="002952EF" w:rsidTr="006E51C0">
        <w:trPr>
          <w:trHeight w:val="1115"/>
        </w:trPr>
        <w:tc>
          <w:tcPr>
            <w:tcW w:w="95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Этапы занятия</w:t>
            </w:r>
          </w:p>
        </w:tc>
        <w:tc>
          <w:tcPr>
            <w:tcW w:w="2268" w:type="dxa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Деятельность учителя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Деятельность учащихся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Предполагаемые способы взаимодействия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(методы)</w:t>
            </w:r>
          </w:p>
        </w:tc>
        <w:tc>
          <w:tcPr>
            <w:tcW w:w="311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Ожидаемый результат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(определяется из общего перечня для конкретного занятия)</w:t>
            </w:r>
          </w:p>
        </w:tc>
      </w:tr>
      <w:tr w:rsidR="008C044F" w:rsidRPr="002952EF" w:rsidTr="006E51C0">
        <w:trPr>
          <w:cantSplit/>
          <w:trHeight w:val="2057"/>
        </w:trPr>
        <w:tc>
          <w:tcPr>
            <w:tcW w:w="959" w:type="dxa"/>
            <w:textDirection w:val="btLr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Эмоционально установочный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(эмоциональное включение)</w:t>
            </w:r>
          </w:p>
          <w:p w:rsidR="008C044F" w:rsidRPr="002952EF" w:rsidRDefault="008C044F" w:rsidP="006E51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Организация пространства в соответствии с контекстом задачи (лаборатория, конструкторское бюро, редакция журнала и т.д.)</w:t>
            </w:r>
          </w:p>
        </w:tc>
        <w:tc>
          <w:tcPr>
            <w:tcW w:w="1701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Распределение  ролей, использование символики, </w:t>
            </w:r>
          </w:p>
        </w:tc>
        <w:tc>
          <w:tcPr>
            <w:tcW w:w="2126" w:type="dxa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Организация межличностного взаимодействия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Коммуникативная ситуация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Побуждение</w:t>
            </w:r>
          </w:p>
        </w:tc>
        <w:tc>
          <w:tcPr>
            <w:tcW w:w="311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Общее понимание текста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44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Понимание </w:t>
            </w:r>
            <w:proofErr w:type="gramStart"/>
            <w:r w:rsidRPr="002952EF">
              <w:rPr>
                <w:rFonts w:ascii="Times New Roman" w:hAnsi="Times New Roman" w:cs="Times New Roman"/>
              </w:rPr>
              <w:t>информации</w:t>
            </w:r>
            <w:proofErr w:type="gramEnd"/>
            <w:r w:rsidRPr="002952EF">
              <w:rPr>
                <w:rFonts w:ascii="Times New Roman" w:hAnsi="Times New Roman" w:cs="Times New Roman"/>
              </w:rPr>
              <w:t xml:space="preserve"> в том числе </w:t>
            </w:r>
            <w:proofErr w:type="spellStart"/>
            <w:r w:rsidRPr="002952EF">
              <w:rPr>
                <w:rFonts w:ascii="Times New Roman" w:hAnsi="Times New Roman" w:cs="Times New Roman"/>
              </w:rPr>
              <w:t>контексной</w:t>
            </w:r>
            <w:proofErr w:type="spellEnd"/>
          </w:p>
          <w:p w:rsidR="008C044F" w:rsidRPr="002952EF" w:rsidRDefault="008C044F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44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Общее понимание информации, извлеченной из 2 источников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44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Общее понимание информации, извлеченной из 2 источников (содержащих противоречивую информацию)</w:t>
            </w:r>
          </w:p>
        </w:tc>
      </w:tr>
      <w:tr w:rsidR="008C044F" w:rsidRPr="002952EF" w:rsidTr="006E51C0">
        <w:trPr>
          <w:cantSplit/>
          <w:trHeight w:val="463"/>
        </w:trPr>
        <w:tc>
          <w:tcPr>
            <w:tcW w:w="959" w:type="dxa"/>
            <w:textDirection w:val="btLr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Пропедевтический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(подготовительный)</w:t>
            </w:r>
          </w:p>
          <w:p w:rsidR="008C044F" w:rsidRPr="002952EF" w:rsidRDefault="008C044F" w:rsidP="006E51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Организация взаимодействия (ролевого, функционального) между группами или отдельными участниками</w:t>
            </w:r>
          </w:p>
        </w:tc>
        <w:tc>
          <w:tcPr>
            <w:tcW w:w="1701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Деление на группы, определение ролей (в зависимости от контекста занятия)</w:t>
            </w:r>
          </w:p>
        </w:tc>
        <w:tc>
          <w:tcPr>
            <w:tcW w:w="2126" w:type="dxa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Создание условий для успешного включения в деятельность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Проблемная ситуация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Эксперимент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Опыт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Составление инструкции</w:t>
            </w:r>
          </w:p>
        </w:tc>
        <w:tc>
          <w:tcPr>
            <w:tcW w:w="311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Толкование текста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44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Умение объяснить содержание текста, используя информацию разных областей знания</w:t>
            </w:r>
          </w:p>
          <w:p w:rsidR="008C044F" w:rsidRPr="00374160" w:rsidRDefault="008C044F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44" w:hanging="426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Объяснение информации  с привлечением </w:t>
            </w:r>
            <w:proofErr w:type="spellStart"/>
            <w:r w:rsidRPr="002952EF">
              <w:rPr>
                <w:rFonts w:ascii="Times New Roman" w:hAnsi="Times New Roman" w:cs="Times New Roman"/>
              </w:rPr>
              <w:t>внетекстовых</w:t>
            </w:r>
            <w:proofErr w:type="spellEnd"/>
            <w:r w:rsidRPr="002952EF">
              <w:rPr>
                <w:rFonts w:ascii="Times New Roman" w:hAnsi="Times New Roman" w:cs="Times New Roman"/>
              </w:rPr>
              <w:t xml:space="preserve"> знаний</w:t>
            </w:r>
          </w:p>
        </w:tc>
      </w:tr>
      <w:tr w:rsidR="008C044F" w:rsidRPr="002952EF" w:rsidTr="006E51C0">
        <w:trPr>
          <w:cantSplit/>
          <w:trHeight w:val="3772"/>
        </w:trPr>
        <w:tc>
          <w:tcPr>
            <w:tcW w:w="959" w:type="dxa"/>
            <w:textDirection w:val="btLr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2952EF">
              <w:rPr>
                <w:sz w:val="22"/>
                <w:szCs w:val="22"/>
              </w:rPr>
              <w:lastRenderedPageBreak/>
              <w:t>Деятельностный</w:t>
            </w:r>
            <w:proofErr w:type="spellEnd"/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(исследовательская, проектная, контекстная задача, опыт)</w:t>
            </w:r>
          </w:p>
          <w:p w:rsidR="008C044F" w:rsidRPr="002952EF" w:rsidRDefault="008C044F" w:rsidP="006E51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044F" w:rsidRPr="002952EF" w:rsidRDefault="008C044F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Демонстрация </w:t>
            </w:r>
            <w:proofErr w:type="spellStart"/>
            <w:r w:rsidRPr="002952EF">
              <w:rPr>
                <w:rFonts w:ascii="Times New Roman" w:hAnsi="Times New Roman" w:cs="Times New Roman"/>
              </w:rPr>
              <w:t>многовариантности</w:t>
            </w:r>
            <w:proofErr w:type="spellEnd"/>
            <w:r w:rsidRPr="002952EF">
              <w:rPr>
                <w:rFonts w:ascii="Times New Roman" w:hAnsi="Times New Roman" w:cs="Times New Roman"/>
              </w:rPr>
              <w:t xml:space="preserve"> решения задачи (на примере других ситуаций или задач)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Проведение опыта, эксперимента, компьютерная демонстрация</w:t>
            </w:r>
          </w:p>
        </w:tc>
        <w:tc>
          <w:tcPr>
            <w:tcW w:w="1701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Определение алгоритма действий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Изучение источников, текстов, предлагаемых к задаче для принятия решения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</w:t>
            </w:r>
            <w:r w:rsidRPr="002952EF">
              <w:rPr>
                <w:rFonts w:ascii="Times New Roman" w:hAnsi="Times New Roman" w:cs="Times New Roman"/>
              </w:rPr>
              <w:t>татистика;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- диаграмма;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- схема;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- таблица</w:t>
            </w:r>
          </w:p>
        </w:tc>
        <w:tc>
          <w:tcPr>
            <w:tcW w:w="2126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Компьютерное моделирование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Составление чертежа, таблицы, схемы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Решение контекстной задачи с опорой на графические, числовые источники</w:t>
            </w:r>
          </w:p>
        </w:tc>
        <w:tc>
          <w:tcPr>
            <w:tcW w:w="311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Извлечение информации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27" w:hanging="283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3-4 единицы информации из разных областей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27" w:hanging="283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2952EF">
              <w:rPr>
                <w:rFonts w:ascii="Times New Roman" w:hAnsi="Times New Roman" w:cs="Times New Roman"/>
              </w:rPr>
              <w:t>сплошном</w:t>
            </w:r>
            <w:proofErr w:type="gramEnd"/>
            <w:r w:rsidRPr="002952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952EF">
              <w:rPr>
                <w:rFonts w:ascii="Times New Roman" w:hAnsi="Times New Roman" w:cs="Times New Roman"/>
              </w:rPr>
              <w:t>несплошном</w:t>
            </w:r>
            <w:proofErr w:type="spellEnd"/>
            <w:r w:rsidRPr="002952EF">
              <w:rPr>
                <w:rFonts w:ascii="Times New Roman" w:hAnsi="Times New Roman" w:cs="Times New Roman"/>
              </w:rPr>
              <w:t xml:space="preserve"> текстах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27" w:hanging="283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Бумажные и электронные источники</w:t>
            </w:r>
          </w:p>
        </w:tc>
      </w:tr>
      <w:tr w:rsidR="008C044F" w:rsidRPr="002952EF" w:rsidTr="006E51C0">
        <w:trPr>
          <w:cantSplit/>
          <w:trHeight w:val="463"/>
        </w:trPr>
        <w:tc>
          <w:tcPr>
            <w:tcW w:w="959" w:type="dxa"/>
            <w:textDirection w:val="btLr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4"/>
          </w:tcPr>
          <w:p w:rsidR="008C044F" w:rsidRPr="002952EF" w:rsidRDefault="008C044F" w:rsidP="006E51C0">
            <w:pPr>
              <w:pStyle w:val="a4"/>
              <w:shd w:val="clear" w:color="auto" w:fill="FFFFFF"/>
              <w:spacing w:before="0" w:after="15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Контекстная задача (ПРИМЕР)</w:t>
            </w:r>
          </w:p>
          <w:p w:rsidR="008C044F" w:rsidRPr="002952EF" w:rsidRDefault="008C044F" w:rsidP="006E51C0">
            <w:pPr>
              <w:pStyle w:val="a4"/>
              <w:shd w:val="clear" w:color="auto" w:fill="FFFFFF"/>
              <w:spacing w:before="0" w:after="150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Запасы пресной воды необходимой для питья, выращивания пищи, производства энергии и практически всего остального </w:t>
            </w:r>
            <w:hyperlink r:id="rId6" w:history="1">
              <w:r w:rsidRPr="002952EF">
                <w:rPr>
                  <w:rStyle w:val="a6"/>
                  <w:sz w:val="22"/>
                  <w:szCs w:val="22"/>
                </w:rPr>
                <w:t>катастрофически сокращаются</w:t>
              </w:r>
            </w:hyperlink>
            <w:r w:rsidRPr="002952EF">
              <w:rPr>
                <w:sz w:val="22"/>
                <w:szCs w:val="22"/>
              </w:rPr>
              <w:t>. Более двух миллиардов человек из 7,6-миллиардного населения Земли уже ощущают нехватку или совсем не имеют доступа к запасам чистой воды. Об этом говорится в новом отчете ООН, опубликованном в июне, где также сообщается, что мир не сможет достигнуть ранее поставленной цели обеспечить все население планеты чистой водой и приемлемым уровнем санитарии к 2030 году. В этом же отчете говорится, что к 2050 году половина населения планеты не будет иметь доступа к запасам безопасной по санитарным нормам воды. Может ли каждый отельный человек помочь в решении этой проблемы?</w:t>
            </w:r>
          </w:p>
        </w:tc>
      </w:tr>
      <w:tr w:rsidR="008C044F" w:rsidRPr="002952EF" w:rsidTr="006E51C0">
        <w:trPr>
          <w:cantSplit/>
          <w:trHeight w:val="5864"/>
        </w:trPr>
        <w:tc>
          <w:tcPr>
            <w:tcW w:w="959" w:type="dxa"/>
            <w:textDirection w:val="btLr"/>
          </w:tcPr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lastRenderedPageBreak/>
              <w:t>Эмоционально-рефлексивный</w:t>
            </w:r>
          </w:p>
          <w:p w:rsidR="008C044F" w:rsidRPr="002952EF" w:rsidRDefault="008C044F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(оценочный)</w:t>
            </w:r>
          </w:p>
          <w:p w:rsidR="008C044F" w:rsidRPr="002952EF" w:rsidRDefault="008C044F" w:rsidP="006E51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Организует рефлексию, оценивает результативность работы для группы и отдельного ученика.</w:t>
            </w:r>
          </w:p>
        </w:tc>
        <w:tc>
          <w:tcPr>
            <w:tcW w:w="1701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В зависимости от выбранной методики определяют свою успешность на занятии</w:t>
            </w:r>
          </w:p>
        </w:tc>
        <w:tc>
          <w:tcPr>
            <w:tcW w:w="2126" w:type="dxa"/>
          </w:tcPr>
          <w:p w:rsidR="008C044F" w:rsidRPr="002952EF" w:rsidRDefault="008C044F" w:rsidP="006E51C0">
            <w:pPr>
              <w:tabs>
                <w:tab w:val="left" w:pos="10065"/>
                <w:tab w:val="left" w:pos="10204"/>
              </w:tabs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«Рефлексивный экран»</w:t>
            </w:r>
          </w:p>
          <w:p w:rsidR="008C044F" w:rsidRPr="002952EF" w:rsidRDefault="008C044F" w:rsidP="006E51C0">
            <w:pPr>
              <w:tabs>
                <w:tab w:val="left" w:pos="10065"/>
                <w:tab w:val="left" w:pos="10204"/>
              </w:tabs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2952EF">
              <w:rPr>
                <w:rFonts w:ascii="Times New Roman" w:hAnsi="Times New Roman" w:cs="Times New Roman"/>
                <w:bCs/>
                <w:iCs/>
              </w:rPr>
              <w:t>Синквейн</w:t>
            </w:r>
            <w:proofErr w:type="spellEnd"/>
            <w:r w:rsidRPr="002952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8C044F" w:rsidRPr="002952EF" w:rsidRDefault="008C044F" w:rsidP="006E51C0">
            <w:pPr>
              <w:tabs>
                <w:tab w:val="left" w:pos="10065"/>
                <w:tab w:val="left" w:pos="10204"/>
              </w:tabs>
              <w:spacing w:line="36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«Лестница успеха» </w:t>
            </w:r>
          </w:p>
          <w:p w:rsidR="008C044F" w:rsidRPr="002952EF" w:rsidRDefault="008C044F" w:rsidP="006E51C0">
            <w:pPr>
              <w:tabs>
                <w:tab w:val="left" w:pos="10065"/>
                <w:tab w:val="left" w:pos="10204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2952EF">
              <w:rPr>
                <w:rFonts w:ascii="Times New Roman" w:hAnsi="Times New Roman" w:cs="Times New Roman"/>
                <w:bCs/>
                <w:iCs/>
              </w:rPr>
              <w:t xml:space="preserve">«Мысли во времени» 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Осмысливать и оценивать содержание текста</w:t>
            </w:r>
          </w:p>
          <w:p w:rsidR="008C044F" w:rsidRPr="00374160" w:rsidRDefault="008C044F" w:rsidP="006E51C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74160">
              <w:rPr>
                <w:rFonts w:ascii="Times New Roman" w:hAnsi="Times New Roman" w:cs="Times New Roman"/>
              </w:rPr>
              <w:t>Формулировать вывод из противоречивых данных, разных точек зрения</w:t>
            </w:r>
          </w:p>
          <w:p w:rsidR="008C044F" w:rsidRPr="00374160" w:rsidRDefault="008C044F" w:rsidP="006E51C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74160">
              <w:rPr>
                <w:rFonts w:ascii="Times New Roman" w:hAnsi="Times New Roman" w:cs="Times New Roman"/>
              </w:rPr>
              <w:t xml:space="preserve">Формулировать вывод при неполной информации, использовать </w:t>
            </w:r>
            <w:proofErr w:type="spellStart"/>
            <w:r w:rsidRPr="00374160">
              <w:rPr>
                <w:rFonts w:ascii="Times New Roman" w:hAnsi="Times New Roman" w:cs="Times New Roman"/>
              </w:rPr>
              <w:t>внетекстовые</w:t>
            </w:r>
            <w:proofErr w:type="spellEnd"/>
            <w:r w:rsidRPr="00374160">
              <w:rPr>
                <w:rFonts w:ascii="Times New Roman" w:hAnsi="Times New Roman" w:cs="Times New Roman"/>
              </w:rPr>
              <w:t xml:space="preserve"> знания, </w:t>
            </w:r>
            <w:proofErr w:type="spellStart"/>
            <w:r w:rsidRPr="00374160">
              <w:rPr>
                <w:rFonts w:ascii="Times New Roman" w:hAnsi="Times New Roman" w:cs="Times New Roman"/>
              </w:rPr>
              <w:t>контексное</w:t>
            </w:r>
            <w:proofErr w:type="spellEnd"/>
            <w:r w:rsidRPr="00374160">
              <w:rPr>
                <w:rFonts w:ascii="Times New Roman" w:hAnsi="Times New Roman" w:cs="Times New Roman"/>
              </w:rPr>
              <w:t xml:space="preserve"> содержание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Осмысливать и оценивать форму текста</w:t>
            </w:r>
          </w:p>
          <w:p w:rsidR="008C044F" w:rsidRPr="002952EF" w:rsidRDefault="008C044F" w:rsidP="006E51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Оценивать информацию в зависимости от источника</w:t>
            </w:r>
          </w:p>
          <w:p w:rsidR="008C044F" w:rsidRPr="002952EF" w:rsidRDefault="008C044F" w:rsidP="006E51C0">
            <w:pPr>
              <w:rPr>
                <w:rFonts w:ascii="Times New Roman" w:hAnsi="Times New Roman" w:cs="Times New Roman"/>
              </w:rPr>
            </w:pPr>
          </w:p>
          <w:p w:rsidR="008C044F" w:rsidRPr="002952EF" w:rsidRDefault="008C044F" w:rsidP="006E51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601" w:hanging="426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Знать особенности делового общения, деловой информации</w:t>
            </w:r>
          </w:p>
        </w:tc>
      </w:tr>
    </w:tbl>
    <w:p w:rsidR="00E5185A" w:rsidRPr="008C044F" w:rsidRDefault="00E5185A">
      <w:pPr>
        <w:rPr>
          <w:lang w:val="en-US"/>
        </w:rPr>
      </w:pPr>
      <w:bookmarkStart w:id="0" w:name="_GoBack"/>
      <w:bookmarkEnd w:id="0"/>
    </w:p>
    <w:sectPr w:rsidR="00E5185A" w:rsidRPr="008C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671"/>
    <w:multiLevelType w:val="hybridMultilevel"/>
    <w:tmpl w:val="BDBECB0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>
    <w:nsid w:val="0D4A7DAE"/>
    <w:multiLevelType w:val="hybridMultilevel"/>
    <w:tmpl w:val="9D78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2B22"/>
    <w:multiLevelType w:val="hybridMultilevel"/>
    <w:tmpl w:val="02DAE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ED6F25"/>
    <w:multiLevelType w:val="hybridMultilevel"/>
    <w:tmpl w:val="61B2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914C6"/>
    <w:multiLevelType w:val="hybridMultilevel"/>
    <w:tmpl w:val="3BCA0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4F"/>
    <w:rsid w:val="008C044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8C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C04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C0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8C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C04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C0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parent-reqid=1584467044493673-944192750164143708100110-vla1-3632&amp;utm_source=turbo_turbo&amp;text=https://hi-news.ru/research-development/esli-zony-vechnoj-merzloty-prodolzhat-sokrashhatsya-mogut-probuditsya-drevnie-virus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2020-06-19T12:50:00Z</dcterms:created>
  <dcterms:modified xsi:type="dcterms:W3CDTF">2020-06-19T12:50:00Z</dcterms:modified>
</cp:coreProperties>
</file>